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1AA3" w:rsidRPr="00661B27" w:rsidRDefault="00661B27" w:rsidP="00775F94">
      <w:pPr>
        <w:jc w:val="center"/>
        <w:rPr>
          <w:b/>
          <w:lang w:val="id-ID"/>
        </w:rPr>
      </w:pPr>
      <w:bookmarkStart w:id="0" w:name="_GoBack"/>
      <w:bookmarkEnd w:id="0"/>
      <w:r>
        <w:rPr>
          <w:b/>
        </w:rPr>
        <w:t xml:space="preserve">BAB </w:t>
      </w:r>
      <w:r>
        <w:rPr>
          <w:b/>
          <w:lang w:val="id-ID"/>
        </w:rPr>
        <w:t>IV</w:t>
      </w:r>
    </w:p>
    <w:p w:rsidR="00E65518" w:rsidRDefault="009B7748" w:rsidP="00E65518">
      <w:pPr>
        <w:jc w:val="center"/>
        <w:rPr>
          <w:b/>
          <w:lang w:val="id-ID"/>
        </w:rPr>
      </w:pPr>
      <w:r>
        <w:rPr>
          <w:b/>
          <w:lang w:val="id-ID"/>
        </w:rPr>
        <w:t>HASIL PENELITIAN DAN PEMBAHASAN</w:t>
      </w:r>
    </w:p>
    <w:p w:rsidR="00E65518" w:rsidRDefault="00E65518" w:rsidP="00E65518">
      <w:pPr>
        <w:rPr>
          <w:b/>
          <w:lang w:val="id-ID"/>
        </w:rPr>
      </w:pPr>
    </w:p>
    <w:p w:rsidR="00317EA1" w:rsidRPr="00E65518" w:rsidRDefault="00743097" w:rsidP="00F60BAF">
      <w:pPr>
        <w:pStyle w:val="Heading2"/>
        <w:rPr>
          <w:lang w:val="id-ID"/>
        </w:rPr>
      </w:pPr>
      <w:r>
        <w:rPr>
          <w:lang w:val="id-ID"/>
        </w:rPr>
        <w:t xml:space="preserve">Perkembangan Pembiayaan Berdasarkan Prinsip, Tujuan Penggunaan Dan </w:t>
      </w:r>
      <w:r w:rsidRPr="00743097">
        <w:rPr>
          <w:i/>
          <w:lang w:val="id-ID"/>
        </w:rPr>
        <w:t>Non Performing Financing</w:t>
      </w:r>
      <w:r w:rsidR="00E12EA7">
        <w:rPr>
          <w:lang w:val="id-ID"/>
        </w:rPr>
        <w:t xml:space="preserve"> </w:t>
      </w:r>
      <w:r>
        <w:rPr>
          <w:lang w:val="id-ID"/>
        </w:rPr>
        <w:t>Bank Syariah</w:t>
      </w:r>
      <w:r w:rsidR="00004432">
        <w:rPr>
          <w:lang w:val="id-ID"/>
        </w:rPr>
        <w:t xml:space="preserve"> Di</w:t>
      </w:r>
      <w:r>
        <w:rPr>
          <w:lang w:val="id-ID"/>
        </w:rPr>
        <w:t xml:space="preserve"> Indonesia Periode 2011 - 2018</w:t>
      </w:r>
    </w:p>
    <w:p w:rsidR="00DB0319" w:rsidRDefault="00317FBC" w:rsidP="00DB0319">
      <w:pPr>
        <w:ind w:firstLine="709"/>
        <w:rPr>
          <w:szCs w:val="24"/>
          <w:lang w:val="id-ID"/>
        </w:rPr>
      </w:pPr>
      <w:r>
        <w:rPr>
          <w:lang w:val="id-ID"/>
        </w:rPr>
        <w:t xml:space="preserve">Pada bagian </w:t>
      </w:r>
      <w:r w:rsidR="003B3C59">
        <w:rPr>
          <w:lang w:val="id-ID"/>
        </w:rPr>
        <w:t xml:space="preserve">ini penulis akan memaparkan gambaran </w:t>
      </w:r>
      <w:r w:rsidR="00331FEE">
        <w:rPr>
          <w:lang w:val="id-ID"/>
        </w:rPr>
        <w:t xml:space="preserve">perkembangan </w:t>
      </w:r>
      <w:r w:rsidR="003B3C59">
        <w:rPr>
          <w:lang w:val="id-ID"/>
        </w:rPr>
        <w:t>pembiayaan berdasarkan prinsip</w:t>
      </w:r>
      <w:r w:rsidR="007F3F46">
        <w:rPr>
          <w:lang w:val="id-ID"/>
        </w:rPr>
        <w:t xml:space="preserve"> pembiayaan</w:t>
      </w:r>
      <w:r w:rsidR="003B3C59">
        <w:rPr>
          <w:lang w:val="id-ID"/>
        </w:rPr>
        <w:t xml:space="preserve">, tujuan penggunaan pembiayaan dan </w:t>
      </w:r>
      <w:r w:rsidR="003B3C59" w:rsidRPr="00884A28">
        <w:rPr>
          <w:i/>
          <w:lang w:val="id-ID"/>
        </w:rPr>
        <w:t>Non Performing Financing (NPF</w:t>
      </w:r>
      <w:r w:rsidR="007F3F46">
        <w:rPr>
          <w:lang w:val="id-ID"/>
        </w:rPr>
        <w:t xml:space="preserve">) pada Bank Syariah di </w:t>
      </w:r>
      <w:r w:rsidR="003B3C59">
        <w:rPr>
          <w:lang w:val="id-ID"/>
        </w:rPr>
        <w:t>Indonesia periode tahun 2011 –  2018</w:t>
      </w:r>
      <w:r w:rsidR="007F3F46">
        <w:rPr>
          <w:lang w:val="id-ID"/>
        </w:rPr>
        <w:t xml:space="preserve"> (Juli), berdasarkan hasil analisis statistik deskriptif. </w:t>
      </w:r>
      <w:r w:rsidR="007F3F46">
        <w:rPr>
          <w:szCs w:val="24"/>
          <w:lang w:val="en-ID"/>
        </w:rPr>
        <w:t>Statistik deskriptif</w:t>
      </w:r>
      <w:r w:rsidR="007F3F46">
        <w:rPr>
          <w:szCs w:val="24"/>
          <w:lang w:val="id-ID"/>
        </w:rPr>
        <w:t xml:space="preserve"> </w:t>
      </w:r>
      <w:r w:rsidR="007F3F46" w:rsidRPr="00E619EB">
        <w:rPr>
          <w:szCs w:val="24"/>
          <w:lang w:val="en-ID"/>
        </w:rPr>
        <w:t>digunakan bila peneliti hanya ingin mendeskripsikan data sampel, dan tidak ingin membuat kesimpulan yang berlaku untuk populasi dimana samp</w:t>
      </w:r>
      <w:r w:rsidR="007F3F46">
        <w:rPr>
          <w:szCs w:val="24"/>
          <w:lang w:val="en-ID"/>
        </w:rPr>
        <w:t xml:space="preserve">el diambil. (Sugiyono, 2018: </w:t>
      </w:r>
      <w:r w:rsidR="007F3F46">
        <w:rPr>
          <w:szCs w:val="24"/>
          <w:lang w:val="id-ID"/>
        </w:rPr>
        <w:t>206</w:t>
      </w:r>
      <w:r w:rsidR="007F3F46" w:rsidRPr="00E619EB">
        <w:rPr>
          <w:szCs w:val="24"/>
          <w:lang w:val="en-ID"/>
        </w:rPr>
        <w:t>).</w:t>
      </w:r>
      <w:r w:rsidR="007F3F46">
        <w:rPr>
          <w:szCs w:val="24"/>
          <w:lang w:val="id-ID"/>
        </w:rPr>
        <w:t xml:space="preserve"> Gambaran mengenai pembiayaan berdasarkan prinsip pembiayaan</w:t>
      </w:r>
      <w:r w:rsidR="00F30578">
        <w:rPr>
          <w:szCs w:val="24"/>
          <w:lang w:val="id-ID"/>
        </w:rPr>
        <w:t xml:space="preserve"> (Bagi Hasil, Jual Beli dan Sewa)</w:t>
      </w:r>
      <w:r w:rsidR="007F3F46">
        <w:rPr>
          <w:szCs w:val="24"/>
          <w:lang w:val="id-ID"/>
        </w:rPr>
        <w:t>, tujuan penggunaan pembiayaan</w:t>
      </w:r>
      <w:r w:rsidR="00F30578">
        <w:rPr>
          <w:szCs w:val="24"/>
          <w:lang w:val="id-ID"/>
        </w:rPr>
        <w:t xml:space="preserve"> (Modal Kerja, Investasi dan Konsumsi), </w:t>
      </w:r>
      <w:r w:rsidR="007F3F46">
        <w:rPr>
          <w:szCs w:val="24"/>
          <w:lang w:val="id-ID"/>
        </w:rPr>
        <w:t xml:space="preserve"> dan </w:t>
      </w:r>
      <w:r w:rsidR="007F3F46" w:rsidRPr="007F3F46">
        <w:rPr>
          <w:i/>
          <w:szCs w:val="24"/>
          <w:lang w:val="id-ID"/>
        </w:rPr>
        <w:t>Non Performing Financing</w:t>
      </w:r>
      <w:r w:rsidR="007F3F46">
        <w:rPr>
          <w:szCs w:val="24"/>
          <w:lang w:val="id-ID"/>
        </w:rPr>
        <w:t xml:space="preserve"> Bank Syariah di Indonesia pada periode peneliti</w:t>
      </w:r>
      <w:r w:rsidR="00DB0319">
        <w:rPr>
          <w:szCs w:val="24"/>
          <w:lang w:val="id-ID"/>
        </w:rPr>
        <w:t>an ini, adalah sebagai berikut:</w:t>
      </w:r>
    </w:p>
    <w:p w:rsidR="00DB0319" w:rsidRDefault="00DB0319" w:rsidP="00DB0319">
      <w:pPr>
        <w:rPr>
          <w:szCs w:val="24"/>
          <w:lang w:val="id-ID"/>
        </w:rPr>
      </w:pPr>
    </w:p>
    <w:p w:rsidR="005E18E7" w:rsidRPr="00DB0319" w:rsidRDefault="005E18E7" w:rsidP="00DB0319">
      <w:pPr>
        <w:pStyle w:val="Heading3"/>
        <w:rPr>
          <w:szCs w:val="24"/>
        </w:rPr>
      </w:pPr>
      <w:r w:rsidRPr="002043F4">
        <w:t>Perkem</w:t>
      </w:r>
      <w:r>
        <w:t>bangan Pembiayaan Berdasarkan Prinsip Bagi Hasil B</w:t>
      </w:r>
      <w:r w:rsidRPr="002043F4">
        <w:t xml:space="preserve">ank Syariah </w:t>
      </w:r>
      <w:r w:rsidR="00004432">
        <w:t xml:space="preserve">Di </w:t>
      </w:r>
      <w:r w:rsidRPr="002043F4">
        <w:t>Indonesia</w:t>
      </w:r>
      <w:r>
        <w:t xml:space="preserve"> Periode Tahun 2011 - 2018</w:t>
      </w:r>
    </w:p>
    <w:p w:rsidR="005E18E7" w:rsidRDefault="005E18E7" w:rsidP="005E18E7">
      <w:pPr>
        <w:ind w:firstLine="709"/>
        <w:rPr>
          <w:lang w:val="id-ID"/>
        </w:rPr>
      </w:pPr>
      <w:r w:rsidRPr="00C9676B">
        <w:t>Tata cara pembagian hasil usaha antara penyedia dana dengan pengelola dana, dapat terjadi antara bank dengan penyimpan dana, maupun antara bank dengan nasabah penerima dana. Produk</w:t>
      </w:r>
      <w:r>
        <w:rPr>
          <w:lang w:val="id-ID"/>
        </w:rPr>
        <w:t xml:space="preserve"> pembiayaan</w:t>
      </w:r>
      <w:r w:rsidRPr="00C9676B">
        <w:t xml:space="preserve"> yang digun</w:t>
      </w:r>
      <w:r>
        <w:t>akan</w:t>
      </w:r>
      <w:r>
        <w:rPr>
          <w:lang w:val="id-ID"/>
        </w:rPr>
        <w:t xml:space="preserve"> dengan prinsip bagi hasil </w:t>
      </w:r>
      <w:r w:rsidRPr="00C9676B">
        <w:t xml:space="preserve">adalah </w:t>
      </w:r>
      <w:r w:rsidRPr="00C9676B">
        <w:rPr>
          <w:i/>
        </w:rPr>
        <w:t xml:space="preserve">Mudharabah </w:t>
      </w:r>
      <w:r w:rsidRPr="00C9676B">
        <w:t xml:space="preserve">dan </w:t>
      </w:r>
      <w:r w:rsidRPr="00C9676B">
        <w:rPr>
          <w:i/>
        </w:rPr>
        <w:t>Musyarakah</w:t>
      </w:r>
      <w:r>
        <w:rPr>
          <w:i/>
          <w:lang w:val="id-ID"/>
        </w:rPr>
        <w:t>.</w:t>
      </w:r>
      <w:r>
        <w:rPr>
          <w:lang w:val="id-ID"/>
        </w:rPr>
        <w:t xml:space="preserve"> </w:t>
      </w:r>
    </w:p>
    <w:p w:rsidR="005E18E7" w:rsidRDefault="005E18E7" w:rsidP="005E18E7">
      <w:pPr>
        <w:rPr>
          <w:lang w:val="id-ID"/>
        </w:rPr>
      </w:pPr>
      <w:r>
        <w:rPr>
          <w:rFonts w:eastAsia="Times New Roman"/>
          <w:bCs/>
          <w:iCs/>
          <w:kern w:val="32"/>
          <w:szCs w:val="26"/>
          <w:lang w:val="id-ID"/>
        </w:rPr>
        <w:lastRenderedPageBreak/>
        <w:t xml:space="preserve">Berikut </w:t>
      </w:r>
      <w:r>
        <w:rPr>
          <w:lang w:val="id-ID"/>
        </w:rPr>
        <w:t>perkembangan pembiayaan berdasarkan prinsip jual beli dapat dilihat pada tabel berikut ini:</w:t>
      </w:r>
    </w:p>
    <w:p w:rsidR="005E18E7" w:rsidRPr="00CB3DD3" w:rsidRDefault="007D55FB" w:rsidP="005E18E7">
      <w:pPr>
        <w:spacing w:line="360" w:lineRule="auto"/>
        <w:jc w:val="center"/>
        <w:rPr>
          <w:b/>
          <w:lang w:val="id-ID"/>
        </w:rPr>
      </w:pPr>
      <w:r>
        <w:rPr>
          <w:b/>
          <w:lang w:val="id-ID"/>
        </w:rPr>
        <w:t xml:space="preserve">Tabel 4. 1. </w:t>
      </w:r>
      <w:r w:rsidR="005E18E7" w:rsidRPr="00CB3DD3">
        <w:rPr>
          <w:b/>
          <w:lang w:val="id-ID"/>
        </w:rPr>
        <w:t>Pembiayaan Bank Umum Syariah Dan Unit Usaha Syariah</w:t>
      </w:r>
    </w:p>
    <w:p w:rsidR="005E18E7" w:rsidRPr="00CB3DD3" w:rsidRDefault="005E18E7" w:rsidP="005E18E7">
      <w:pPr>
        <w:spacing w:line="360" w:lineRule="auto"/>
        <w:jc w:val="center"/>
        <w:rPr>
          <w:b/>
          <w:lang w:val="id-ID"/>
        </w:rPr>
      </w:pPr>
      <w:r w:rsidRPr="00CB3DD3">
        <w:rPr>
          <w:b/>
          <w:lang w:val="id-ID"/>
        </w:rPr>
        <w:t xml:space="preserve">Berdasarkan </w:t>
      </w:r>
      <w:r>
        <w:rPr>
          <w:b/>
          <w:lang w:val="id-ID"/>
        </w:rPr>
        <w:t>Prinsip Pembiayaan</w:t>
      </w:r>
    </w:p>
    <w:p w:rsidR="005E18E7" w:rsidRDefault="005E18E7" w:rsidP="005E18E7">
      <w:pPr>
        <w:spacing w:line="360" w:lineRule="auto"/>
        <w:jc w:val="center"/>
        <w:rPr>
          <w:b/>
          <w:lang w:val="id-ID"/>
        </w:rPr>
      </w:pPr>
      <w:r w:rsidRPr="00CB3DD3">
        <w:rPr>
          <w:b/>
          <w:lang w:val="id-ID"/>
        </w:rPr>
        <w:t>Tahun 2011 - Tahun 2018</w:t>
      </w:r>
    </w:p>
    <w:p w:rsidR="005E18E7" w:rsidRPr="00CB3DD3" w:rsidRDefault="005E18E7" w:rsidP="005E18E7">
      <w:pPr>
        <w:spacing w:line="360" w:lineRule="auto"/>
        <w:jc w:val="right"/>
        <w:rPr>
          <w:lang w:val="id-ID"/>
        </w:rPr>
      </w:pPr>
      <w:r w:rsidRPr="00CB3DD3">
        <w:rPr>
          <w:sz w:val="20"/>
          <w:szCs w:val="20"/>
          <w:lang w:val="id-ID"/>
        </w:rPr>
        <w:t>(dlm Miliar Rupiah)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1246"/>
        <w:gridCol w:w="1385"/>
        <w:gridCol w:w="1255"/>
        <w:gridCol w:w="1108"/>
        <w:gridCol w:w="1246"/>
        <w:gridCol w:w="1161"/>
      </w:tblGrid>
      <w:tr w:rsidR="005E18E7" w:rsidRPr="006A2039" w:rsidTr="005E18E7">
        <w:trPr>
          <w:trHeight w:hRule="exact" w:val="397"/>
          <w:jc w:val="center"/>
        </w:trPr>
        <w:tc>
          <w:tcPr>
            <w:tcW w:w="458" w:type="pct"/>
            <w:vMerge w:val="restart"/>
            <w:noWrap/>
            <w:vAlign w:val="center"/>
            <w:hideMark/>
          </w:tcPr>
          <w:p w:rsidR="005E18E7" w:rsidRPr="00F87680" w:rsidRDefault="005E18E7" w:rsidP="005E18E7">
            <w:pPr>
              <w:spacing w:line="360" w:lineRule="auto"/>
              <w:jc w:val="center"/>
              <w:rPr>
                <w:sz w:val="21"/>
                <w:szCs w:val="21"/>
              </w:rPr>
            </w:pPr>
            <w:r w:rsidRPr="00F87680">
              <w:rPr>
                <w:sz w:val="21"/>
                <w:szCs w:val="21"/>
              </w:rPr>
              <w:t>Tahun</w:t>
            </w:r>
          </w:p>
        </w:tc>
        <w:tc>
          <w:tcPr>
            <w:tcW w:w="766" w:type="pct"/>
            <w:vMerge w:val="restart"/>
            <w:noWrap/>
            <w:vAlign w:val="center"/>
            <w:hideMark/>
          </w:tcPr>
          <w:p w:rsidR="005E18E7" w:rsidRPr="00F87680" w:rsidRDefault="005E18E7" w:rsidP="005E18E7">
            <w:pPr>
              <w:spacing w:line="360" w:lineRule="auto"/>
              <w:jc w:val="center"/>
              <w:rPr>
                <w:sz w:val="21"/>
                <w:szCs w:val="21"/>
              </w:rPr>
            </w:pPr>
            <w:r w:rsidRPr="00F87680">
              <w:rPr>
                <w:sz w:val="21"/>
                <w:szCs w:val="21"/>
              </w:rPr>
              <w:t>Bulan</w:t>
            </w:r>
          </w:p>
        </w:tc>
        <w:tc>
          <w:tcPr>
            <w:tcW w:w="2297" w:type="pct"/>
            <w:gridSpan w:val="3"/>
            <w:noWrap/>
            <w:vAlign w:val="center"/>
            <w:hideMark/>
          </w:tcPr>
          <w:p w:rsidR="005E18E7" w:rsidRPr="00062B22" w:rsidRDefault="005E18E7" w:rsidP="005E18E7">
            <w:pPr>
              <w:spacing w:line="360" w:lineRule="auto"/>
              <w:jc w:val="center"/>
              <w:rPr>
                <w:sz w:val="21"/>
                <w:szCs w:val="21"/>
                <w:lang w:val="id-ID"/>
              </w:rPr>
            </w:pPr>
            <w:r>
              <w:rPr>
                <w:sz w:val="21"/>
                <w:szCs w:val="21"/>
              </w:rPr>
              <w:t xml:space="preserve">Prinsip </w:t>
            </w:r>
            <w:r w:rsidRPr="00F87680">
              <w:rPr>
                <w:sz w:val="21"/>
                <w:szCs w:val="21"/>
              </w:rPr>
              <w:t>Bagi Hasil</w:t>
            </w:r>
          </w:p>
        </w:tc>
        <w:tc>
          <w:tcPr>
            <w:tcW w:w="766" w:type="pct"/>
            <w:vMerge w:val="restart"/>
            <w:vAlign w:val="center"/>
            <w:hideMark/>
          </w:tcPr>
          <w:p w:rsidR="005E18E7" w:rsidRPr="00F87680" w:rsidRDefault="005E18E7" w:rsidP="005E18E7">
            <w:pPr>
              <w:spacing w:line="360" w:lineRule="auto"/>
              <w:jc w:val="center"/>
              <w:rPr>
                <w:sz w:val="21"/>
                <w:szCs w:val="21"/>
              </w:rPr>
            </w:pPr>
            <w:r w:rsidRPr="00F87680">
              <w:rPr>
                <w:sz w:val="21"/>
                <w:szCs w:val="21"/>
              </w:rPr>
              <w:t>Total Pembiayaan</w:t>
            </w:r>
          </w:p>
        </w:tc>
        <w:tc>
          <w:tcPr>
            <w:tcW w:w="713" w:type="pct"/>
            <w:vMerge w:val="restart"/>
            <w:vAlign w:val="center"/>
            <w:hideMark/>
          </w:tcPr>
          <w:p w:rsidR="005E18E7" w:rsidRPr="00896B47" w:rsidRDefault="005E18E7" w:rsidP="005E18E7">
            <w:pPr>
              <w:spacing w:line="360" w:lineRule="auto"/>
              <w:jc w:val="center"/>
              <w:rPr>
                <w:sz w:val="21"/>
                <w:szCs w:val="21"/>
                <w:lang w:val="id-ID"/>
              </w:rPr>
            </w:pPr>
            <w:r>
              <w:rPr>
                <w:sz w:val="21"/>
                <w:szCs w:val="21"/>
              </w:rPr>
              <w:t>Rasio</w:t>
            </w:r>
          </w:p>
        </w:tc>
      </w:tr>
      <w:tr w:rsidR="005E18E7" w:rsidRPr="006A2039" w:rsidTr="005E18E7">
        <w:trPr>
          <w:trHeight w:hRule="exact" w:val="397"/>
          <w:jc w:val="center"/>
        </w:trPr>
        <w:tc>
          <w:tcPr>
            <w:tcW w:w="458" w:type="pct"/>
            <w:vMerge/>
            <w:vAlign w:val="center"/>
            <w:hideMark/>
          </w:tcPr>
          <w:p w:rsidR="005E18E7" w:rsidRPr="006A2039" w:rsidRDefault="005E18E7" w:rsidP="005E18E7">
            <w:pPr>
              <w:spacing w:line="360" w:lineRule="auto"/>
              <w:rPr>
                <w:sz w:val="20"/>
                <w:szCs w:val="20"/>
              </w:rPr>
            </w:pPr>
          </w:p>
        </w:tc>
        <w:tc>
          <w:tcPr>
            <w:tcW w:w="766" w:type="pct"/>
            <w:vMerge/>
            <w:vAlign w:val="center"/>
            <w:hideMark/>
          </w:tcPr>
          <w:p w:rsidR="005E18E7" w:rsidRPr="006A2039" w:rsidRDefault="005E18E7" w:rsidP="005E18E7">
            <w:pPr>
              <w:spacing w:line="360" w:lineRule="auto"/>
              <w:rPr>
                <w:sz w:val="20"/>
                <w:szCs w:val="20"/>
              </w:rPr>
            </w:pPr>
          </w:p>
        </w:tc>
        <w:tc>
          <w:tcPr>
            <w:tcW w:w="851" w:type="pct"/>
            <w:noWrap/>
            <w:tcMar>
              <w:top w:w="57" w:type="dxa"/>
              <w:bottom w:w="57" w:type="dxa"/>
            </w:tcMar>
            <w:vAlign w:val="center"/>
            <w:hideMark/>
          </w:tcPr>
          <w:p w:rsidR="005E18E7" w:rsidRPr="00F87680" w:rsidRDefault="005E18E7" w:rsidP="005E18E7">
            <w:pPr>
              <w:spacing w:line="360" w:lineRule="auto"/>
              <w:jc w:val="left"/>
              <w:rPr>
                <w:sz w:val="21"/>
                <w:szCs w:val="21"/>
              </w:rPr>
            </w:pPr>
            <w:r w:rsidRPr="00F87680">
              <w:rPr>
                <w:sz w:val="21"/>
                <w:szCs w:val="21"/>
              </w:rPr>
              <w:t>Mudharabah</w:t>
            </w:r>
          </w:p>
        </w:tc>
        <w:tc>
          <w:tcPr>
            <w:tcW w:w="765"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Musyarakah</w:t>
            </w:r>
          </w:p>
        </w:tc>
        <w:tc>
          <w:tcPr>
            <w:tcW w:w="68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Jumlah</w:t>
            </w:r>
          </w:p>
        </w:tc>
        <w:tc>
          <w:tcPr>
            <w:tcW w:w="766" w:type="pct"/>
            <w:vMerge/>
            <w:vAlign w:val="center"/>
            <w:hideMark/>
          </w:tcPr>
          <w:p w:rsidR="005E18E7" w:rsidRPr="006A2039" w:rsidRDefault="005E18E7" w:rsidP="005E18E7">
            <w:pPr>
              <w:spacing w:line="360" w:lineRule="auto"/>
              <w:rPr>
                <w:sz w:val="20"/>
                <w:szCs w:val="20"/>
              </w:rPr>
            </w:pPr>
          </w:p>
        </w:tc>
        <w:tc>
          <w:tcPr>
            <w:tcW w:w="713" w:type="pct"/>
            <w:vMerge/>
            <w:vAlign w:val="center"/>
            <w:hideMark/>
          </w:tcPr>
          <w:p w:rsidR="005E18E7" w:rsidRPr="006A2039" w:rsidRDefault="005E18E7" w:rsidP="005E18E7">
            <w:pPr>
              <w:spacing w:line="360" w:lineRule="auto"/>
              <w:rPr>
                <w:sz w:val="20"/>
                <w:szCs w:val="20"/>
              </w:rPr>
            </w:pPr>
          </w:p>
        </w:tc>
      </w:tr>
      <w:tr w:rsidR="005E18E7" w:rsidRPr="006A2039" w:rsidTr="005E18E7">
        <w:trPr>
          <w:trHeight w:hRule="exact" w:val="312"/>
          <w:jc w:val="center"/>
        </w:trPr>
        <w:tc>
          <w:tcPr>
            <w:tcW w:w="458"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2011</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Januari</w:t>
            </w:r>
          </w:p>
        </w:tc>
        <w:tc>
          <w:tcPr>
            <w:tcW w:w="85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8.560</w:t>
            </w:r>
          </w:p>
        </w:tc>
        <w:tc>
          <w:tcPr>
            <w:tcW w:w="765"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14.600</w:t>
            </w:r>
          </w:p>
        </w:tc>
        <w:tc>
          <w:tcPr>
            <w:tcW w:w="68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23.160</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69.724</w:t>
            </w:r>
          </w:p>
        </w:tc>
        <w:tc>
          <w:tcPr>
            <w:tcW w:w="713"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33,22%</w:t>
            </w:r>
          </w:p>
        </w:tc>
      </w:tr>
      <w:tr w:rsidR="005E18E7" w:rsidRPr="006A2039" w:rsidTr="005E18E7">
        <w:trPr>
          <w:trHeight w:hRule="exact" w:val="312"/>
          <w:jc w:val="center"/>
        </w:trPr>
        <w:tc>
          <w:tcPr>
            <w:tcW w:w="458"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2011</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Februari</w:t>
            </w:r>
          </w:p>
        </w:tc>
        <w:tc>
          <w:tcPr>
            <w:tcW w:w="85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8.606</w:t>
            </w:r>
          </w:p>
        </w:tc>
        <w:tc>
          <w:tcPr>
            <w:tcW w:w="765"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14.677</w:t>
            </w:r>
          </w:p>
        </w:tc>
        <w:tc>
          <w:tcPr>
            <w:tcW w:w="68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23.282</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71.449</w:t>
            </w:r>
          </w:p>
        </w:tc>
        <w:tc>
          <w:tcPr>
            <w:tcW w:w="713"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32,59%</w:t>
            </w:r>
          </w:p>
        </w:tc>
      </w:tr>
      <w:tr w:rsidR="005E18E7" w:rsidRPr="006A2039" w:rsidTr="005E18E7">
        <w:trPr>
          <w:trHeight w:hRule="exact" w:val="312"/>
          <w:jc w:val="center"/>
        </w:trPr>
        <w:tc>
          <w:tcPr>
            <w:tcW w:w="458"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2011</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Maret</w:t>
            </w:r>
          </w:p>
        </w:tc>
        <w:tc>
          <w:tcPr>
            <w:tcW w:w="85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8.767</w:t>
            </w:r>
          </w:p>
        </w:tc>
        <w:tc>
          <w:tcPr>
            <w:tcW w:w="765"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14.988</w:t>
            </w:r>
          </w:p>
        </w:tc>
        <w:tc>
          <w:tcPr>
            <w:tcW w:w="68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23.755</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74.253</w:t>
            </w:r>
          </w:p>
        </w:tc>
        <w:tc>
          <w:tcPr>
            <w:tcW w:w="713"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31,99%</w:t>
            </w:r>
          </w:p>
        </w:tc>
      </w:tr>
      <w:tr w:rsidR="005E18E7" w:rsidRPr="006A2039" w:rsidTr="005E18E7">
        <w:trPr>
          <w:trHeight w:hRule="exact" w:val="312"/>
          <w:jc w:val="center"/>
        </w:trPr>
        <w:tc>
          <w:tcPr>
            <w:tcW w:w="458"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2011</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April</w:t>
            </w:r>
          </w:p>
        </w:tc>
        <w:tc>
          <w:tcPr>
            <w:tcW w:w="85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8.843</w:t>
            </w:r>
          </w:p>
        </w:tc>
        <w:tc>
          <w:tcPr>
            <w:tcW w:w="765"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15.057</w:t>
            </w:r>
          </w:p>
        </w:tc>
        <w:tc>
          <w:tcPr>
            <w:tcW w:w="68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23.901</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75.726</w:t>
            </w:r>
          </w:p>
        </w:tc>
        <w:tc>
          <w:tcPr>
            <w:tcW w:w="713"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31,56%</w:t>
            </w:r>
          </w:p>
        </w:tc>
      </w:tr>
      <w:tr w:rsidR="005E18E7" w:rsidRPr="006A2039" w:rsidTr="005E18E7">
        <w:trPr>
          <w:trHeight w:hRule="exact" w:val="312"/>
          <w:jc w:val="center"/>
        </w:trPr>
        <w:tc>
          <w:tcPr>
            <w:tcW w:w="458"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2011</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Mei</w:t>
            </w:r>
          </w:p>
        </w:tc>
        <w:tc>
          <w:tcPr>
            <w:tcW w:w="85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9.077</w:t>
            </w:r>
          </w:p>
        </w:tc>
        <w:tc>
          <w:tcPr>
            <w:tcW w:w="765"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15.396</w:t>
            </w:r>
          </w:p>
        </w:tc>
        <w:tc>
          <w:tcPr>
            <w:tcW w:w="68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24.474</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78.619</w:t>
            </w:r>
          </w:p>
        </w:tc>
        <w:tc>
          <w:tcPr>
            <w:tcW w:w="713"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31,13%</w:t>
            </w:r>
          </w:p>
        </w:tc>
      </w:tr>
      <w:tr w:rsidR="005E18E7" w:rsidRPr="006A2039" w:rsidTr="005E18E7">
        <w:trPr>
          <w:trHeight w:hRule="exact" w:val="312"/>
          <w:jc w:val="center"/>
        </w:trPr>
        <w:tc>
          <w:tcPr>
            <w:tcW w:w="458"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2011</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Juni</w:t>
            </w:r>
          </w:p>
        </w:tc>
        <w:tc>
          <w:tcPr>
            <w:tcW w:w="85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9.549</w:t>
            </w:r>
          </w:p>
        </w:tc>
        <w:tc>
          <w:tcPr>
            <w:tcW w:w="765"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16.295</w:t>
            </w:r>
          </w:p>
        </w:tc>
        <w:tc>
          <w:tcPr>
            <w:tcW w:w="68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25.844</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82.616</w:t>
            </w:r>
          </w:p>
        </w:tc>
        <w:tc>
          <w:tcPr>
            <w:tcW w:w="713"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31,28%</w:t>
            </w:r>
          </w:p>
        </w:tc>
      </w:tr>
      <w:tr w:rsidR="005E18E7" w:rsidRPr="006A2039" w:rsidTr="005E18E7">
        <w:trPr>
          <w:trHeight w:hRule="exact" w:val="312"/>
          <w:jc w:val="center"/>
        </w:trPr>
        <w:tc>
          <w:tcPr>
            <w:tcW w:w="458"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2011</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Juli</w:t>
            </w:r>
          </w:p>
        </w:tc>
        <w:tc>
          <w:tcPr>
            <w:tcW w:w="85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9.766</w:t>
            </w:r>
          </w:p>
        </w:tc>
        <w:tc>
          <w:tcPr>
            <w:tcW w:w="765"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16.421</w:t>
            </w:r>
          </w:p>
        </w:tc>
        <w:tc>
          <w:tcPr>
            <w:tcW w:w="68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26.187</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84.556</w:t>
            </w:r>
          </w:p>
        </w:tc>
        <w:tc>
          <w:tcPr>
            <w:tcW w:w="713"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30,97%</w:t>
            </w:r>
          </w:p>
        </w:tc>
      </w:tr>
      <w:tr w:rsidR="005E18E7" w:rsidRPr="006A2039" w:rsidTr="005E18E7">
        <w:trPr>
          <w:trHeight w:hRule="exact" w:val="312"/>
          <w:jc w:val="center"/>
        </w:trPr>
        <w:tc>
          <w:tcPr>
            <w:tcW w:w="458"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2011</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Agustus</w:t>
            </w:r>
          </w:p>
        </w:tc>
        <w:tc>
          <w:tcPr>
            <w:tcW w:w="85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9.989</w:t>
            </w:r>
          </w:p>
        </w:tc>
        <w:tc>
          <w:tcPr>
            <w:tcW w:w="765"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17.131</w:t>
            </w:r>
          </w:p>
        </w:tc>
        <w:tc>
          <w:tcPr>
            <w:tcW w:w="68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27.121</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90.540</w:t>
            </w:r>
          </w:p>
        </w:tc>
        <w:tc>
          <w:tcPr>
            <w:tcW w:w="713"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29,95%</w:t>
            </w:r>
          </w:p>
        </w:tc>
      </w:tr>
      <w:tr w:rsidR="005E18E7" w:rsidRPr="006A2039" w:rsidTr="005E18E7">
        <w:trPr>
          <w:trHeight w:hRule="exact" w:val="312"/>
          <w:jc w:val="center"/>
        </w:trPr>
        <w:tc>
          <w:tcPr>
            <w:tcW w:w="458"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2011</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September</w:t>
            </w:r>
          </w:p>
        </w:tc>
        <w:tc>
          <w:tcPr>
            <w:tcW w:w="85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10.020</w:t>
            </w:r>
          </w:p>
        </w:tc>
        <w:tc>
          <w:tcPr>
            <w:tcW w:w="765"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17.379</w:t>
            </w:r>
          </w:p>
        </w:tc>
        <w:tc>
          <w:tcPr>
            <w:tcW w:w="68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27.399</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92.839</w:t>
            </w:r>
          </w:p>
        </w:tc>
        <w:tc>
          <w:tcPr>
            <w:tcW w:w="713"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29,51%</w:t>
            </w:r>
          </w:p>
        </w:tc>
      </w:tr>
      <w:tr w:rsidR="005E18E7" w:rsidRPr="006A2039" w:rsidTr="005E18E7">
        <w:trPr>
          <w:trHeight w:hRule="exact" w:val="312"/>
          <w:jc w:val="center"/>
        </w:trPr>
        <w:tc>
          <w:tcPr>
            <w:tcW w:w="458"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2011</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Oktober</w:t>
            </w:r>
          </w:p>
        </w:tc>
        <w:tc>
          <w:tcPr>
            <w:tcW w:w="85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10.150</w:t>
            </w:r>
          </w:p>
        </w:tc>
        <w:tc>
          <w:tcPr>
            <w:tcW w:w="765"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17.769</w:t>
            </w:r>
          </w:p>
        </w:tc>
        <w:tc>
          <w:tcPr>
            <w:tcW w:w="68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27.919</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96.805</w:t>
            </w:r>
          </w:p>
        </w:tc>
        <w:tc>
          <w:tcPr>
            <w:tcW w:w="713"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28,84%</w:t>
            </w:r>
          </w:p>
        </w:tc>
      </w:tr>
      <w:tr w:rsidR="005E18E7" w:rsidRPr="006A2039" w:rsidTr="005E18E7">
        <w:trPr>
          <w:trHeight w:hRule="exact" w:val="312"/>
          <w:jc w:val="center"/>
        </w:trPr>
        <w:tc>
          <w:tcPr>
            <w:tcW w:w="458"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2011</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November</w:t>
            </w:r>
          </w:p>
        </w:tc>
        <w:tc>
          <w:tcPr>
            <w:tcW w:w="85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10.203</w:t>
            </w:r>
          </w:p>
        </w:tc>
        <w:tc>
          <w:tcPr>
            <w:tcW w:w="765"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18.209</w:t>
            </w:r>
          </w:p>
        </w:tc>
        <w:tc>
          <w:tcPr>
            <w:tcW w:w="68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28.413</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99.427</w:t>
            </w:r>
          </w:p>
        </w:tc>
        <w:tc>
          <w:tcPr>
            <w:tcW w:w="713"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28,58%</w:t>
            </w:r>
          </w:p>
        </w:tc>
      </w:tr>
      <w:tr w:rsidR="005E18E7" w:rsidRPr="006A2039" w:rsidTr="005E18E7">
        <w:trPr>
          <w:trHeight w:hRule="exact" w:val="312"/>
          <w:jc w:val="center"/>
        </w:trPr>
        <w:tc>
          <w:tcPr>
            <w:tcW w:w="458"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2011</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Desember</w:t>
            </w:r>
          </w:p>
        </w:tc>
        <w:tc>
          <w:tcPr>
            <w:tcW w:w="85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10.229</w:t>
            </w:r>
          </w:p>
        </w:tc>
        <w:tc>
          <w:tcPr>
            <w:tcW w:w="765"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18.960</w:t>
            </w:r>
          </w:p>
        </w:tc>
        <w:tc>
          <w:tcPr>
            <w:tcW w:w="68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29.189</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102.655</w:t>
            </w:r>
          </w:p>
        </w:tc>
        <w:tc>
          <w:tcPr>
            <w:tcW w:w="713"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28,43%</w:t>
            </w:r>
          </w:p>
        </w:tc>
      </w:tr>
      <w:tr w:rsidR="005E18E7" w:rsidRPr="006A2039" w:rsidTr="005E18E7">
        <w:trPr>
          <w:trHeight w:hRule="exact" w:val="312"/>
          <w:jc w:val="center"/>
        </w:trPr>
        <w:tc>
          <w:tcPr>
            <w:tcW w:w="458"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2012</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Januari</w:t>
            </w:r>
          </w:p>
        </w:tc>
        <w:tc>
          <w:tcPr>
            <w:tcW w:w="85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10.133</w:t>
            </w:r>
          </w:p>
        </w:tc>
        <w:tc>
          <w:tcPr>
            <w:tcW w:w="765"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18.759</w:t>
            </w:r>
          </w:p>
        </w:tc>
        <w:tc>
          <w:tcPr>
            <w:tcW w:w="68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28.892</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101.689</w:t>
            </w:r>
          </w:p>
        </w:tc>
        <w:tc>
          <w:tcPr>
            <w:tcW w:w="713"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28,41%</w:t>
            </w:r>
          </w:p>
        </w:tc>
      </w:tr>
      <w:tr w:rsidR="005E18E7" w:rsidRPr="006A2039" w:rsidTr="005E18E7">
        <w:trPr>
          <w:trHeight w:hRule="exact" w:val="312"/>
          <w:jc w:val="center"/>
        </w:trPr>
        <w:tc>
          <w:tcPr>
            <w:tcW w:w="458"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2012</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Februari</w:t>
            </w:r>
          </w:p>
        </w:tc>
        <w:tc>
          <w:tcPr>
            <w:tcW w:w="85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10.123</w:t>
            </w:r>
          </w:p>
        </w:tc>
        <w:tc>
          <w:tcPr>
            <w:tcW w:w="765"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19.225</w:t>
            </w:r>
          </w:p>
        </w:tc>
        <w:tc>
          <w:tcPr>
            <w:tcW w:w="68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29.348</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103.713</w:t>
            </w:r>
          </w:p>
        </w:tc>
        <w:tc>
          <w:tcPr>
            <w:tcW w:w="713"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28,30%</w:t>
            </w:r>
          </w:p>
        </w:tc>
      </w:tr>
      <w:tr w:rsidR="005E18E7" w:rsidRPr="006A2039" w:rsidTr="005E18E7">
        <w:trPr>
          <w:trHeight w:hRule="exact" w:val="312"/>
          <w:jc w:val="center"/>
        </w:trPr>
        <w:tc>
          <w:tcPr>
            <w:tcW w:w="458"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2012</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Maret</w:t>
            </w:r>
          </w:p>
        </w:tc>
        <w:tc>
          <w:tcPr>
            <w:tcW w:w="85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10.448</w:t>
            </w:r>
          </w:p>
        </w:tc>
        <w:tc>
          <w:tcPr>
            <w:tcW w:w="765"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20.792</w:t>
            </w:r>
          </w:p>
        </w:tc>
        <w:tc>
          <w:tcPr>
            <w:tcW w:w="68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31.241</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109.116</w:t>
            </w:r>
          </w:p>
        </w:tc>
        <w:tc>
          <w:tcPr>
            <w:tcW w:w="713"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28,63%</w:t>
            </w:r>
          </w:p>
        </w:tc>
      </w:tr>
      <w:tr w:rsidR="005E18E7" w:rsidRPr="006A2039" w:rsidTr="005E18E7">
        <w:trPr>
          <w:trHeight w:hRule="exact" w:val="312"/>
          <w:jc w:val="center"/>
        </w:trPr>
        <w:tc>
          <w:tcPr>
            <w:tcW w:w="458"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2012</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April</w:t>
            </w:r>
          </w:p>
        </w:tc>
        <w:tc>
          <w:tcPr>
            <w:tcW w:w="85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10.349</w:t>
            </w:r>
          </w:p>
        </w:tc>
        <w:tc>
          <w:tcPr>
            <w:tcW w:w="765"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20.396</w:t>
            </w:r>
          </w:p>
        </w:tc>
        <w:tc>
          <w:tcPr>
            <w:tcW w:w="68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30.745</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108.767</w:t>
            </w:r>
          </w:p>
        </w:tc>
        <w:tc>
          <w:tcPr>
            <w:tcW w:w="713"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28,27%</w:t>
            </w:r>
          </w:p>
        </w:tc>
      </w:tr>
      <w:tr w:rsidR="005E18E7" w:rsidRPr="006A2039" w:rsidTr="005E18E7">
        <w:trPr>
          <w:trHeight w:hRule="exact" w:val="312"/>
          <w:jc w:val="center"/>
        </w:trPr>
        <w:tc>
          <w:tcPr>
            <w:tcW w:w="458"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2012</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Mei</w:t>
            </w:r>
          </w:p>
        </w:tc>
        <w:tc>
          <w:tcPr>
            <w:tcW w:w="85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10.482</w:t>
            </w:r>
          </w:p>
        </w:tc>
        <w:tc>
          <w:tcPr>
            <w:tcW w:w="765"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21.275</w:t>
            </w:r>
          </w:p>
        </w:tc>
        <w:tc>
          <w:tcPr>
            <w:tcW w:w="68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31.757</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112.844</w:t>
            </w:r>
          </w:p>
        </w:tc>
        <w:tc>
          <w:tcPr>
            <w:tcW w:w="713"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28,14%</w:t>
            </w:r>
          </w:p>
        </w:tc>
      </w:tr>
      <w:tr w:rsidR="005E18E7" w:rsidRPr="006A2039" w:rsidTr="005E18E7">
        <w:trPr>
          <w:trHeight w:hRule="exact" w:val="312"/>
          <w:jc w:val="center"/>
        </w:trPr>
        <w:tc>
          <w:tcPr>
            <w:tcW w:w="458"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2012</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Juni</w:t>
            </w:r>
          </w:p>
        </w:tc>
        <w:tc>
          <w:tcPr>
            <w:tcW w:w="85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10.904</w:t>
            </w:r>
          </w:p>
        </w:tc>
        <w:tc>
          <w:tcPr>
            <w:tcW w:w="765"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22.298</w:t>
            </w:r>
          </w:p>
        </w:tc>
        <w:tc>
          <w:tcPr>
            <w:tcW w:w="68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33.202</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117.592</w:t>
            </w:r>
          </w:p>
        </w:tc>
        <w:tc>
          <w:tcPr>
            <w:tcW w:w="713"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28,23%</w:t>
            </w:r>
          </w:p>
        </w:tc>
      </w:tr>
      <w:tr w:rsidR="005E18E7" w:rsidRPr="006A2039" w:rsidTr="005E18E7">
        <w:trPr>
          <w:trHeight w:hRule="exact" w:val="312"/>
          <w:jc w:val="center"/>
        </w:trPr>
        <w:tc>
          <w:tcPr>
            <w:tcW w:w="458"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2012</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Juli</w:t>
            </w:r>
          </w:p>
        </w:tc>
        <w:tc>
          <w:tcPr>
            <w:tcW w:w="85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11.023</w:t>
            </w:r>
          </w:p>
        </w:tc>
        <w:tc>
          <w:tcPr>
            <w:tcW w:w="765"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22.322</w:t>
            </w:r>
          </w:p>
        </w:tc>
        <w:tc>
          <w:tcPr>
            <w:tcW w:w="68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33.345</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120.910</w:t>
            </w:r>
          </w:p>
        </w:tc>
        <w:tc>
          <w:tcPr>
            <w:tcW w:w="713"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27,58%</w:t>
            </w:r>
          </w:p>
        </w:tc>
      </w:tr>
      <w:tr w:rsidR="005E18E7" w:rsidRPr="006A2039" w:rsidTr="005E18E7">
        <w:trPr>
          <w:trHeight w:hRule="exact" w:val="312"/>
          <w:jc w:val="center"/>
        </w:trPr>
        <w:tc>
          <w:tcPr>
            <w:tcW w:w="458"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2012</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Agustus</w:t>
            </w:r>
          </w:p>
        </w:tc>
        <w:tc>
          <w:tcPr>
            <w:tcW w:w="85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11.180</w:t>
            </w:r>
          </w:p>
        </w:tc>
        <w:tc>
          <w:tcPr>
            <w:tcW w:w="765"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23.051</w:t>
            </w:r>
          </w:p>
        </w:tc>
        <w:tc>
          <w:tcPr>
            <w:tcW w:w="68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34.231</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124.946</w:t>
            </w:r>
          </w:p>
        </w:tc>
        <w:tc>
          <w:tcPr>
            <w:tcW w:w="713"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27,40%</w:t>
            </w:r>
          </w:p>
        </w:tc>
      </w:tr>
      <w:tr w:rsidR="005E18E7" w:rsidRPr="006A2039" w:rsidTr="005E18E7">
        <w:trPr>
          <w:trHeight w:hRule="exact" w:val="312"/>
          <w:jc w:val="center"/>
        </w:trPr>
        <w:tc>
          <w:tcPr>
            <w:tcW w:w="458"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2012</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September</w:t>
            </w:r>
          </w:p>
        </w:tc>
        <w:tc>
          <w:tcPr>
            <w:tcW w:w="85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11.359</w:t>
            </w:r>
          </w:p>
        </w:tc>
        <w:tc>
          <w:tcPr>
            <w:tcW w:w="765"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24.481</w:t>
            </w:r>
          </w:p>
        </w:tc>
        <w:tc>
          <w:tcPr>
            <w:tcW w:w="68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35.840</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130.357</w:t>
            </w:r>
          </w:p>
        </w:tc>
        <w:tc>
          <w:tcPr>
            <w:tcW w:w="713"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27,49%</w:t>
            </w:r>
          </w:p>
        </w:tc>
      </w:tr>
      <w:tr w:rsidR="005E18E7" w:rsidRPr="006A2039" w:rsidTr="005E18E7">
        <w:trPr>
          <w:trHeight w:hRule="exact" w:val="312"/>
          <w:jc w:val="center"/>
        </w:trPr>
        <w:tc>
          <w:tcPr>
            <w:tcW w:w="458"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2012</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Oktober</w:t>
            </w:r>
          </w:p>
        </w:tc>
        <w:tc>
          <w:tcPr>
            <w:tcW w:w="85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11.438</w:t>
            </w:r>
          </w:p>
        </w:tc>
        <w:tc>
          <w:tcPr>
            <w:tcW w:w="765"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25.207</w:t>
            </w:r>
          </w:p>
        </w:tc>
        <w:tc>
          <w:tcPr>
            <w:tcW w:w="68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36.644</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135.581</w:t>
            </w:r>
          </w:p>
        </w:tc>
        <w:tc>
          <w:tcPr>
            <w:tcW w:w="713"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27,03%</w:t>
            </w:r>
          </w:p>
        </w:tc>
      </w:tr>
      <w:tr w:rsidR="005E18E7" w:rsidRPr="006A2039" w:rsidTr="005E18E7">
        <w:trPr>
          <w:trHeight w:hRule="exact" w:val="312"/>
          <w:jc w:val="center"/>
        </w:trPr>
        <w:tc>
          <w:tcPr>
            <w:tcW w:w="458"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2012</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November</w:t>
            </w:r>
          </w:p>
        </w:tc>
        <w:tc>
          <w:tcPr>
            <w:tcW w:w="85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11.527</w:t>
            </w:r>
          </w:p>
        </w:tc>
        <w:tc>
          <w:tcPr>
            <w:tcW w:w="765"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26.187</w:t>
            </w:r>
          </w:p>
        </w:tc>
        <w:tc>
          <w:tcPr>
            <w:tcW w:w="68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37.715</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140.318</w:t>
            </w:r>
          </w:p>
        </w:tc>
        <w:tc>
          <w:tcPr>
            <w:tcW w:w="713"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26,88%</w:t>
            </w:r>
          </w:p>
        </w:tc>
      </w:tr>
      <w:tr w:rsidR="005E18E7" w:rsidRPr="006A2039" w:rsidTr="005E18E7">
        <w:trPr>
          <w:trHeight w:hRule="exact" w:val="312"/>
          <w:jc w:val="center"/>
        </w:trPr>
        <w:tc>
          <w:tcPr>
            <w:tcW w:w="458"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2012</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Desember</w:t>
            </w:r>
          </w:p>
        </w:tc>
        <w:tc>
          <w:tcPr>
            <w:tcW w:w="85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12.023</w:t>
            </w:r>
          </w:p>
        </w:tc>
        <w:tc>
          <w:tcPr>
            <w:tcW w:w="765"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27.667</w:t>
            </w:r>
          </w:p>
        </w:tc>
        <w:tc>
          <w:tcPr>
            <w:tcW w:w="68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39.690</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147.505</w:t>
            </w:r>
          </w:p>
        </w:tc>
        <w:tc>
          <w:tcPr>
            <w:tcW w:w="713"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26,91%</w:t>
            </w:r>
          </w:p>
        </w:tc>
      </w:tr>
      <w:tr w:rsidR="005E18E7" w:rsidRPr="006A2039" w:rsidTr="005E18E7">
        <w:trPr>
          <w:trHeight w:hRule="exact" w:val="312"/>
          <w:jc w:val="center"/>
        </w:trPr>
        <w:tc>
          <w:tcPr>
            <w:tcW w:w="458"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2013</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Januari</w:t>
            </w:r>
          </w:p>
        </w:tc>
        <w:tc>
          <w:tcPr>
            <w:tcW w:w="85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12.027</w:t>
            </w:r>
          </w:p>
        </w:tc>
        <w:tc>
          <w:tcPr>
            <w:tcW w:w="765"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28.092</w:t>
            </w:r>
          </w:p>
        </w:tc>
        <w:tc>
          <w:tcPr>
            <w:tcW w:w="68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40.119</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149.672</w:t>
            </w:r>
          </w:p>
        </w:tc>
        <w:tc>
          <w:tcPr>
            <w:tcW w:w="713"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26,80%</w:t>
            </w:r>
          </w:p>
        </w:tc>
      </w:tr>
      <w:tr w:rsidR="005E18E7" w:rsidRPr="006A2039" w:rsidTr="005E18E7">
        <w:trPr>
          <w:trHeight w:hRule="exact" w:val="312"/>
          <w:jc w:val="center"/>
        </w:trPr>
        <w:tc>
          <w:tcPr>
            <w:tcW w:w="458"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2013</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Februari</w:t>
            </w:r>
          </w:p>
        </w:tc>
        <w:tc>
          <w:tcPr>
            <w:tcW w:w="85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12.056</w:t>
            </w:r>
          </w:p>
        </w:tc>
        <w:tc>
          <w:tcPr>
            <w:tcW w:w="765"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28.896</w:t>
            </w:r>
          </w:p>
        </w:tc>
        <w:tc>
          <w:tcPr>
            <w:tcW w:w="68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40.951</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154.072</w:t>
            </w:r>
          </w:p>
        </w:tc>
        <w:tc>
          <w:tcPr>
            <w:tcW w:w="713"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26,58%</w:t>
            </w:r>
          </w:p>
        </w:tc>
      </w:tr>
      <w:tr w:rsidR="005E18E7" w:rsidRPr="006A2039" w:rsidTr="005E18E7">
        <w:trPr>
          <w:trHeight w:hRule="exact" w:val="312"/>
          <w:jc w:val="center"/>
        </w:trPr>
        <w:tc>
          <w:tcPr>
            <w:tcW w:w="458"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lastRenderedPageBreak/>
              <w:t>2013</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Maret</w:t>
            </w:r>
          </w:p>
        </w:tc>
        <w:tc>
          <w:tcPr>
            <w:tcW w:w="85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12.102</w:t>
            </w:r>
          </w:p>
        </w:tc>
        <w:tc>
          <w:tcPr>
            <w:tcW w:w="765"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30.857</w:t>
            </w:r>
          </w:p>
        </w:tc>
        <w:tc>
          <w:tcPr>
            <w:tcW w:w="68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42.959</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161.081</w:t>
            </w:r>
          </w:p>
        </w:tc>
        <w:tc>
          <w:tcPr>
            <w:tcW w:w="713"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26,67%</w:t>
            </w:r>
          </w:p>
        </w:tc>
      </w:tr>
      <w:tr w:rsidR="005E18E7" w:rsidRPr="006A2039" w:rsidTr="005E18E7">
        <w:trPr>
          <w:trHeight w:hRule="exact" w:val="312"/>
          <w:jc w:val="center"/>
        </w:trPr>
        <w:tc>
          <w:tcPr>
            <w:tcW w:w="458"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2013</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April</w:t>
            </w:r>
          </w:p>
        </w:tc>
        <w:tc>
          <w:tcPr>
            <w:tcW w:w="85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12.026</w:t>
            </w:r>
          </w:p>
        </w:tc>
        <w:tc>
          <w:tcPr>
            <w:tcW w:w="765"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32.288</w:t>
            </w:r>
          </w:p>
        </w:tc>
        <w:tc>
          <w:tcPr>
            <w:tcW w:w="68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44.315</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163.407</w:t>
            </w:r>
          </w:p>
        </w:tc>
        <w:tc>
          <w:tcPr>
            <w:tcW w:w="713"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27,12%</w:t>
            </w:r>
          </w:p>
        </w:tc>
      </w:tr>
      <w:tr w:rsidR="005E18E7" w:rsidRPr="006A2039" w:rsidTr="005E18E7">
        <w:trPr>
          <w:trHeight w:hRule="exact" w:val="312"/>
          <w:jc w:val="center"/>
        </w:trPr>
        <w:tc>
          <w:tcPr>
            <w:tcW w:w="458"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2013</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Mei</w:t>
            </w:r>
          </w:p>
        </w:tc>
        <w:tc>
          <w:tcPr>
            <w:tcW w:w="85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12.168</w:t>
            </w:r>
          </w:p>
        </w:tc>
        <w:tc>
          <w:tcPr>
            <w:tcW w:w="765"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33.743</w:t>
            </w:r>
          </w:p>
        </w:tc>
        <w:tc>
          <w:tcPr>
            <w:tcW w:w="68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45.910</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167.259</w:t>
            </w:r>
          </w:p>
        </w:tc>
        <w:tc>
          <w:tcPr>
            <w:tcW w:w="713"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27,45%</w:t>
            </w:r>
          </w:p>
        </w:tc>
      </w:tr>
      <w:tr w:rsidR="005E18E7" w:rsidRPr="006A2039" w:rsidTr="005E18E7">
        <w:trPr>
          <w:trHeight w:hRule="exact" w:val="312"/>
          <w:jc w:val="center"/>
        </w:trPr>
        <w:tc>
          <w:tcPr>
            <w:tcW w:w="458"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2013</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Juni</w:t>
            </w:r>
          </w:p>
        </w:tc>
        <w:tc>
          <w:tcPr>
            <w:tcW w:w="85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12.629</w:t>
            </w:r>
          </w:p>
        </w:tc>
        <w:tc>
          <w:tcPr>
            <w:tcW w:w="765"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35.057</w:t>
            </w:r>
          </w:p>
        </w:tc>
        <w:tc>
          <w:tcPr>
            <w:tcW w:w="68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47.685</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171.227</w:t>
            </w:r>
          </w:p>
        </w:tc>
        <w:tc>
          <w:tcPr>
            <w:tcW w:w="713"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27,85%</w:t>
            </w:r>
          </w:p>
        </w:tc>
      </w:tr>
      <w:tr w:rsidR="005E18E7" w:rsidRPr="006A2039" w:rsidTr="005E18E7">
        <w:trPr>
          <w:trHeight w:hRule="exact" w:val="312"/>
          <w:jc w:val="center"/>
        </w:trPr>
        <w:tc>
          <w:tcPr>
            <w:tcW w:w="458"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2013</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Juli</w:t>
            </w:r>
          </w:p>
        </w:tc>
        <w:tc>
          <w:tcPr>
            <w:tcW w:w="85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13.281</w:t>
            </w:r>
          </w:p>
        </w:tc>
        <w:tc>
          <w:tcPr>
            <w:tcW w:w="765"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35.997</w:t>
            </w:r>
          </w:p>
        </w:tc>
        <w:tc>
          <w:tcPr>
            <w:tcW w:w="68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49.278</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174.486</w:t>
            </w:r>
          </w:p>
        </w:tc>
        <w:tc>
          <w:tcPr>
            <w:tcW w:w="713"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28,24%</w:t>
            </w:r>
          </w:p>
        </w:tc>
      </w:tr>
      <w:tr w:rsidR="005E18E7" w:rsidRPr="006A2039" w:rsidTr="005E18E7">
        <w:trPr>
          <w:trHeight w:hRule="exact" w:val="312"/>
          <w:jc w:val="center"/>
        </w:trPr>
        <w:tc>
          <w:tcPr>
            <w:tcW w:w="458"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2013</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Agustus</w:t>
            </w:r>
          </w:p>
        </w:tc>
        <w:tc>
          <w:tcPr>
            <w:tcW w:w="85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13.299</w:t>
            </w:r>
          </w:p>
        </w:tc>
        <w:tc>
          <w:tcPr>
            <w:tcW w:w="765"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35.883</w:t>
            </w:r>
          </w:p>
        </w:tc>
        <w:tc>
          <w:tcPr>
            <w:tcW w:w="68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49.182</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174.537</w:t>
            </w:r>
          </w:p>
        </w:tc>
        <w:tc>
          <w:tcPr>
            <w:tcW w:w="713"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28,18%</w:t>
            </w:r>
          </w:p>
        </w:tc>
      </w:tr>
      <w:tr w:rsidR="005E18E7" w:rsidRPr="006A2039" w:rsidTr="005E18E7">
        <w:trPr>
          <w:trHeight w:hRule="exact" w:val="312"/>
          <w:jc w:val="center"/>
        </w:trPr>
        <w:tc>
          <w:tcPr>
            <w:tcW w:w="458"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2013</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September</w:t>
            </w:r>
          </w:p>
        </w:tc>
        <w:tc>
          <w:tcPr>
            <w:tcW w:w="85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13.364</w:t>
            </w:r>
          </w:p>
        </w:tc>
        <w:tc>
          <w:tcPr>
            <w:tcW w:w="765"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36.715</w:t>
            </w:r>
          </w:p>
        </w:tc>
        <w:tc>
          <w:tcPr>
            <w:tcW w:w="68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50.079</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177.320</w:t>
            </w:r>
          </w:p>
        </w:tc>
        <w:tc>
          <w:tcPr>
            <w:tcW w:w="713"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28,24%</w:t>
            </w:r>
          </w:p>
        </w:tc>
      </w:tr>
      <w:tr w:rsidR="005E18E7" w:rsidRPr="006A2039" w:rsidTr="005E18E7">
        <w:trPr>
          <w:trHeight w:hRule="exact" w:val="312"/>
          <w:jc w:val="center"/>
        </w:trPr>
        <w:tc>
          <w:tcPr>
            <w:tcW w:w="458"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2013</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Oktober</w:t>
            </w:r>
          </w:p>
        </w:tc>
        <w:tc>
          <w:tcPr>
            <w:tcW w:w="85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13.664</w:t>
            </w:r>
          </w:p>
        </w:tc>
        <w:tc>
          <w:tcPr>
            <w:tcW w:w="765"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37.921</w:t>
            </w:r>
          </w:p>
        </w:tc>
        <w:tc>
          <w:tcPr>
            <w:tcW w:w="68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51.586</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179.284</w:t>
            </w:r>
          </w:p>
        </w:tc>
        <w:tc>
          <w:tcPr>
            <w:tcW w:w="713"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28,77%</w:t>
            </w:r>
          </w:p>
        </w:tc>
      </w:tr>
      <w:tr w:rsidR="005E18E7" w:rsidRPr="006A2039" w:rsidTr="005E18E7">
        <w:trPr>
          <w:trHeight w:hRule="exact" w:val="312"/>
          <w:jc w:val="center"/>
        </w:trPr>
        <w:tc>
          <w:tcPr>
            <w:tcW w:w="458"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2013</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November</w:t>
            </w:r>
          </w:p>
        </w:tc>
        <w:tc>
          <w:tcPr>
            <w:tcW w:w="85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13.878</w:t>
            </w:r>
          </w:p>
        </w:tc>
        <w:tc>
          <w:tcPr>
            <w:tcW w:w="765"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38.680</w:t>
            </w:r>
          </w:p>
        </w:tc>
        <w:tc>
          <w:tcPr>
            <w:tcW w:w="68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52.558</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180.833</w:t>
            </w:r>
          </w:p>
        </w:tc>
        <w:tc>
          <w:tcPr>
            <w:tcW w:w="713"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29,06%</w:t>
            </w:r>
          </w:p>
        </w:tc>
      </w:tr>
      <w:tr w:rsidR="005E18E7" w:rsidRPr="006A2039" w:rsidTr="005E18E7">
        <w:trPr>
          <w:trHeight w:hRule="exact" w:val="312"/>
          <w:jc w:val="center"/>
        </w:trPr>
        <w:tc>
          <w:tcPr>
            <w:tcW w:w="458"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2013</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Desember</w:t>
            </w:r>
          </w:p>
        </w:tc>
        <w:tc>
          <w:tcPr>
            <w:tcW w:w="85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13.625</w:t>
            </w:r>
          </w:p>
        </w:tc>
        <w:tc>
          <w:tcPr>
            <w:tcW w:w="765"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39.874</w:t>
            </w:r>
          </w:p>
        </w:tc>
        <w:tc>
          <w:tcPr>
            <w:tcW w:w="68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53.499</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184.122</w:t>
            </w:r>
          </w:p>
        </w:tc>
        <w:tc>
          <w:tcPr>
            <w:tcW w:w="713"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29,06%</w:t>
            </w:r>
          </w:p>
        </w:tc>
      </w:tr>
      <w:tr w:rsidR="005E18E7" w:rsidRPr="006A2039" w:rsidTr="005E18E7">
        <w:trPr>
          <w:trHeight w:hRule="exact" w:val="312"/>
          <w:jc w:val="center"/>
        </w:trPr>
        <w:tc>
          <w:tcPr>
            <w:tcW w:w="458"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2014</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Januari</w:t>
            </w:r>
          </w:p>
        </w:tc>
        <w:tc>
          <w:tcPr>
            <w:tcW w:w="85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13.322</w:t>
            </w:r>
          </w:p>
        </w:tc>
        <w:tc>
          <w:tcPr>
            <w:tcW w:w="765"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38.685</w:t>
            </w:r>
          </w:p>
        </w:tc>
        <w:tc>
          <w:tcPr>
            <w:tcW w:w="68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52.007</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181.398</w:t>
            </w:r>
          </w:p>
        </w:tc>
        <w:tc>
          <w:tcPr>
            <w:tcW w:w="713"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28,67%</w:t>
            </w:r>
          </w:p>
        </w:tc>
      </w:tr>
      <w:tr w:rsidR="005E18E7" w:rsidRPr="006A2039" w:rsidTr="005E18E7">
        <w:trPr>
          <w:trHeight w:hRule="exact" w:val="312"/>
          <w:jc w:val="center"/>
        </w:trPr>
        <w:tc>
          <w:tcPr>
            <w:tcW w:w="458"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2014</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Februari</w:t>
            </w:r>
          </w:p>
        </w:tc>
        <w:tc>
          <w:tcPr>
            <w:tcW w:w="85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13.300</w:t>
            </w:r>
          </w:p>
        </w:tc>
        <w:tc>
          <w:tcPr>
            <w:tcW w:w="765"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39.254</w:t>
            </w:r>
          </w:p>
        </w:tc>
        <w:tc>
          <w:tcPr>
            <w:tcW w:w="68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52.554</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181.772</w:t>
            </w:r>
          </w:p>
        </w:tc>
        <w:tc>
          <w:tcPr>
            <w:tcW w:w="713"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28,91%</w:t>
            </w:r>
          </w:p>
        </w:tc>
      </w:tr>
      <w:tr w:rsidR="005E18E7" w:rsidRPr="006A2039" w:rsidTr="005E18E7">
        <w:trPr>
          <w:trHeight w:hRule="exact" w:val="312"/>
          <w:jc w:val="center"/>
        </w:trPr>
        <w:tc>
          <w:tcPr>
            <w:tcW w:w="458"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2014</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Maret</w:t>
            </w:r>
          </w:p>
        </w:tc>
        <w:tc>
          <w:tcPr>
            <w:tcW w:w="85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13.498</w:t>
            </w:r>
          </w:p>
        </w:tc>
        <w:tc>
          <w:tcPr>
            <w:tcW w:w="765"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40.583</w:t>
            </w:r>
          </w:p>
        </w:tc>
        <w:tc>
          <w:tcPr>
            <w:tcW w:w="68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54.081</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184.964</w:t>
            </w:r>
          </w:p>
        </w:tc>
        <w:tc>
          <w:tcPr>
            <w:tcW w:w="713"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29,24%</w:t>
            </w:r>
          </w:p>
        </w:tc>
      </w:tr>
      <w:tr w:rsidR="005E18E7" w:rsidRPr="006A2039" w:rsidTr="005E18E7">
        <w:trPr>
          <w:trHeight w:hRule="exact" w:val="312"/>
          <w:jc w:val="center"/>
        </w:trPr>
        <w:tc>
          <w:tcPr>
            <w:tcW w:w="458"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2014</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April</w:t>
            </w:r>
          </w:p>
        </w:tc>
        <w:tc>
          <w:tcPr>
            <w:tcW w:w="85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13.802</w:t>
            </w:r>
          </w:p>
        </w:tc>
        <w:tc>
          <w:tcPr>
            <w:tcW w:w="765"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42.830</w:t>
            </w:r>
          </w:p>
        </w:tc>
        <w:tc>
          <w:tcPr>
            <w:tcW w:w="68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56.633</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187.885</w:t>
            </w:r>
          </w:p>
        </w:tc>
        <w:tc>
          <w:tcPr>
            <w:tcW w:w="713"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30,14%</w:t>
            </w:r>
          </w:p>
        </w:tc>
      </w:tr>
      <w:tr w:rsidR="005E18E7" w:rsidRPr="006A2039" w:rsidTr="005E18E7">
        <w:trPr>
          <w:trHeight w:hRule="exact" w:val="312"/>
          <w:jc w:val="center"/>
        </w:trPr>
        <w:tc>
          <w:tcPr>
            <w:tcW w:w="458"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2014</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Mei</w:t>
            </w:r>
          </w:p>
        </w:tc>
        <w:tc>
          <w:tcPr>
            <w:tcW w:w="85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13.869</w:t>
            </w:r>
          </w:p>
        </w:tc>
        <w:tc>
          <w:tcPr>
            <w:tcW w:w="765"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44.055</w:t>
            </w:r>
          </w:p>
        </w:tc>
        <w:tc>
          <w:tcPr>
            <w:tcW w:w="68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57.923</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189.690</w:t>
            </w:r>
          </w:p>
        </w:tc>
        <w:tc>
          <w:tcPr>
            <w:tcW w:w="713"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30,54%</w:t>
            </w:r>
          </w:p>
        </w:tc>
      </w:tr>
      <w:tr w:rsidR="005E18E7" w:rsidRPr="006A2039" w:rsidTr="005E18E7">
        <w:trPr>
          <w:trHeight w:hRule="exact" w:val="312"/>
          <w:jc w:val="center"/>
        </w:trPr>
        <w:tc>
          <w:tcPr>
            <w:tcW w:w="458"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2014</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Juni</w:t>
            </w:r>
          </w:p>
        </w:tc>
        <w:tc>
          <w:tcPr>
            <w:tcW w:w="85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14.312</w:t>
            </w:r>
          </w:p>
        </w:tc>
        <w:tc>
          <w:tcPr>
            <w:tcW w:w="765"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45.648</w:t>
            </w:r>
          </w:p>
        </w:tc>
        <w:tc>
          <w:tcPr>
            <w:tcW w:w="68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59.960</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193.136</w:t>
            </w:r>
          </w:p>
        </w:tc>
        <w:tc>
          <w:tcPr>
            <w:tcW w:w="713"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31,05%</w:t>
            </w:r>
          </w:p>
        </w:tc>
      </w:tr>
      <w:tr w:rsidR="005E18E7" w:rsidRPr="006A2039" w:rsidTr="005E18E7">
        <w:trPr>
          <w:trHeight w:hRule="exact" w:val="312"/>
          <w:jc w:val="center"/>
        </w:trPr>
        <w:tc>
          <w:tcPr>
            <w:tcW w:w="458"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2014</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Juli</w:t>
            </w:r>
          </w:p>
        </w:tc>
        <w:tc>
          <w:tcPr>
            <w:tcW w:w="85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14.559</w:t>
            </w:r>
          </w:p>
        </w:tc>
        <w:tc>
          <w:tcPr>
            <w:tcW w:w="765"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46.739</w:t>
            </w:r>
          </w:p>
        </w:tc>
        <w:tc>
          <w:tcPr>
            <w:tcW w:w="68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61.298</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194.079</w:t>
            </w:r>
          </w:p>
        </w:tc>
        <w:tc>
          <w:tcPr>
            <w:tcW w:w="713"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31,58%</w:t>
            </w:r>
          </w:p>
        </w:tc>
      </w:tr>
      <w:tr w:rsidR="005E18E7" w:rsidRPr="006A2039" w:rsidTr="005E18E7">
        <w:trPr>
          <w:trHeight w:hRule="exact" w:val="312"/>
          <w:jc w:val="center"/>
        </w:trPr>
        <w:tc>
          <w:tcPr>
            <w:tcW w:w="458"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2014</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Agustus</w:t>
            </w:r>
          </w:p>
        </w:tc>
        <w:tc>
          <w:tcPr>
            <w:tcW w:w="85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14.277</w:t>
            </w:r>
          </w:p>
        </w:tc>
        <w:tc>
          <w:tcPr>
            <w:tcW w:w="765"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47.353</w:t>
            </w:r>
          </w:p>
        </w:tc>
        <w:tc>
          <w:tcPr>
            <w:tcW w:w="68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61.629</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193.983</w:t>
            </w:r>
          </w:p>
        </w:tc>
        <w:tc>
          <w:tcPr>
            <w:tcW w:w="713"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31,77%</w:t>
            </w:r>
          </w:p>
        </w:tc>
      </w:tr>
      <w:tr w:rsidR="005E18E7" w:rsidRPr="006A2039" w:rsidTr="005E18E7">
        <w:trPr>
          <w:trHeight w:hRule="exact" w:val="312"/>
          <w:jc w:val="center"/>
        </w:trPr>
        <w:tc>
          <w:tcPr>
            <w:tcW w:w="458"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2014</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September</w:t>
            </w:r>
          </w:p>
        </w:tc>
        <w:tc>
          <w:tcPr>
            <w:tcW w:w="85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14.356</w:t>
            </w:r>
          </w:p>
        </w:tc>
        <w:tc>
          <w:tcPr>
            <w:tcW w:w="765"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48.611</w:t>
            </w:r>
          </w:p>
        </w:tc>
        <w:tc>
          <w:tcPr>
            <w:tcW w:w="68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62.967</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196.563</w:t>
            </w:r>
          </w:p>
        </w:tc>
        <w:tc>
          <w:tcPr>
            <w:tcW w:w="713"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32,03%</w:t>
            </w:r>
          </w:p>
        </w:tc>
      </w:tr>
      <w:tr w:rsidR="005E18E7" w:rsidRPr="006A2039" w:rsidTr="005E18E7">
        <w:trPr>
          <w:trHeight w:hRule="exact" w:val="312"/>
          <w:jc w:val="center"/>
        </w:trPr>
        <w:tc>
          <w:tcPr>
            <w:tcW w:w="458"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2014</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Oktober</w:t>
            </w:r>
          </w:p>
        </w:tc>
        <w:tc>
          <w:tcPr>
            <w:tcW w:w="85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14.371</w:t>
            </w:r>
          </w:p>
        </w:tc>
        <w:tc>
          <w:tcPr>
            <w:tcW w:w="765"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48.627</w:t>
            </w:r>
          </w:p>
        </w:tc>
        <w:tc>
          <w:tcPr>
            <w:tcW w:w="68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62.997</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196.491</w:t>
            </w:r>
          </w:p>
        </w:tc>
        <w:tc>
          <w:tcPr>
            <w:tcW w:w="713"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32,06%</w:t>
            </w:r>
          </w:p>
        </w:tc>
      </w:tr>
      <w:tr w:rsidR="005E18E7" w:rsidRPr="006A2039" w:rsidTr="005E18E7">
        <w:trPr>
          <w:trHeight w:hRule="exact" w:val="312"/>
          <w:jc w:val="center"/>
        </w:trPr>
        <w:tc>
          <w:tcPr>
            <w:tcW w:w="458"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2014</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November</w:t>
            </w:r>
          </w:p>
        </w:tc>
        <w:tc>
          <w:tcPr>
            <w:tcW w:w="85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14.307</w:t>
            </w:r>
          </w:p>
        </w:tc>
        <w:tc>
          <w:tcPr>
            <w:tcW w:w="765"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50.005</w:t>
            </w:r>
          </w:p>
        </w:tc>
        <w:tc>
          <w:tcPr>
            <w:tcW w:w="68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64.312</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198.376</w:t>
            </w:r>
          </w:p>
        </w:tc>
        <w:tc>
          <w:tcPr>
            <w:tcW w:w="713"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32,42%</w:t>
            </w:r>
          </w:p>
        </w:tc>
      </w:tr>
      <w:tr w:rsidR="005E18E7" w:rsidRPr="006A2039" w:rsidTr="005E18E7">
        <w:trPr>
          <w:trHeight w:hRule="exact" w:val="312"/>
          <w:jc w:val="center"/>
        </w:trPr>
        <w:tc>
          <w:tcPr>
            <w:tcW w:w="458"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2014</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Desember</w:t>
            </w:r>
          </w:p>
        </w:tc>
        <w:tc>
          <w:tcPr>
            <w:tcW w:w="85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14.354</w:t>
            </w:r>
          </w:p>
        </w:tc>
        <w:tc>
          <w:tcPr>
            <w:tcW w:w="765"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49.387</w:t>
            </w:r>
          </w:p>
        </w:tc>
        <w:tc>
          <w:tcPr>
            <w:tcW w:w="68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63.741</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199.330</w:t>
            </w:r>
          </w:p>
        </w:tc>
        <w:tc>
          <w:tcPr>
            <w:tcW w:w="713"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31,98%</w:t>
            </w:r>
          </w:p>
        </w:tc>
      </w:tr>
      <w:tr w:rsidR="005E18E7" w:rsidRPr="006A2039" w:rsidTr="005E18E7">
        <w:trPr>
          <w:trHeight w:hRule="exact" w:val="312"/>
          <w:jc w:val="center"/>
        </w:trPr>
        <w:tc>
          <w:tcPr>
            <w:tcW w:w="458"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2015</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Januari</w:t>
            </w:r>
          </w:p>
        </w:tc>
        <w:tc>
          <w:tcPr>
            <w:tcW w:w="85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14.207</w:t>
            </w:r>
          </w:p>
        </w:tc>
        <w:tc>
          <w:tcPr>
            <w:tcW w:w="765"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49.369</w:t>
            </w:r>
          </w:p>
        </w:tc>
        <w:tc>
          <w:tcPr>
            <w:tcW w:w="68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63.577</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197.279</w:t>
            </w:r>
          </w:p>
        </w:tc>
        <w:tc>
          <w:tcPr>
            <w:tcW w:w="713"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32,23%</w:t>
            </w:r>
          </w:p>
        </w:tc>
      </w:tr>
      <w:tr w:rsidR="005E18E7" w:rsidRPr="006A2039" w:rsidTr="005E18E7">
        <w:trPr>
          <w:trHeight w:hRule="exact" w:val="312"/>
          <w:jc w:val="center"/>
        </w:trPr>
        <w:tc>
          <w:tcPr>
            <w:tcW w:w="458"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2015</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Februari</w:t>
            </w:r>
          </w:p>
        </w:tc>
        <w:tc>
          <w:tcPr>
            <w:tcW w:w="85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14.147</w:t>
            </w:r>
          </w:p>
        </w:tc>
        <w:tc>
          <w:tcPr>
            <w:tcW w:w="765"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49.645</w:t>
            </w:r>
          </w:p>
        </w:tc>
        <w:tc>
          <w:tcPr>
            <w:tcW w:w="68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63.793</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197.543</w:t>
            </w:r>
          </w:p>
        </w:tc>
        <w:tc>
          <w:tcPr>
            <w:tcW w:w="713"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32,29%</w:t>
            </w:r>
          </w:p>
        </w:tc>
      </w:tr>
      <w:tr w:rsidR="005E18E7" w:rsidRPr="006A2039" w:rsidTr="005E18E7">
        <w:trPr>
          <w:trHeight w:hRule="exact" w:val="312"/>
          <w:jc w:val="center"/>
        </w:trPr>
        <w:tc>
          <w:tcPr>
            <w:tcW w:w="458"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2015</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Maret</w:t>
            </w:r>
          </w:p>
        </w:tc>
        <w:tc>
          <w:tcPr>
            <w:tcW w:w="85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14.136</w:t>
            </w:r>
          </w:p>
        </w:tc>
        <w:tc>
          <w:tcPr>
            <w:tcW w:w="765"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51.686</w:t>
            </w:r>
          </w:p>
        </w:tc>
        <w:tc>
          <w:tcPr>
            <w:tcW w:w="68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65.823</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200.712</w:t>
            </w:r>
          </w:p>
        </w:tc>
        <w:tc>
          <w:tcPr>
            <w:tcW w:w="713"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32,79%</w:t>
            </w:r>
          </w:p>
        </w:tc>
      </w:tr>
      <w:tr w:rsidR="005E18E7" w:rsidRPr="006A2039" w:rsidTr="005E18E7">
        <w:trPr>
          <w:trHeight w:hRule="exact" w:val="312"/>
          <w:jc w:val="center"/>
        </w:trPr>
        <w:tc>
          <w:tcPr>
            <w:tcW w:w="458"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2015</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April</w:t>
            </w:r>
          </w:p>
        </w:tc>
        <w:tc>
          <w:tcPr>
            <w:tcW w:w="85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14.388</w:t>
            </w:r>
          </w:p>
        </w:tc>
        <w:tc>
          <w:tcPr>
            <w:tcW w:w="765"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52.649</w:t>
            </w:r>
          </w:p>
        </w:tc>
        <w:tc>
          <w:tcPr>
            <w:tcW w:w="68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67.036</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201.526</w:t>
            </w:r>
          </w:p>
        </w:tc>
        <w:tc>
          <w:tcPr>
            <w:tcW w:w="713"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33,26%</w:t>
            </w:r>
          </w:p>
        </w:tc>
      </w:tr>
      <w:tr w:rsidR="005E18E7" w:rsidRPr="006A2039" w:rsidTr="005E18E7">
        <w:trPr>
          <w:trHeight w:hRule="exact" w:val="312"/>
          <w:jc w:val="center"/>
        </w:trPr>
        <w:tc>
          <w:tcPr>
            <w:tcW w:w="458"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2015</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Mei</w:t>
            </w:r>
          </w:p>
        </w:tc>
        <w:tc>
          <w:tcPr>
            <w:tcW w:w="85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14.906</w:t>
            </w:r>
          </w:p>
        </w:tc>
        <w:tc>
          <w:tcPr>
            <w:tcW w:w="765"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54.032</w:t>
            </w:r>
          </w:p>
        </w:tc>
        <w:tc>
          <w:tcPr>
            <w:tcW w:w="68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68.939</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203.894</w:t>
            </w:r>
          </w:p>
        </w:tc>
        <w:tc>
          <w:tcPr>
            <w:tcW w:w="713"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33,81%</w:t>
            </w:r>
          </w:p>
        </w:tc>
      </w:tr>
      <w:tr w:rsidR="005E18E7" w:rsidRPr="006A2039" w:rsidTr="005E18E7">
        <w:trPr>
          <w:trHeight w:hRule="exact" w:val="312"/>
          <w:jc w:val="center"/>
        </w:trPr>
        <w:tc>
          <w:tcPr>
            <w:tcW w:w="458"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2015</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Juni</w:t>
            </w:r>
          </w:p>
        </w:tc>
        <w:tc>
          <w:tcPr>
            <w:tcW w:w="85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15.667</w:t>
            </w:r>
          </w:p>
        </w:tc>
        <w:tc>
          <w:tcPr>
            <w:tcW w:w="765"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54.757</w:t>
            </w:r>
          </w:p>
        </w:tc>
        <w:tc>
          <w:tcPr>
            <w:tcW w:w="68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70.425</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206.056</w:t>
            </w:r>
          </w:p>
        </w:tc>
        <w:tc>
          <w:tcPr>
            <w:tcW w:w="713"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34,18%</w:t>
            </w:r>
          </w:p>
        </w:tc>
      </w:tr>
      <w:tr w:rsidR="005E18E7" w:rsidRPr="006A2039" w:rsidTr="005E18E7">
        <w:trPr>
          <w:trHeight w:hRule="exact" w:val="312"/>
          <w:jc w:val="center"/>
        </w:trPr>
        <w:tc>
          <w:tcPr>
            <w:tcW w:w="458"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2015</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Juli</w:t>
            </w:r>
          </w:p>
        </w:tc>
        <w:tc>
          <w:tcPr>
            <w:tcW w:w="85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15.729</w:t>
            </w:r>
          </w:p>
        </w:tc>
        <w:tc>
          <w:tcPr>
            <w:tcW w:w="765"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54.332</w:t>
            </w:r>
          </w:p>
        </w:tc>
        <w:tc>
          <w:tcPr>
            <w:tcW w:w="68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70.061</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204.843</w:t>
            </w:r>
          </w:p>
        </w:tc>
        <w:tc>
          <w:tcPr>
            <w:tcW w:w="713"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34,20%</w:t>
            </w:r>
          </w:p>
        </w:tc>
      </w:tr>
      <w:tr w:rsidR="005E18E7" w:rsidRPr="006A2039" w:rsidTr="005E18E7">
        <w:trPr>
          <w:trHeight w:hRule="exact" w:val="312"/>
          <w:jc w:val="center"/>
        </w:trPr>
        <w:tc>
          <w:tcPr>
            <w:tcW w:w="458"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2015</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Agustus</w:t>
            </w:r>
          </w:p>
        </w:tc>
        <w:tc>
          <w:tcPr>
            <w:tcW w:w="85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15.676</w:t>
            </w:r>
          </w:p>
        </w:tc>
        <w:tc>
          <w:tcPr>
            <w:tcW w:w="765"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55.316</w:t>
            </w:r>
          </w:p>
        </w:tc>
        <w:tc>
          <w:tcPr>
            <w:tcW w:w="68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70.993</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205.874</w:t>
            </w:r>
          </w:p>
        </w:tc>
        <w:tc>
          <w:tcPr>
            <w:tcW w:w="713"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34,48%</w:t>
            </w:r>
          </w:p>
        </w:tc>
      </w:tr>
      <w:tr w:rsidR="005E18E7" w:rsidRPr="006A2039" w:rsidTr="005E18E7">
        <w:trPr>
          <w:trHeight w:hRule="exact" w:val="312"/>
          <w:jc w:val="center"/>
        </w:trPr>
        <w:tc>
          <w:tcPr>
            <w:tcW w:w="458"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2015</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September</w:t>
            </w:r>
          </w:p>
        </w:tc>
        <w:tc>
          <w:tcPr>
            <w:tcW w:w="85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15.144</w:t>
            </w:r>
          </w:p>
        </w:tc>
        <w:tc>
          <w:tcPr>
            <w:tcW w:w="765"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57.128</w:t>
            </w:r>
          </w:p>
        </w:tc>
        <w:tc>
          <w:tcPr>
            <w:tcW w:w="68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72.271</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208.143</w:t>
            </w:r>
          </w:p>
        </w:tc>
        <w:tc>
          <w:tcPr>
            <w:tcW w:w="713"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34,72%</w:t>
            </w:r>
          </w:p>
        </w:tc>
      </w:tr>
      <w:tr w:rsidR="005E18E7" w:rsidRPr="006A2039" w:rsidTr="005E18E7">
        <w:trPr>
          <w:trHeight w:hRule="exact" w:val="312"/>
          <w:jc w:val="center"/>
        </w:trPr>
        <w:tc>
          <w:tcPr>
            <w:tcW w:w="458"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2015</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Oktober</w:t>
            </w:r>
          </w:p>
        </w:tc>
        <w:tc>
          <w:tcPr>
            <w:tcW w:w="85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14.925</w:t>
            </w:r>
          </w:p>
        </w:tc>
        <w:tc>
          <w:tcPr>
            <w:tcW w:w="765"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57.422</w:t>
            </w:r>
          </w:p>
        </w:tc>
        <w:tc>
          <w:tcPr>
            <w:tcW w:w="68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72.347</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207.768</w:t>
            </w:r>
          </w:p>
        </w:tc>
        <w:tc>
          <w:tcPr>
            <w:tcW w:w="713"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34,82%</w:t>
            </w:r>
          </w:p>
        </w:tc>
      </w:tr>
      <w:tr w:rsidR="005E18E7" w:rsidRPr="006A2039" w:rsidTr="005E18E7">
        <w:trPr>
          <w:trHeight w:hRule="exact" w:val="312"/>
          <w:jc w:val="center"/>
        </w:trPr>
        <w:tc>
          <w:tcPr>
            <w:tcW w:w="458"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2015</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November</w:t>
            </w:r>
          </w:p>
        </w:tc>
        <w:tc>
          <w:tcPr>
            <w:tcW w:w="85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14.680</w:t>
            </w:r>
          </w:p>
        </w:tc>
        <w:tc>
          <w:tcPr>
            <w:tcW w:w="765"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58.391</w:t>
            </w:r>
          </w:p>
        </w:tc>
        <w:tc>
          <w:tcPr>
            <w:tcW w:w="68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73.072</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209.124</w:t>
            </w:r>
          </w:p>
        </w:tc>
        <w:tc>
          <w:tcPr>
            <w:tcW w:w="713"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34,94%</w:t>
            </w:r>
          </w:p>
        </w:tc>
      </w:tr>
      <w:tr w:rsidR="005E18E7" w:rsidRPr="006A2039" w:rsidTr="005E18E7">
        <w:trPr>
          <w:trHeight w:hRule="exact" w:val="312"/>
          <w:jc w:val="center"/>
        </w:trPr>
        <w:tc>
          <w:tcPr>
            <w:tcW w:w="458"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2015</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Desember</w:t>
            </w:r>
          </w:p>
        </w:tc>
        <w:tc>
          <w:tcPr>
            <w:tcW w:w="85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14.820</w:t>
            </w:r>
          </w:p>
        </w:tc>
        <w:tc>
          <w:tcPr>
            <w:tcW w:w="765"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60.713</w:t>
            </w:r>
          </w:p>
        </w:tc>
        <w:tc>
          <w:tcPr>
            <w:tcW w:w="68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75.533</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212.996</w:t>
            </w:r>
          </w:p>
        </w:tc>
        <w:tc>
          <w:tcPr>
            <w:tcW w:w="713"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35,46%</w:t>
            </w:r>
          </w:p>
        </w:tc>
      </w:tr>
      <w:tr w:rsidR="005E18E7" w:rsidRPr="006A2039" w:rsidTr="005E18E7">
        <w:trPr>
          <w:trHeight w:hRule="exact" w:val="312"/>
          <w:jc w:val="center"/>
        </w:trPr>
        <w:tc>
          <w:tcPr>
            <w:tcW w:w="458"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2016</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Januari</w:t>
            </w:r>
          </w:p>
        </w:tc>
        <w:tc>
          <w:tcPr>
            <w:tcW w:w="85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14.469</w:t>
            </w:r>
          </w:p>
        </w:tc>
        <w:tc>
          <w:tcPr>
            <w:tcW w:w="765"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59.638</w:t>
            </w:r>
          </w:p>
        </w:tc>
        <w:tc>
          <w:tcPr>
            <w:tcW w:w="68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74.106</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211.221</w:t>
            </w:r>
          </w:p>
        </w:tc>
        <w:tc>
          <w:tcPr>
            <w:tcW w:w="713"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35,08%</w:t>
            </w:r>
          </w:p>
        </w:tc>
      </w:tr>
      <w:tr w:rsidR="005E18E7" w:rsidRPr="006A2039" w:rsidTr="005E18E7">
        <w:trPr>
          <w:trHeight w:hRule="exact" w:val="312"/>
          <w:jc w:val="center"/>
        </w:trPr>
        <w:tc>
          <w:tcPr>
            <w:tcW w:w="458"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lastRenderedPageBreak/>
              <w:t>2016</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Februari</w:t>
            </w:r>
          </w:p>
        </w:tc>
        <w:tc>
          <w:tcPr>
            <w:tcW w:w="85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14.268</w:t>
            </w:r>
          </w:p>
        </w:tc>
        <w:tc>
          <w:tcPr>
            <w:tcW w:w="765"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60.845</w:t>
            </w:r>
          </w:p>
        </w:tc>
        <w:tc>
          <w:tcPr>
            <w:tcW w:w="68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75.114</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211.571</w:t>
            </w:r>
          </w:p>
        </w:tc>
        <w:tc>
          <w:tcPr>
            <w:tcW w:w="713"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35,50%</w:t>
            </w:r>
          </w:p>
        </w:tc>
      </w:tr>
      <w:tr w:rsidR="005E18E7" w:rsidRPr="006A2039" w:rsidTr="005E18E7">
        <w:trPr>
          <w:trHeight w:hRule="exact" w:val="312"/>
          <w:jc w:val="center"/>
        </w:trPr>
        <w:tc>
          <w:tcPr>
            <w:tcW w:w="458"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2016</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Maret</w:t>
            </w:r>
          </w:p>
        </w:tc>
        <w:tc>
          <w:tcPr>
            <w:tcW w:w="85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14.273</w:t>
            </w:r>
          </w:p>
        </w:tc>
        <w:tc>
          <w:tcPr>
            <w:tcW w:w="765"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62.737</w:t>
            </w:r>
          </w:p>
        </w:tc>
        <w:tc>
          <w:tcPr>
            <w:tcW w:w="68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77.010</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213.482</w:t>
            </w:r>
          </w:p>
        </w:tc>
        <w:tc>
          <w:tcPr>
            <w:tcW w:w="713"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36,07%</w:t>
            </w:r>
          </w:p>
        </w:tc>
      </w:tr>
      <w:tr w:rsidR="005E18E7" w:rsidRPr="006A2039" w:rsidTr="005E18E7">
        <w:trPr>
          <w:trHeight w:hRule="exact" w:val="312"/>
          <w:jc w:val="center"/>
        </w:trPr>
        <w:tc>
          <w:tcPr>
            <w:tcW w:w="458"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2016</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April</w:t>
            </w:r>
          </w:p>
        </w:tc>
        <w:tc>
          <w:tcPr>
            <w:tcW w:w="85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14.239</w:t>
            </w:r>
          </w:p>
        </w:tc>
        <w:tc>
          <w:tcPr>
            <w:tcW w:w="765"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63.322</w:t>
            </w:r>
          </w:p>
        </w:tc>
        <w:tc>
          <w:tcPr>
            <w:tcW w:w="68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77.561</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214.322</w:t>
            </w:r>
          </w:p>
        </w:tc>
        <w:tc>
          <w:tcPr>
            <w:tcW w:w="713"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36,19%</w:t>
            </w:r>
          </w:p>
        </w:tc>
      </w:tr>
      <w:tr w:rsidR="005E18E7" w:rsidRPr="006A2039" w:rsidTr="005E18E7">
        <w:trPr>
          <w:trHeight w:hRule="exact" w:val="312"/>
          <w:jc w:val="center"/>
        </w:trPr>
        <w:tc>
          <w:tcPr>
            <w:tcW w:w="458"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2016</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Mei</w:t>
            </w:r>
          </w:p>
        </w:tc>
        <w:tc>
          <w:tcPr>
            <w:tcW w:w="85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14.856</w:t>
            </w:r>
          </w:p>
        </w:tc>
        <w:tc>
          <w:tcPr>
            <w:tcW w:w="765"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64.516</w:t>
            </w:r>
          </w:p>
        </w:tc>
        <w:tc>
          <w:tcPr>
            <w:tcW w:w="68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79.371</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217.858</w:t>
            </w:r>
          </w:p>
        </w:tc>
        <w:tc>
          <w:tcPr>
            <w:tcW w:w="713"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36,43%</w:t>
            </w:r>
          </w:p>
        </w:tc>
      </w:tr>
      <w:tr w:rsidR="005E18E7" w:rsidRPr="006A2039" w:rsidTr="005E18E7">
        <w:trPr>
          <w:trHeight w:hRule="exact" w:val="312"/>
          <w:jc w:val="center"/>
        </w:trPr>
        <w:tc>
          <w:tcPr>
            <w:tcW w:w="458"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2016</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Juni</w:t>
            </w:r>
          </w:p>
        </w:tc>
        <w:tc>
          <w:tcPr>
            <w:tcW w:w="85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15.298</w:t>
            </w:r>
          </w:p>
        </w:tc>
        <w:tc>
          <w:tcPr>
            <w:tcW w:w="765"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66.313</w:t>
            </w:r>
          </w:p>
        </w:tc>
        <w:tc>
          <w:tcPr>
            <w:tcW w:w="68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81.611</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222.175</w:t>
            </w:r>
          </w:p>
        </w:tc>
        <w:tc>
          <w:tcPr>
            <w:tcW w:w="713"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36,73%</w:t>
            </w:r>
          </w:p>
        </w:tc>
      </w:tr>
      <w:tr w:rsidR="005E18E7" w:rsidRPr="006A2039" w:rsidTr="005E18E7">
        <w:trPr>
          <w:trHeight w:hRule="exact" w:val="312"/>
          <w:jc w:val="center"/>
        </w:trPr>
        <w:tc>
          <w:tcPr>
            <w:tcW w:w="458"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2016</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Juli</w:t>
            </w:r>
          </w:p>
        </w:tc>
        <w:tc>
          <w:tcPr>
            <w:tcW w:w="85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14.789</w:t>
            </w:r>
          </w:p>
        </w:tc>
        <w:tc>
          <w:tcPr>
            <w:tcW w:w="765"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65.713</w:t>
            </w:r>
          </w:p>
        </w:tc>
        <w:tc>
          <w:tcPr>
            <w:tcW w:w="68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80.502</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220.143</w:t>
            </w:r>
          </w:p>
        </w:tc>
        <w:tc>
          <w:tcPr>
            <w:tcW w:w="713"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36,57%</w:t>
            </w:r>
          </w:p>
        </w:tc>
      </w:tr>
      <w:tr w:rsidR="005E18E7" w:rsidRPr="006A2039" w:rsidTr="005E18E7">
        <w:trPr>
          <w:trHeight w:hRule="exact" w:val="312"/>
          <w:jc w:val="center"/>
        </w:trPr>
        <w:tc>
          <w:tcPr>
            <w:tcW w:w="458"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2016</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Agustus</w:t>
            </w:r>
          </w:p>
        </w:tc>
        <w:tc>
          <w:tcPr>
            <w:tcW w:w="85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14.577</w:t>
            </w:r>
          </w:p>
        </w:tc>
        <w:tc>
          <w:tcPr>
            <w:tcW w:w="765"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66.680</w:t>
            </w:r>
          </w:p>
        </w:tc>
        <w:tc>
          <w:tcPr>
            <w:tcW w:w="68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81.257</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220.452</w:t>
            </w:r>
          </w:p>
        </w:tc>
        <w:tc>
          <w:tcPr>
            <w:tcW w:w="713"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36,86%</w:t>
            </w:r>
          </w:p>
        </w:tc>
      </w:tr>
      <w:tr w:rsidR="005E18E7" w:rsidRPr="006A2039" w:rsidTr="005E18E7">
        <w:trPr>
          <w:trHeight w:hRule="exact" w:val="312"/>
          <w:jc w:val="center"/>
        </w:trPr>
        <w:tc>
          <w:tcPr>
            <w:tcW w:w="458"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2016</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September</w:t>
            </w:r>
          </w:p>
        </w:tc>
        <w:tc>
          <w:tcPr>
            <w:tcW w:w="85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14.696</w:t>
            </w:r>
          </w:p>
        </w:tc>
        <w:tc>
          <w:tcPr>
            <w:tcW w:w="765"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69.228</w:t>
            </w:r>
          </w:p>
        </w:tc>
        <w:tc>
          <w:tcPr>
            <w:tcW w:w="68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83.923</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235.005</w:t>
            </w:r>
          </w:p>
        </w:tc>
        <w:tc>
          <w:tcPr>
            <w:tcW w:w="713"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35,71%</w:t>
            </w:r>
          </w:p>
        </w:tc>
      </w:tr>
      <w:tr w:rsidR="005E18E7" w:rsidRPr="006A2039" w:rsidTr="005E18E7">
        <w:trPr>
          <w:trHeight w:hRule="exact" w:val="312"/>
          <w:jc w:val="center"/>
        </w:trPr>
        <w:tc>
          <w:tcPr>
            <w:tcW w:w="458"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2016</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Oktober</w:t>
            </w:r>
          </w:p>
        </w:tc>
        <w:tc>
          <w:tcPr>
            <w:tcW w:w="85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14.590</w:t>
            </w:r>
          </w:p>
        </w:tc>
        <w:tc>
          <w:tcPr>
            <w:tcW w:w="765"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70.706</w:t>
            </w:r>
          </w:p>
        </w:tc>
        <w:tc>
          <w:tcPr>
            <w:tcW w:w="68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85.296</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237.024</w:t>
            </w:r>
          </w:p>
        </w:tc>
        <w:tc>
          <w:tcPr>
            <w:tcW w:w="713"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35,99%</w:t>
            </w:r>
          </w:p>
        </w:tc>
      </w:tr>
      <w:tr w:rsidR="005E18E7" w:rsidRPr="006A2039" w:rsidTr="005E18E7">
        <w:trPr>
          <w:trHeight w:hRule="exact" w:val="312"/>
          <w:jc w:val="center"/>
        </w:trPr>
        <w:tc>
          <w:tcPr>
            <w:tcW w:w="458"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2016</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November</w:t>
            </w:r>
          </w:p>
        </w:tc>
        <w:tc>
          <w:tcPr>
            <w:tcW w:w="85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14.374</w:t>
            </w:r>
          </w:p>
        </w:tc>
        <w:tc>
          <w:tcPr>
            <w:tcW w:w="765"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72.647</w:t>
            </w:r>
          </w:p>
        </w:tc>
        <w:tc>
          <w:tcPr>
            <w:tcW w:w="68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87.022</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240.381</w:t>
            </w:r>
          </w:p>
        </w:tc>
        <w:tc>
          <w:tcPr>
            <w:tcW w:w="713"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36,20%</w:t>
            </w:r>
          </w:p>
        </w:tc>
      </w:tr>
      <w:tr w:rsidR="005E18E7" w:rsidRPr="006A2039" w:rsidTr="005E18E7">
        <w:trPr>
          <w:trHeight w:hRule="exact" w:val="312"/>
          <w:jc w:val="center"/>
        </w:trPr>
        <w:tc>
          <w:tcPr>
            <w:tcW w:w="458"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2016</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Desember</w:t>
            </w:r>
          </w:p>
        </w:tc>
        <w:tc>
          <w:tcPr>
            <w:tcW w:w="85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15.292</w:t>
            </w:r>
          </w:p>
        </w:tc>
        <w:tc>
          <w:tcPr>
            <w:tcW w:w="765"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78.421</w:t>
            </w:r>
          </w:p>
        </w:tc>
        <w:tc>
          <w:tcPr>
            <w:tcW w:w="68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93.713</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248.007</w:t>
            </w:r>
          </w:p>
        </w:tc>
        <w:tc>
          <w:tcPr>
            <w:tcW w:w="713"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37,79%</w:t>
            </w:r>
          </w:p>
        </w:tc>
      </w:tr>
      <w:tr w:rsidR="005E18E7" w:rsidRPr="006A2039" w:rsidTr="005E18E7">
        <w:trPr>
          <w:trHeight w:hRule="exact" w:val="312"/>
          <w:jc w:val="center"/>
        </w:trPr>
        <w:tc>
          <w:tcPr>
            <w:tcW w:w="458"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2017</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Januari</w:t>
            </w:r>
          </w:p>
        </w:tc>
        <w:tc>
          <w:tcPr>
            <w:tcW w:w="85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14.654</w:t>
            </w:r>
          </w:p>
        </w:tc>
        <w:tc>
          <w:tcPr>
            <w:tcW w:w="765"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76.707</w:t>
            </w:r>
          </w:p>
        </w:tc>
        <w:tc>
          <w:tcPr>
            <w:tcW w:w="68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91.361</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244.466</w:t>
            </w:r>
          </w:p>
        </w:tc>
        <w:tc>
          <w:tcPr>
            <w:tcW w:w="713"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37,37%</w:t>
            </w:r>
          </w:p>
        </w:tc>
      </w:tr>
      <w:tr w:rsidR="005E18E7" w:rsidRPr="006A2039" w:rsidTr="005E18E7">
        <w:trPr>
          <w:trHeight w:hRule="exact" w:val="312"/>
          <w:jc w:val="center"/>
        </w:trPr>
        <w:tc>
          <w:tcPr>
            <w:tcW w:w="458"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2017</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Februari</w:t>
            </w:r>
          </w:p>
        </w:tc>
        <w:tc>
          <w:tcPr>
            <w:tcW w:w="85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14.398</w:t>
            </w:r>
          </w:p>
        </w:tc>
        <w:tc>
          <w:tcPr>
            <w:tcW w:w="765"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77.712</w:t>
            </w:r>
          </w:p>
        </w:tc>
        <w:tc>
          <w:tcPr>
            <w:tcW w:w="68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92.110</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245.815</w:t>
            </w:r>
          </w:p>
        </w:tc>
        <w:tc>
          <w:tcPr>
            <w:tcW w:w="713"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37,47%</w:t>
            </w:r>
          </w:p>
        </w:tc>
      </w:tr>
      <w:tr w:rsidR="005E18E7" w:rsidRPr="006A2039" w:rsidTr="005E18E7">
        <w:trPr>
          <w:trHeight w:hRule="exact" w:val="312"/>
          <w:jc w:val="center"/>
        </w:trPr>
        <w:tc>
          <w:tcPr>
            <w:tcW w:w="458"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2017</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Maret</w:t>
            </w:r>
          </w:p>
        </w:tc>
        <w:tc>
          <w:tcPr>
            <w:tcW w:w="85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14.505</w:t>
            </w:r>
          </w:p>
        </w:tc>
        <w:tc>
          <w:tcPr>
            <w:tcW w:w="765"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80.397</w:t>
            </w:r>
          </w:p>
        </w:tc>
        <w:tc>
          <w:tcPr>
            <w:tcW w:w="68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94.901</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250.536</w:t>
            </w:r>
          </w:p>
        </w:tc>
        <w:tc>
          <w:tcPr>
            <w:tcW w:w="713"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37,88%</w:t>
            </w:r>
          </w:p>
        </w:tc>
      </w:tr>
      <w:tr w:rsidR="005E18E7" w:rsidRPr="006A2039" w:rsidTr="005E18E7">
        <w:trPr>
          <w:trHeight w:hRule="exact" w:val="312"/>
          <w:jc w:val="center"/>
        </w:trPr>
        <w:tc>
          <w:tcPr>
            <w:tcW w:w="458"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2017</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April</w:t>
            </w:r>
          </w:p>
        </w:tc>
        <w:tc>
          <w:tcPr>
            <w:tcW w:w="85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14.316</w:t>
            </w:r>
          </w:p>
        </w:tc>
        <w:tc>
          <w:tcPr>
            <w:tcW w:w="765"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81.709</w:t>
            </w:r>
          </w:p>
        </w:tc>
        <w:tc>
          <w:tcPr>
            <w:tcW w:w="68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96.025</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252.290</w:t>
            </w:r>
          </w:p>
        </w:tc>
        <w:tc>
          <w:tcPr>
            <w:tcW w:w="713"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38,06%</w:t>
            </w:r>
          </w:p>
        </w:tc>
      </w:tr>
      <w:tr w:rsidR="005E18E7" w:rsidRPr="006A2039" w:rsidTr="005E18E7">
        <w:trPr>
          <w:trHeight w:hRule="exact" w:val="312"/>
          <w:jc w:val="center"/>
        </w:trPr>
        <w:tc>
          <w:tcPr>
            <w:tcW w:w="458"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2017</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Mei</w:t>
            </w:r>
          </w:p>
        </w:tc>
        <w:tc>
          <w:tcPr>
            <w:tcW w:w="85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14.751</w:t>
            </w:r>
          </w:p>
        </w:tc>
        <w:tc>
          <w:tcPr>
            <w:tcW w:w="765"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84.200</w:t>
            </w:r>
          </w:p>
        </w:tc>
        <w:tc>
          <w:tcPr>
            <w:tcW w:w="68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98.952</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256.832</w:t>
            </w:r>
          </w:p>
        </w:tc>
        <w:tc>
          <w:tcPr>
            <w:tcW w:w="713"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38,53%</w:t>
            </w:r>
          </w:p>
        </w:tc>
      </w:tr>
      <w:tr w:rsidR="005E18E7" w:rsidRPr="006A2039" w:rsidTr="005E18E7">
        <w:trPr>
          <w:trHeight w:hRule="exact" w:val="312"/>
          <w:jc w:val="center"/>
        </w:trPr>
        <w:tc>
          <w:tcPr>
            <w:tcW w:w="458"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2017</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Juni</w:t>
            </w:r>
          </w:p>
        </w:tc>
        <w:tc>
          <w:tcPr>
            <w:tcW w:w="85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15.778</w:t>
            </w:r>
          </w:p>
        </w:tc>
        <w:tc>
          <w:tcPr>
            <w:tcW w:w="765"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89.763</w:t>
            </w:r>
          </w:p>
        </w:tc>
        <w:tc>
          <w:tcPr>
            <w:tcW w:w="68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105.541</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265.317</w:t>
            </w:r>
          </w:p>
        </w:tc>
        <w:tc>
          <w:tcPr>
            <w:tcW w:w="713"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39,78%</w:t>
            </w:r>
          </w:p>
        </w:tc>
      </w:tr>
      <w:tr w:rsidR="005E18E7" w:rsidRPr="006A2039" w:rsidTr="005E18E7">
        <w:trPr>
          <w:trHeight w:hRule="exact" w:val="312"/>
          <w:jc w:val="center"/>
        </w:trPr>
        <w:tc>
          <w:tcPr>
            <w:tcW w:w="458"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2017</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Juli</w:t>
            </w:r>
          </w:p>
        </w:tc>
        <w:tc>
          <w:tcPr>
            <w:tcW w:w="85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15.643</w:t>
            </w:r>
          </w:p>
        </w:tc>
        <w:tc>
          <w:tcPr>
            <w:tcW w:w="765"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91.134</w:t>
            </w:r>
          </w:p>
        </w:tc>
        <w:tc>
          <w:tcPr>
            <w:tcW w:w="68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106.778</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264.335</w:t>
            </w:r>
          </w:p>
        </w:tc>
        <w:tc>
          <w:tcPr>
            <w:tcW w:w="713"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40,39%</w:t>
            </w:r>
          </w:p>
        </w:tc>
      </w:tr>
      <w:tr w:rsidR="005E18E7" w:rsidRPr="006A2039" w:rsidTr="005E18E7">
        <w:trPr>
          <w:trHeight w:hRule="exact" w:val="312"/>
          <w:jc w:val="center"/>
        </w:trPr>
        <w:tc>
          <w:tcPr>
            <w:tcW w:w="458"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2017</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Agustus</w:t>
            </w:r>
          </w:p>
        </w:tc>
        <w:tc>
          <w:tcPr>
            <w:tcW w:w="85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16.059</w:t>
            </w:r>
          </w:p>
        </w:tc>
        <w:tc>
          <w:tcPr>
            <w:tcW w:w="765"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91.729</w:t>
            </w:r>
          </w:p>
        </w:tc>
        <w:tc>
          <w:tcPr>
            <w:tcW w:w="68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107.788</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267.201</w:t>
            </w:r>
          </w:p>
        </w:tc>
        <w:tc>
          <w:tcPr>
            <w:tcW w:w="713"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40,34%</w:t>
            </w:r>
          </w:p>
        </w:tc>
      </w:tr>
      <w:tr w:rsidR="005E18E7" w:rsidRPr="006A2039" w:rsidTr="005E18E7">
        <w:trPr>
          <w:trHeight w:hRule="exact" w:val="312"/>
          <w:jc w:val="center"/>
        </w:trPr>
        <w:tc>
          <w:tcPr>
            <w:tcW w:w="458"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2017</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September</w:t>
            </w:r>
          </w:p>
        </w:tc>
        <w:tc>
          <w:tcPr>
            <w:tcW w:w="85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16.027</w:t>
            </w:r>
          </w:p>
        </w:tc>
        <w:tc>
          <w:tcPr>
            <w:tcW w:w="765"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94.032</w:t>
            </w:r>
          </w:p>
        </w:tc>
        <w:tc>
          <w:tcPr>
            <w:tcW w:w="68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110.059</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271.576</w:t>
            </w:r>
          </w:p>
        </w:tc>
        <w:tc>
          <w:tcPr>
            <w:tcW w:w="713"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40,53%</w:t>
            </w:r>
          </w:p>
        </w:tc>
      </w:tr>
      <w:tr w:rsidR="005E18E7" w:rsidRPr="006A2039" w:rsidTr="005E18E7">
        <w:trPr>
          <w:trHeight w:hRule="exact" w:val="312"/>
          <w:jc w:val="center"/>
        </w:trPr>
        <w:tc>
          <w:tcPr>
            <w:tcW w:w="458"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2017</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Oktober</w:t>
            </w:r>
          </w:p>
        </w:tc>
        <w:tc>
          <w:tcPr>
            <w:tcW w:w="85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16.747</w:t>
            </w:r>
          </w:p>
        </w:tc>
        <w:tc>
          <w:tcPr>
            <w:tcW w:w="765"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93.593</w:t>
            </w:r>
          </w:p>
        </w:tc>
        <w:tc>
          <w:tcPr>
            <w:tcW w:w="68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110.340</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274.205</w:t>
            </w:r>
          </w:p>
        </w:tc>
        <w:tc>
          <w:tcPr>
            <w:tcW w:w="713"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40,24%</w:t>
            </w:r>
          </w:p>
        </w:tc>
      </w:tr>
      <w:tr w:rsidR="005E18E7" w:rsidRPr="006A2039" w:rsidTr="005E18E7">
        <w:trPr>
          <w:trHeight w:hRule="exact" w:val="312"/>
          <w:jc w:val="center"/>
        </w:trPr>
        <w:tc>
          <w:tcPr>
            <w:tcW w:w="458"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2017</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November</w:t>
            </w:r>
          </w:p>
        </w:tc>
        <w:tc>
          <w:tcPr>
            <w:tcW w:w="85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16.781</w:t>
            </w:r>
          </w:p>
        </w:tc>
        <w:tc>
          <w:tcPr>
            <w:tcW w:w="765"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94.910</w:t>
            </w:r>
          </w:p>
        </w:tc>
        <w:tc>
          <w:tcPr>
            <w:tcW w:w="68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111.691</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276.507</w:t>
            </w:r>
          </w:p>
        </w:tc>
        <w:tc>
          <w:tcPr>
            <w:tcW w:w="713"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40,39%</w:t>
            </w:r>
          </w:p>
        </w:tc>
      </w:tr>
      <w:tr w:rsidR="005E18E7" w:rsidRPr="006A2039" w:rsidTr="005E18E7">
        <w:trPr>
          <w:trHeight w:hRule="exact" w:val="312"/>
          <w:jc w:val="center"/>
        </w:trPr>
        <w:tc>
          <w:tcPr>
            <w:tcW w:w="458"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2017</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Desember</w:t>
            </w:r>
          </w:p>
        </w:tc>
        <w:tc>
          <w:tcPr>
            <w:tcW w:w="85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17.090</w:t>
            </w:r>
          </w:p>
        </w:tc>
        <w:tc>
          <w:tcPr>
            <w:tcW w:w="765"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101.505</w:t>
            </w:r>
          </w:p>
        </w:tc>
        <w:tc>
          <w:tcPr>
            <w:tcW w:w="68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118.595</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285.695</w:t>
            </w:r>
          </w:p>
        </w:tc>
        <w:tc>
          <w:tcPr>
            <w:tcW w:w="713"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41,51%</w:t>
            </w:r>
          </w:p>
        </w:tc>
      </w:tr>
      <w:tr w:rsidR="005E18E7" w:rsidRPr="006A2039" w:rsidTr="005E18E7">
        <w:trPr>
          <w:trHeight w:hRule="exact" w:val="312"/>
          <w:jc w:val="center"/>
        </w:trPr>
        <w:tc>
          <w:tcPr>
            <w:tcW w:w="458"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2018</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Januari</w:t>
            </w:r>
          </w:p>
        </w:tc>
        <w:tc>
          <w:tcPr>
            <w:tcW w:w="85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15.821</w:t>
            </w:r>
          </w:p>
        </w:tc>
        <w:tc>
          <w:tcPr>
            <w:tcW w:w="765"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98.825</w:t>
            </w:r>
          </w:p>
        </w:tc>
        <w:tc>
          <w:tcPr>
            <w:tcW w:w="68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114.646</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280.631</w:t>
            </w:r>
          </w:p>
        </w:tc>
        <w:tc>
          <w:tcPr>
            <w:tcW w:w="713"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40,85%</w:t>
            </w:r>
          </w:p>
        </w:tc>
      </w:tr>
      <w:tr w:rsidR="005E18E7" w:rsidRPr="006A2039" w:rsidTr="005E18E7">
        <w:trPr>
          <w:trHeight w:hRule="exact" w:val="312"/>
          <w:jc w:val="center"/>
        </w:trPr>
        <w:tc>
          <w:tcPr>
            <w:tcW w:w="458"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2018</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Februari</w:t>
            </w:r>
          </w:p>
        </w:tc>
        <w:tc>
          <w:tcPr>
            <w:tcW w:w="85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15.611</w:t>
            </w:r>
          </w:p>
        </w:tc>
        <w:tc>
          <w:tcPr>
            <w:tcW w:w="765"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100.386</w:t>
            </w:r>
          </w:p>
        </w:tc>
        <w:tc>
          <w:tcPr>
            <w:tcW w:w="68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115.997</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282.096</w:t>
            </w:r>
          </w:p>
        </w:tc>
        <w:tc>
          <w:tcPr>
            <w:tcW w:w="713"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41,12%</w:t>
            </w:r>
          </w:p>
        </w:tc>
      </w:tr>
      <w:tr w:rsidR="005E18E7" w:rsidRPr="006A2039" w:rsidTr="005E18E7">
        <w:trPr>
          <w:trHeight w:hRule="exact" w:val="312"/>
          <w:jc w:val="center"/>
        </w:trPr>
        <w:tc>
          <w:tcPr>
            <w:tcW w:w="458"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2018</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Maret</w:t>
            </w:r>
          </w:p>
        </w:tc>
        <w:tc>
          <w:tcPr>
            <w:tcW w:w="85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16.770</w:t>
            </w:r>
          </w:p>
        </w:tc>
        <w:tc>
          <w:tcPr>
            <w:tcW w:w="765"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102.280</w:t>
            </w:r>
          </w:p>
        </w:tc>
        <w:tc>
          <w:tcPr>
            <w:tcW w:w="68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119.050</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286.621</w:t>
            </w:r>
          </w:p>
        </w:tc>
        <w:tc>
          <w:tcPr>
            <w:tcW w:w="713"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41,54%</w:t>
            </w:r>
          </w:p>
        </w:tc>
      </w:tr>
      <w:tr w:rsidR="005E18E7" w:rsidRPr="006A2039" w:rsidTr="005E18E7">
        <w:trPr>
          <w:trHeight w:hRule="exact" w:val="312"/>
          <w:jc w:val="center"/>
        </w:trPr>
        <w:tc>
          <w:tcPr>
            <w:tcW w:w="458"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2018</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April</w:t>
            </w:r>
          </w:p>
        </w:tc>
        <w:tc>
          <w:tcPr>
            <w:tcW w:w="85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16.734</w:t>
            </w:r>
          </w:p>
        </w:tc>
        <w:tc>
          <w:tcPr>
            <w:tcW w:w="765"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102.479</w:t>
            </w:r>
          </w:p>
        </w:tc>
        <w:tc>
          <w:tcPr>
            <w:tcW w:w="68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119.214</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287.755</w:t>
            </w:r>
          </w:p>
        </w:tc>
        <w:tc>
          <w:tcPr>
            <w:tcW w:w="713"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41,43%</w:t>
            </w:r>
          </w:p>
        </w:tc>
      </w:tr>
      <w:tr w:rsidR="005E18E7" w:rsidRPr="006A2039" w:rsidTr="005E18E7">
        <w:trPr>
          <w:trHeight w:hRule="exact" w:val="312"/>
          <w:jc w:val="center"/>
        </w:trPr>
        <w:tc>
          <w:tcPr>
            <w:tcW w:w="458"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2018</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Mei</w:t>
            </w:r>
          </w:p>
        </w:tc>
        <w:tc>
          <w:tcPr>
            <w:tcW w:w="85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16.672</w:t>
            </w:r>
          </w:p>
        </w:tc>
        <w:tc>
          <w:tcPr>
            <w:tcW w:w="765"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105.355</w:t>
            </w:r>
          </w:p>
        </w:tc>
        <w:tc>
          <w:tcPr>
            <w:tcW w:w="68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122.027</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291.756</w:t>
            </w:r>
          </w:p>
        </w:tc>
        <w:tc>
          <w:tcPr>
            <w:tcW w:w="713"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41,82%</w:t>
            </w:r>
          </w:p>
        </w:tc>
      </w:tr>
      <w:tr w:rsidR="005E18E7" w:rsidRPr="006A2039" w:rsidTr="005E18E7">
        <w:trPr>
          <w:trHeight w:hRule="exact" w:val="312"/>
          <w:jc w:val="center"/>
        </w:trPr>
        <w:tc>
          <w:tcPr>
            <w:tcW w:w="458"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2018</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Juni</w:t>
            </w:r>
          </w:p>
        </w:tc>
        <w:tc>
          <w:tcPr>
            <w:tcW w:w="85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15.803</w:t>
            </w:r>
          </w:p>
        </w:tc>
        <w:tc>
          <w:tcPr>
            <w:tcW w:w="765"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111.097</w:t>
            </w:r>
          </w:p>
        </w:tc>
        <w:tc>
          <w:tcPr>
            <w:tcW w:w="68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126.899</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295.021</w:t>
            </w:r>
          </w:p>
        </w:tc>
        <w:tc>
          <w:tcPr>
            <w:tcW w:w="713"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43,01%</w:t>
            </w:r>
          </w:p>
        </w:tc>
      </w:tr>
      <w:tr w:rsidR="005E18E7" w:rsidRPr="006A2039" w:rsidTr="005E18E7">
        <w:trPr>
          <w:trHeight w:hRule="exact" w:val="312"/>
          <w:jc w:val="center"/>
        </w:trPr>
        <w:tc>
          <w:tcPr>
            <w:tcW w:w="458"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2018</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Juli</w:t>
            </w:r>
          </w:p>
        </w:tc>
        <w:tc>
          <w:tcPr>
            <w:tcW w:w="85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15.044</w:t>
            </w:r>
          </w:p>
        </w:tc>
        <w:tc>
          <w:tcPr>
            <w:tcW w:w="765"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113.053</w:t>
            </w:r>
          </w:p>
        </w:tc>
        <w:tc>
          <w:tcPr>
            <w:tcW w:w="681"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128.097</w:t>
            </w:r>
          </w:p>
        </w:tc>
        <w:tc>
          <w:tcPr>
            <w:tcW w:w="766"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297.423</w:t>
            </w:r>
          </w:p>
        </w:tc>
        <w:tc>
          <w:tcPr>
            <w:tcW w:w="713" w:type="pct"/>
            <w:noWrap/>
            <w:tcMar>
              <w:top w:w="57" w:type="dxa"/>
              <w:bottom w:w="57" w:type="dxa"/>
            </w:tcMar>
            <w:vAlign w:val="center"/>
            <w:hideMark/>
          </w:tcPr>
          <w:p w:rsidR="005E18E7" w:rsidRPr="00F87680" w:rsidRDefault="005E18E7" w:rsidP="005E18E7">
            <w:pPr>
              <w:spacing w:line="360" w:lineRule="auto"/>
              <w:jc w:val="center"/>
              <w:rPr>
                <w:sz w:val="21"/>
                <w:szCs w:val="21"/>
              </w:rPr>
            </w:pPr>
            <w:r w:rsidRPr="00F87680">
              <w:rPr>
                <w:sz w:val="21"/>
                <w:szCs w:val="21"/>
              </w:rPr>
              <w:t>43,07%</w:t>
            </w:r>
          </w:p>
        </w:tc>
      </w:tr>
    </w:tbl>
    <w:p w:rsidR="005E18E7" w:rsidRDefault="005E18E7" w:rsidP="005E18E7">
      <w:pPr>
        <w:spacing w:line="360" w:lineRule="auto"/>
        <w:rPr>
          <w:lang w:val="id-ID"/>
        </w:rPr>
      </w:pPr>
    </w:p>
    <w:p w:rsidR="005E18E7" w:rsidRDefault="005E18E7" w:rsidP="005E18E7">
      <w:pPr>
        <w:jc w:val="center"/>
        <w:rPr>
          <w:b/>
          <w:lang w:val="id-ID"/>
        </w:rPr>
      </w:pPr>
      <w:r w:rsidRPr="00966A6A">
        <w:rPr>
          <w:b/>
          <w:lang w:val="id-ID"/>
        </w:rPr>
        <w:t>Sumber: Statistik Perbankan Syariah (data telah diolah)</w:t>
      </w:r>
    </w:p>
    <w:p w:rsidR="006E544A" w:rsidRPr="006E544A" w:rsidRDefault="006E544A" w:rsidP="006E544A">
      <w:pPr>
        <w:rPr>
          <w:szCs w:val="24"/>
          <w:lang w:val="id-ID"/>
        </w:rPr>
      </w:pPr>
      <w:r>
        <w:rPr>
          <w:szCs w:val="24"/>
          <w:lang w:val="id-ID"/>
        </w:rPr>
        <w:t xml:space="preserve">Pada </w:t>
      </w:r>
      <w:r w:rsidRPr="006E544A">
        <w:rPr>
          <w:szCs w:val="24"/>
          <w:lang w:val="id-ID"/>
        </w:rPr>
        <w:t>pembiayaan dengan prinsip bagi hasil (X</w:t>
      </w:r>
      <w:r w:rsidRPr="006E544A">
        <w:rPr>
          <w:szCs w:val="24"/>
          <w:vertAlign w:val="subscript"/>
          <w:lang w:val="id-ID"/>
        </w:rPr>
        <w:t>1</w:t>
      </w:r>
      <w:r w:rsidRPr="006E544A">
        <w:rPr>
          <w:szCs w:val="24"/>
          <w:lang w:val="id-ID"/>
        </w:rPr>
        <w:t xml:space="preserve">) didapatkan hasil rata-rata sebesar 33,11% dengan standar deviasi sebesar 4,76%, dan nilai median sebesar 32,23%, </w:t>
      </w:r>
      <w:r w:rsidRPr="006E544A">
        <w:rPr>
          <w:szCs w:val="24"/>
          <w:lang w:val="id-ID"/>
        </w:rPr>
        <w:lastRenderedPageBreak/>
        <w:t>sedangkan nilai maximum (tertinggi) didapatkan hasil sebesar 43,07% berada pada periode bulan Juli tahun 2018, untuk nilai minimum (terendah) didapatkan hasil sebesar 26,58% berada pada periode bulan Februari tahun 2013, dan untuk nilai total rasio pembiayaan dengan prinsip bagi hasil (X</w:t>
      </w:r>
      <w:r w:rsidRPr="006E544A">
        <w:rPr>
          <w:szCs w:val="24"/>
          <w:vertAlign w:val="subscript"/>
          <w:lang w:val="id-ID"/>
        </w:rPr>
        <w:t>1</w:t>
      </w:r>
      <w:r w:rsidRPr="006E544A">
        <w:rPr>
          <w:szCs w:val="24"/>
          <w:lang w:val="id-ID"/>
        </w:rPr>
        <w:t>) didapatkan hasil sebesar 3013,36 %.</w:t>
      </w:r>
    </w:p>
    <w:p w:rsidR="00E23897" w:rsidRPr="00966A6A" w:rsidRDefault="00E23897" w:rsidP="004147E6">
      <w:pPr>
        <w:rPr>
          <w:b/>
          <w:lang w:val="id-ID"/>
        </w:rPr>
      </w:pPr>
    </w:p>
    <w:p w:rsidR="00E23897" w:rsidRDefault="00E23897" w:rsidP="00DB0319">
      <w:pPr>
        <w:pStyle w:val="Heading3"/>
      </w:pPr>
      <w:r w:rsidRPr="007E681C">
        <w:t>Perkembangan Pembiayaa</w:t>
      </w:r>
      <w:r>
        <w:t>n Berdasarkan Prinsip Jual Beli Bank Syariah</w:t>
      </w:r>
      <w:r w:rsidR="00004432">
        <w:t xml:space="preserve"> Di</w:t>
      </w:r>
      <w:r>
        <w:t xml:space="preserve"> </w:t>
      </w:r>
      <w:r w:rsidRPr="007E681C">
        <w:t>Indonesia</w:t>
      </w:r>
      <w:r>
        <w:t xml:space="preserve"> </w:t>
      </w:r>
      <w:r w:rsidRPr="009C13EB">
        <w:t>Periode Tahun 2011 - 2018</w:t>
      </w:r>
    </w:p>
    <w:p w:rsidR="00E23897" w:rsidRDefault="00E23897" w:rsidP="00E23897">
      <w:pPr>
        <w:ind w:firstLine="709"/>
        <w:rPr>
          <w:lang w:val="id-ID"/>
        </w:rPr>
      </w:pPr>
      <w:r>
        <w:rPr>
          <w:lang w:val="id-ID"/>
        </w:rPr>
        <w:t>M</w:t>
      </w:r>
      <w:r w:rsidRPr="00366391">
        <w:t xml:space="preserve">erupakan suatu sistem yang menerapkan tata cara jual beli, dimana bank akan membeli terlebih dahulu barang yang dibutuhkan atau mengangkat nasabah sebagai agen bank </w:t>
      </w:r>
      <w:r>
        <w:rPr>
          <w:lang w:val="id-ID"/>
        </w:rPr>
        <w:t xml:space="preserve">untuk </w:t>
      </w:r>
      <w:r w:rsidRPr="00366391">
        <w:t>melakukan pembelian barang atas</w:t>
      </w:r>
      <w:r>
        <w:rPr>
          <w:lang w:val="id-ID"/>
        </w:rPr>
        <w:t xml:space="preserve"> </w:t>
      </w:r>
      <w:r w:rsidRPr="00366391">
        <w:t>nama bank, dan bank menjual barang tersebut kepada nasabah dengan harga sejumlah harga beli ditambah keuntungan (margin)</w:t>
      </w:r>
      <w:r>
        <w:rPr>
          <w:lang w:val="id-ID"/>
        </w:rPr>
        <w:t xml:space="preserve">. </w:t>
      </w:r>
      <w:r w:rsidRPr="00C9676B">
        <w:t>Produk</w:t>
      </w:r>
      <w:r>
        <w:rPr>
          <w:lang w:val="id-ID"/>
        </w:rPr>
        <w:t xml:space="preserve"> pembiayaan</w:t>
      </w:r>
      <w:r w:rsidRPr="00C9676B">
        <w:t xml:space="preserve"> yang digun</w:t>
      </w:r>
      <w:r>
        <w:t>akan</w:t>
      </w:r>
      <w:r>
        <w:rPr>
          <w:lang w:val="id-ID"/>
        </w:rPr>
        <w:t xml:space="preserve"> dengan prinsip jual beli </w:t>
      </w:r>
      <w:r w:rsidRPr="00C9676B">
        <w:t xml:space="preserve">adalah </w:t>
      </w:r>
      <w:r>
        <w:rPr>
          <w:i/>
        </w:rPr>
        <w:t>M</w:t>
      </w:r>
      <w:r>
        <w:rPr>
          <w:i/>
          <w:lang w:val="id-ID"/>
        </w:rPr>
        <w:t>urabahah, Salam</w:t>
      </w:r>
      <w:r w:rsidRPr="00C9676B">
        <w:rPr>
          <w:i/>
        </w:rPr>
        <w:t xml:space="preserve"> </w:t>
      </w:r>
      <w:r>
        <w:t>dan</w:t>
      </w:r>
      <w:r>
        <w:rPr>
          <w:lang w:val="id-ID"/>
        </w:rPr>
        <w:t xml:space="preserve"> Istishna.</w:t>
      </w:r>
    </w:p>
    <w:p w:rsidR="00E23897" w:rsidRDefault="00E23897" w:rsidP="00E23897">
      <w:pPr>
        <w:ind w:firstLine="709"/>
        <w:rPr>
          <w:lang w:val="id-ID"/>
        </w:rPr>
      </w:pPr>
      <w:r>
        <w:rPr>
          <w:rFonts w:eastAsia="Times New Roman"/>
          <w:bCs/>
          <w:iCs/>
          <w:kern w:val="32"/>
          <w:szCs w:val="26"/>
          <w:lang w:val="id-ID"/>
        </w:rPr>
        <w:t xml:space="preserve">Berikut </w:t>
      </w:r>
      <w:r>
        <w:rPr>
          <w:lang w:val="id-ID"/>
        </w:rPr>
        <w:t>perkembangan pembiayaan berdasarkan prinsip jual beli dapat dilihat pada tabel berikut ini:</w:t>
      </w:r>
    </w:p>
    <w:p w:rsidR="00E23897" w:rsidRPr="00CB3DD3" w:rsidRDefault="00E23897" w:rsidP="00E23897">
      <w:pPr>
        <w:spacing w:line="360" w:lineRule="auto"/>
        <w:jc w:val="center"/>
        <w:rPr>
          <w:b/>
          <w:lang w:val="id-ID"/>
        </w:rPr>
      </w:pPr>
      <w:r>
        <w:rPr>
          <w:b/>
          <w:lang w:val="id-ID"/>
        </w:rPr>
        <w:t xml:space="preserve">Tabel 4. 2. </w:t>
      </w:r>
      <w:r w:rsidRPr="00CB3DD3">
        <w:rPr>
          <w:b/>
          <w:lang w:val="id-ID"/>
        </w:rPr>
        <w:t>Pembiayaan Bank Umum Syariah Dan Unit Usaha Syariah</w:t>
      </w:r>
    </w:p>
    <w:p w:rsidR="00E23897" w:rsidRPr="00CB3DD3" w:rsidRDefault="00E23897" w:rsidP="00E23897">
      <w:pPr>
        <w:spacing w:line="360" w:lineRule="auto"/>
        <w:jc w:val="center"/>
        <w:rPr>
          <w:b/>
          <w:lang w:val="id-ID"/>
        </w:rPr>
      </w:pPr>
      <w:r w:rsidRPr="00CB3DD3">
        <w:rPr>
          <w:b/>
          <w:lang w:val="id-ID"/>
        </w:rPr>
        <w:t xml:space="preserve">Berdasarkan </w:t>
      </w:r>
      <w:r>
        <w:rPr>
          <w:b/>
          <w:lang w:val="id-ID"/>
        </w:rPr>
        <w:t>Prinsip Pembiayaan</w:t>
      </w:r>
    </w:p>
    <w:p w:rsidR="00E23897" w:rsidRDefault="00E23897" w:rsidP="00E23897">
      <w:pPr>
        <w:spacing w:line="360" w:lineRule="auto"/>
        <w:jc w:val="center"/>
        <w:rPr>
          <w:b/>
          <w:lang w:val="id-ID"/>
        </w:rPr>
      </w:pPr>
      <w:r w:rsidRPr="00CB3DD3">
        <w:rPr>
          <w:b/>
          <w:lang w:val="id-ID"/>
        </w:rPr>
        <w:t>Tahun 2011 - Tahun 2018</w:t>
      </w:r>
    </w:p>
    <w:p w:rsidR="00E23897" w:rsidRDefault="00E23897" w:rsidP="00E23897">
      <w:pPr>
        <w:spacing w:line="360" w:lineRule="auto"/>
        <w:jc w:val="right"/>
        <w:rPr>
          <w:lang w:val="id-ID"/>
        </w:rPr>
      </w:pPr>
      <w:r w:rsidRPr="00CB3DD3">
        <w:rPr>
          <w:sz w:val="20"/>
          <w:szCs w:val="20"/>
          <w:lang w:val="id-ID"/>
        </w:rPr>
        <w:t>(dlm Miliar Rupiah)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1369"/>
        <w:gridCol w:w="1287"/>
        <w:gridCol w:w="821"/>
        <w:gridCol w:w="846"/>
        <w:gridCol w:w="939"/>
        <w:gridCol w:w="1292"/>
        <w:gridCol w:w="895"/>
      </w:tblGrid>
      <w:tr w:rsidR="00E23897" w:rsidRPr="001A4465" w:rsidTr="00C37603">
        <w:trPr>
          <w:trHeight w:hRule="exact" w:val="397"/>
          <w:jc w:val="center"/>
        </w:trPr>
        <w:tc>
          <w:tcPr>
            <w:tcW w:w="442" w:type="pct"/>
            <w:vMerge w:val="restart"/>
            <w:noWrap/>
            <w:vAlign w:val="center"/>
            <w:hideMark/>
          </w:tcPr>
          <w:p w:rsidR="00E23897" w:rsidRPr="00C45CC4" w:rsidRDefault="00E23897" w:rsidP="00C37603">
            <w:pPr>
              <w:spacing w:line="360" w:lineRule="auto"/>
              <w:jc w:val="center"/>
              <w:rPr>
                <w:sz w:val="22"/>
                <w:lang w:val="id-ID"/>
              </w:rPr>
            </w:pPr>
            <w:r w:rsidRPr="00C45CC4">
              <w:rPr>
                <w:sz w:val="22"/>
                <w:lang w:val="id-ID"/>
              </w:rPr>
              <w:t>Thn</w:t>
            </w:r>
          </w:p>
        </w:tc>
        <w:tc>
          <w:tcPr>
            <w:tcW w:w="849" w:type="pct"/>
            <w:vMerge w:val="restart"/>
            <w:noWrap/>
            <w:vAlign w:val="center"/>
            <w:hideMark/>
          </w:tcPr>
          <w:p w:rsidR="00E23897" w:rsidRPr="00C45CC4" w:rsidRDefault="00E23897" w:rsidP="00C37603">
            <w:pPr>
              <w:spacing w:line="360" w:lineRule="auto"/>
              <w:jc w:val="center"/>
              <w:rPr>
                <w:sz w:val="22"/>
              </w:rPr>
            </w:pPr>
            <w:r w:rsidRPr="00C45CC4">
              <w:rPr>
                <w:sz w:val="22"/>
              </w:rPr>
              <w:t>Bulan</w:t>
            </w:r>
          </w:p>
        </w:tc>
        <w:tc>
          <w:tcPr>
            <w:tcW w:w="2403" w:type="pct"/>
            <w:gridSpan w:val="4"/>
            <w:noWrap/>
            <w:tcMar>
              <w:top w:w="57" w:type="dxa"/>
              <w:bottom w:w="57" w:type="dxa"/>
            </w:tcMar>
            <w:vAlign w:val="center"/>
            <w:hideMark/>
          </w:tcPr>
          <w:p w:rsidR="00E23897" w:rsidRPr="00C45CC4" w:rsidRDefault="00E23897" w:rsidP="00C37603">
            <w:pPr>
              <w:spacing w:line="360" w:lineRule="auto"/>
              <w:jc w:val="center"/>
              <w:rPr>
                <w:sz w:val="22"/>
              </w:rPr>
            </w:pPr>
            <w:r>
              <w:rPr>
                <w:sz w:val="22"/>
              </w:rPr>
              <w:t>Prinsip</w:t>
            </w:r>
            <w:r>
              <w:rPr>
                <w:sz w:val="22"/>
                <w:lang w:val="id-ID"/>
              </w:rPr>
              <w:t xml:space="preserve"> </w:t>
            </w:r>
            <w:r w:rsidRPr="00C45CC4">
              <w:rPr>
                <w:sz w:val="22"/>
              </w:rPr>
              <w:t>Jual Beli</w:t>
            </w:r>
          </w:p>
        </w:tc>
        <w:tc>
          <w:tcPr>
            <w:tcW w:w="764" w:type="pct"/>
            <w:vMerge w:val="restart"/>
            <w:vAlign w:val="center"/>
            <w:hideMark/>
          </w:tcPr>
          <w:p w:rsidR="00E23897" w:rsidRPr="00C45CC4" w:rsidRDefault="00E23897" w:rsidP="00C37603">
            <w:pPr>
              <w:spacing w:line="360" w:lineRule="auto"/>
              <w:jc w:val="center"/>
              <w:rPr>
                <w:sz w:val="22"/>
              </w:rPr>
            </w:pPr>
            <w:r w:rsidRPr="00C45CC4">
              <w:rPr>
                <w:sz w:val="22"/>
              </w:rPr>
              <w:t>Total Pembiayaan</w:t>
            </w:r>
          </w:p>
        </w:tc>
        <w:tc>
          <w:tcPr>
            <w:tcW w:w="542" w:type="pct"/>
            <w:vMerge w:val="restart"/>
            <w:vAlign w:val="center"/>
            <w:hideMark/>
          </w:tcPr>
          <w:p w:rsidR="00E23897" w:rsidRPr="00C45CC4" w:rsidRDefault="00E23897" w:rsidP="00C37603">
            <w:pPr>
              <w:jc w:val="center"/>
              <w:rPr>
                <w:sz w:val="22"/>
              </w:rPr>
            </w:pPr>
            <w:r w:rsidRPr="00C45CC4">
              <w:rPr>
                <w:sz w:val="22"/>
              </w:rPr>
              <w:t>Rasio</w:t>
            </w:r>
            <w:r w:rsidRPr="00C45CC4">
              <w:rPr>
                <w:sz w:val="22"/>
                <w:lang w:val="id-ID"/>
              </w:rPr>
              <w:t xml:space="preserve">  </w:t>
            </w:r>
            <w:r w:rsidRPr="00C45CC4">
              <w:rPr>
                <w:sz w:val="22"/>
              </w:rPr>
              <w:t xml:space="preserve"> </w:t>
            </w:r>
          </w:p>
        </w:tc>
      </w:tr>
      <w:tr w:rsidR="00E23897" w:rsidRPr="001A4465" w:rsidTr="00C37603">
        <w:trPr>
          <w:trHeight w:hRule="exact" w:val="397"/>
          <w:jc w:val="center"/>
        </w:trPr>
        <w:tc>
          <w:tcPr>
            <w:tcW w:w="442" w:type="pct"/>
            <w:vMerge/>
            <w:vAlign w:val="center"/>
            <w:hideMark/>
          </w:tcPr>
          <w:p w:rsidR="00E23897" w:rsidRPr="00C45CC4" w:rsidRDefault="00E23897" w:rsidP="00C37603">
            <w:pPr>
              <w:rPr>
                <w:sz w:val="22"/>
              </w:rPr>
            </w:pPr>
          </w:p>
        </w:tc>
        <w:tc>
          <w:tcPr>
            <w:tcW w:w="849" w:type="pct"/>
            <w:vMerge/>
            <w:vAlign w:val="center"/>
            <w:hideMark/>
          </w:tcPr>
          <w:p w:rsidR="00E23897" w:rsidRPr="00C45CC4" w:rsidRDefault="00E23897" w:rsidP="00C37603">
            <w:pPr>
              <w:rPr>
                <w:sz w:val="22"/>
              </w:rPr>
            </w:pPr>
          </w:p>
        </w:tc>
        <w:tc>
          <w:tcPr>
            <w:tcW w:w="799" w:type="pct"/>
            <w:noWrap/>
            <w:tcMar>
              <w:top w:w="57" w:type="dxa"/>
              <w:bottom w:w="57" w:type="dxa"/>
            </w:tcMar>
            <w:vAlign w:val="center"/>
            <w:hideMark/>
          </w:tcPr>
          <w:p w:rsidR="00E23897" w:rsidRPr="00C45CC4" w:rsidRDefault="00E23897" w:rsidP="00C37603">
            <w:pPr>
              <w:rPr>
                <w:sz w:val="22"/>
              </w:rPr>
            </w:pPr>
            <w:r w:rsidRPr="00C45CC4">
              <w:rPr>
                <w:sz w:val="22"/>
              </w:rPr>
              <w:t xml:space="preserve"> Murabahah </w:t>
            </w:r>
          </w:p>
        </w:tc>
        <w:tc>
          <w:tcPr>
            <w:tcW w:w="506" w:type="pct"/>
            <w:noWrap/>
            <w:tcMar>
              <w:top w:w="57" w:type="dxa"/>
              <w:bottom w:w="57" w:type="dxa"/>
            </w:tcMar>
            <w:vAlign w:val="center"/>
            <w:hideMark/>
          </w:tcPr>
          <w:p w:rsidR="00E23897" w:rsidRPr="00C45CC4" w:rsidRDefault="00E23897" w:rsidP="00C37603">
            <w:pPr>
              <w:rPr>
                <w:sz w:val="22"/>
              </w:rPr>
            </w:pPr>
            <w:r w:rsidRPr="00C45CC4">
              <w:rPr>
                <w:sz w:val="22"/>
              </w:rPr>
              <w:t xml:space="preserve"> Salam </w:t>
            </w:r>
          </w:p>
        </w:tc>
        <w:tc>
          <w:tcPr>
            <w:tcW w:w="506" w:type="pct"/>
            <w:noWrap/>
            <w:tcMar>
              <w:top w:w="57" w:type="dxa"/>
              <w:bottom w:w="57" w:type="dxa"/>
            </w:tcMar>
            <w:vAlign w:val="center"/>
            <w:hideMark/>
          </w:tcPr>
          <w:p w:rsidR="00E23897" w:rsidRPr="00C45CC4" w:rsidRDefault="00E23897" w:rsidP="00C37603">
            <w:pPr>
              <w:rPr>
                <w:sz w:val="22"/>
              </w:rPr>
            </w:pPr>
            <w:r w:rsidRPr="00C45CC4">
              <w:rPr>
                <w:sz w:val="22"/>
              </w:rPr>
              <w:t xml:space="preserve"> Istisna </w:t>
            </w:r>
          </w:p>
        </w:tc>
        <w:tc>
          <w:tcPr>
            <w:tcW w:w="592" w:type="pct"/>
            <w:noWrap/>
            <w:tcMar>
              <w:top w:w="57" w:type="dxa"/>
              <w:bottom w:w="57" w:type="dxa"/>
            </w:tcMar>
            <w:vAlign w:val="center"/>
            <w:hideMark/>
          </w:tcPr>
          <w:p w:rsidR="00E23897" w:rsidRPr="00C45CC4" w:rsidRDefault="00E23897" w:rsidP="00C37603">
            <w:pPr>
              <w:rPr>
                <w:sz w:val="22"/>
              </w:rPr>
            </w:pPr>
            <w:r w:rsidRPr="00C45CC4">
              <w:rPr>
                <w:sz w:val="22"/>
              </w:rPr>
              <w:t xml:space="preserve"> Jumlah </w:t>
            </w:r>
          </w:p>
        </w:tc>
        <w:tc>
          <w:tcPr>
            <w:tcW w:w="764" w:type="pct"/>
            <w:vMerge/>
            <w:vAlign w:val="center"/>
            <w:hideMark/>
          </w:tcPr>
          <w:p w:rsidR="00E23897" w:rsidRPr="00C45CC4" w:rsidRDefault="00E23897" w:rsidP="00C37603">
            <w:pPr>
              <w:rPr>
                <w:sz w:val="22"/>
              </w:rPr>
            </w:pPr>
          </w:p>
        </w:tc>
        <w:tc>
          <w:tcPr>
            <w:tcW w:w="542" w:type="pct"/>
            <w:vMerge/>
            <w:vAlign w:val="center"/>
            <w:hideMark/>
          </w:tcPr>
          <w:p w:rsidR="00E23897" w:rsidRPr="00C45CC4" w:rsidRDefault="00E23897" w:rsidP="00C37603">
            <w:pPr>
              <w:rPr>
                <w:sz w:val="22"/>
              </w:rPr>
            </w:pPr>
          </w:p>
        </w:tc>
      </w:tr>
      <w:tr w:rsidR="00E23897" w:rsidRPr="001A4465" w:rsidTr="00C37603">
        <w:trPr>
          <w:trHeight w:hRule="exact" w:val="312"/>
          <w:jc w:val="center"/>
        </w:trPr>
        <w:tc>
          <w:tcPr>
            <w:tcW w:w="442" w:type="pct"/>
            <w:noWrap/>
            <w:tcMar>
              <w:top w:w="57" w:type="dxa"/>
              <w:bottom w:w="57" w:type="dxa"/>
            </w:tcMar>
            <w:vAlign w:val="center"/>
            <w:hideMark/>
          </w:tcPr>
          <w:p w:rsidR="00E23897" w:rsidRPr="00C45CC4" w:rsidRDefault="00E23897" w:rsidP="00C37603">
            <w:pPr>
              <w:jc w:val="center"/>
              <w:rPr>
                <w:sz w:val="22"/>
              </w:rPr>
            </w:pPr>
            <w:r w:rsidRPr="00C45CC4">
              <w:rPr>
                <w:sz w:val="22"/>
              </w:rPr>
              <w:t>2011</w:t>
            </w:r>
          </w:p>
        </w:tc>
        <w:tc>
          <w:tcPr>
            <w:tcW w:w="849" w:type="pct"/>
            <w:noWrap/>
            <w:tcMar>
              <w:top w:w="57" w:type="dxa"/>
              <w:bottom w:w="57" w:type="dxa"/>
            </w:tcMar>
            <w:vAlign w:val="center"/>
            <w:hideMark/>
          </w:tcPr>
          <w:p w:rsidR="00E23897" w:rsidRPr="00C45CC4" w:rsidRDefault="00E23897" w:rsidP="00C37603">
            <w:pPr>
              <w:jc w:val="center"/>
              <w:rPr>
                <w:sz w:val="22"/>
              </w:rPr>
            </w:pPr>
            <w:r w:rsidRPr="00C45CC4">
              <w:rPr>
                <w:sz w:val="22"/>
              </w:rPr>
              <w:t>Januari</w:t>
            </w:r>
          </w:p>
        </w:tc>
        <w:tc>
          <w:tcPr>
            <w:tcW w:w="799" w:type="pct"/>
            <w:noWrap/>
            <w:tcMar>
              <w:top w:w="57" w:type="dxa"/>
              <w:bottom w:w="57" w:type="dxa"/>
            </w:tcMar>
            <w:vAlign w:val="center"/>
            <w:hideMark/>
          </w:tcPr>
          <w:p w:rsidR="00E23897" w:rsidRPr="00C45CC4" w:rsidRDefault="00E23897" w:rsidP="00C37603">
            <w:pPr>
              <w:jc w:val="center"/>
              <w:rPr>
                <w:sz w:val="22"/>
              </w:rPr>
            </w:pPr>
            <w:r w:rsidRPr="00C45CC4">
              <w:rPr>
                <w:sz w:val="22"/>
              </w:rPr>
              <w:t>37.855</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351</w:t>
            </w:r>
          </w:p>
        </w:tc>
        <w:tc>
          <w:tcPr>
            <w:tcW w:w="592" w:type="pct"/>
            <w:noWrap/>
            <w:tcMar>
              <w:top w:w="57" w:type="dxa"/>
              <w:bottom w:w="57" w:type="dxa"/>
            </w:tcMar>
            <w:vAlign w:val="center"/>
            <w:hideMark/>
          </w:tcPr>
          <w:p w:rsidR="00E23897" w:rsidRPr="00C45CC4" w:rsidRDefault="00E23897" w:rsidP="00C37603">
            <w:pPr>
              <w:jc w:val="center"/>
              <w:rPr>
                <w:sz w:val="22"/>
              </w:rPr>
            </w:pPr>
            <w:r w:rsidRPr="00C45CC4">
              <w:rPr>
                <w:sz w:val="22"/>
              </w:rPr>
              <w:t>38.206</w:t>
            </w:r>
          </w:p>
        </w:tc>
        <w:tc>
          <w:tcPr>
            <w:tcW w:w="764" w:type="pct"/>
            <w:noWrap/>
            <w:tcMar>
              <w:top w:w="57" w:type="dxa"/>
              <w:bottom w:w="57" w:type="dxa"/>
            </w:tcMar>
            <w:vAlign w:val="center"/>
            <w:hideMark/>
          </w:tcPr>
          <w:p w:rsidR="00E23897" w:rsidRPr="00C45CC4" w:rsidRDefault="00E23897" w:rsidP="00C37603">
            <w:pPr>
              <w:jc w:val="center"/>
              <w:rPr>
                <w:sz w:val="22"/>
              </w:rPr>
            </w:pPr>
            <w:r w:rsidRPr="00C45CC4">
              <w:rPr>
                <w:sz w:val="22"/>
              </w:rPr>
              <w:t>69.724</w:t>
            </w:r>
          </w:p>
        </w:tc>
        <w:tc>
          <w:tcPr>
            <w:tcW w:w="542" w:type="pct"/>
            <w:noWrap/>
            <w:tcMar>
              <w:top w:w="57" w:type="dxa"/>
              <w:bottom w:w="57" w:type="dxa"/>
            </w:tcMar>
            <w:vAlign w:val="center"/>
            <w:hideMark/>
          </w:tcPr>
          <w:p w:rsidR="00E23897" w:rsidRPr="00C45CC4" w:rsidRDefault="00E23897" w:rsidP="00C37603">
            <w:pPr>
              <w:jc w:val="center"/>
              <w:rPr>
                <w:sz w:val="22"/>
              </w:rPr>
            </w:pPr>
            <w:r w:rsidRPr="00C45CC4">
              <w:rPr>
                <w:sz w:val="22"/>
              </w:rPr>
              <w:t>54,80%</w:t>
            </w:r>
          </w:p>
        </w:tc>
      </w:tr>
      <w:tr w:rsidR="00E23897" w:rsidRPr="001A4465" w:rsidTr="00C37603">
        <w:trPr>
          <w:trHeight w:hRule="exact" w:val="312"/>
          <w:jc w:val="center"/>
        </w:trPr>
        <w:tc>
          <w:tcPr>
            <w:tcW w:w="442" w:type="pct"/>
            <w:noWrap/>
            <w:tcMar>
              <w:top w:w="57" w:type="dxa"/>
              <w:bottom w:w="57" w:type="dxa"/>
            </w:tcMar>
            <w:vAlign w:val="center"/>
            <w:hideMark/>
          </w:tcPr>
          <w:p w:rsidR="00E23897" w:rsidRPr="00C45CC4" w:rsidRDefault="00E23897" w:rsidP="00C37603">
            <w:pPr>
              <w:jc w:val="center"/>
              <w:rPr>
                <w:sz w:val="22"/>
              </w:rPr>
            </w:pPr>
            <w:r w:rsidRPr="00C45CC4">
              <w:rPr>
                <w:sz w:val="22"/>
              </w:rPr>
              <w:t>2011</w:t>
            </w:r>
          </w:p>
        </w:tc>
        <w:tc>
          <w:tcPr>
            <w:tcW w:w="849" w:type="pct"/>
            <w:noWrap/>
            <w:tcMar>
              <w:top w:w="57" w:type="dxa"/>
              <w:bottom w:w="57" w:type="dxa"/>
            </w:tcMar>
            <w:vAlign w:val="center"/>
            <w:hideMark/>
          </w:tcPr>
          <w:p w:rsidR="00E23897" w:rsidRPr="00C45CC4" w:rsidRDefault="00E23897" w:rsidP="00C37603">
            <w:pPr>
              <w:jc w:val="center"/>
              <w:rPr>
                <w:sz w:val="22"/>
              </w:rPr>
            </w:pPr>
            <w:r w:rsidRPr="00C45CC4">
              <w:rPr>
                <w:sz w:val="22"/>
              </w:rPr>
              <w:t>Februari</w:t>
            </w:r>
          </w:p>
        </w:tc>
        <w:tc>
          <w:tcPr>
            <w:tcW w:w="799" w:type="pct"/>
            <w:noWrap/>
            <w:tcMar>
              <w:top w:w="57" w:type="dxa"/>
              <w:bottom w:w="57" w:type="dxa"/>
            </w:tcMar>
            <w:vAlign w:val="center"/>
            <w:hideMark/>
          </w:tcPr>
          <w:p w:rsidR="00E23897" w:rsidRPr="00C45CC4" w:rsidRDefault="00E23897" w:rsidP="00C37603">
            <w:pPr>
              <w:jc w:val="center"/>
              <w:rPr>
                <w:sz w:val="22"/>
              </w:rPr>
            </w:pPr>
            <w:r w:rsidRPr="00C45CC4">
              <w:rPr>
                <w:sz w:val="22"/>
              </w:rPr>
              <w:t>38.983</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360</w:t>
            </w:r>
          </w:p>
        </w:tc>
        <w:tc>
          <w:tcPr>
            <w:tcW w:w="592" w:type="pct"/>
            <w:noWrap/>
            <w:tcMar>
              <w:top w:w="57" w:type="dxa"/>
              <w:bottom w:w="57" w:type="dxa"/>
            </w:tcMar>
            <w:vAlign w:val="center"/>
            <w:hideMark/>
          </w:tcPr>
          <w:p w:rsidR="00E23897" w:rsidRPr="00C45CC4" w:rsidRDefault="00E23897" w:rsidP="00C37603">
            <w:pPr>
              <w:jc w:val="center"/>
              <w:rPr>
                <w:sz w:val="22"/>
              </w:rPr>
            </w:pPr>
            <w:r w:rsidRPr="00C45CC4">
              <w:rPr>
                <w:sz w:val="22"/>
              </w:rPr>
              <w:t>39.343</w:t>
            </w:r>
          </w:p>
        </w:tc>
        <w:tc>
          <w:tcPr>
            <w:tcW w:w="764" w:type="pct"/>
            <w:noWrap/>
            <w:tcMar>
              <w:top w:w="57" w:type="dxa"/>
              <w:bottom w:w="57" w:type="dxa"/>
            </w:tcMar>
            <w:vAlign w:val="center"/>
            <w:hideMark/>
          </w:tcPr>
          <w:p w:rsidR="00E23897" w:rsidRPr="00C45CC4" w:rsidRDefault="00E23897" w:rsidP="00C37603">
            <w:pPr>
              <w:jc w:val="center"/>
              <w:rPr>
                <w:sz w:val="22"/>
              </w:rPr>
            </w:pPr>
            <w:r w:rsidRPr="00C45CC4">
              <w:rPr>
                <w:sz w:val="22"/>
              </w:rPr>
              <w:t>71.449</w:t>
            </w:r>
          </w:p>
        </w:tc>
        <w:tc>
          <w:tcPr>
            <w:tcW w:w="542" w:type="pct"/>
            <w:noWrap/>
            <w:tcMar>
              <w:top w:w="57" w:type="dxa"/>
              <w:bottom w:w="57" w:type="dxa"/>
            </w:tcMar>
            <w:vAlign w:val="center"/>
            <w:hideMark/>
          </w:tcPr>
          <w:p w:rsidR="00E23897" w:rsidRPr="00C45CC4" w:rsidRDefault="00E23897" w:rsidP="00C37603">
            <w:pPr>
              <w:jc w:val="center"/>
              <w:rPr>
                <w:sz w:val="22"/>
              </w:rPr>
            </w:pPr>
            <w:r w:rsidRPr="00C45CC4">
              <w:rPr>
                <w:sz w:val="22"/>
              </w:rPr>
              <w:t>55,06%</w:t>
            </w:r>
          </w:p>
        </w:tc>
      </w:tr>
      <w:tr w:rsidR="00E23897" w:rsidRPr="001A4465" w:rsidTr="00C37603">
        <w:trPr>
          <w:trHeight w:hRule="exact" w:val="312"/>
          <w:jc w:val="center"/>
        </w:trPr>
        <w:tc>
          <w:tcPr>
            <w:tcW w:w="442" w:type="pct"/>
            <w:noWrap/>
            <w:tcMar>
              <w:top w:w="57" w:type="dxa"/>
              <w:bottom w:w="57" w:type="dxa"/>
            </w:tcMar>
            <w:vAlign w:val="center"/>
            <w:hideMark/>
          </w:tcPr>
          <w:p w:rsidR="00E23897" w:rsidRPr="00C45CC4" w:rsidRDefault="00E23897" w:rsidP="00C37603">
            <w:pPr>
              <w:jc w:val="center"/>
              <w:rPr>
                <w:sz w:val="22"/>
              </w:rPr>
            </w:pPr>
            <w:r w:rsidRPr="00C45CC4">
              <w:rPr>
                <w:sz w:val="22"/>
              </w:rPr>
              <w:t>2011</w:t>
            </w:r>
          </w:p>
        </w:tc>
        <w:tc>
          <w:tcPr>
            <w:tcW w:w="849" w:type="pct"/>
            <w:noWrap/>
            <w:tcMar>
              <w:top w:w="57" w:type="dxa"/>
              <w:bottom w:w="57" w:type="dxa"/>
            </w:tcMar>
            <w:vAlign w:val="center"/>
            <w:hideMark/>
          </w:tcPr>
          <w:p w:rsidR="00E23897" w:rsidRPr="00C45CC4" w:rsidRDefault="00E23897" w:rsidP="00C37603">
            <w:pPr>
              <w:jc w:val="center"/>
              <w:rPr>
                <w:sz w:val="22"/>
              </w:rPr>
            </w:pPr>
            <w:r w:rsidRPr="00C45CC4">
              <w:rPr>
                <w:sz w:val="22"/>
              </w:rPr>
              <w:t>Maret</w:t>
            </w:r>
          </w:p>
        </w:tc>
        <w:tc>
          <w:tcPr>
            <w:tcW w:w="799" w:type="pct"/>
            <w:noWrap/>
            <w:tcMar>
              <w:top w:w="57" w:type="dxa"/>
              <w:bottom w:w="57" w:type="dxa"/>
            </w:tcMar>
            <w:vAlign w:val="center"/>
            <w:hideMark/>
          </w:tcPr>
          <w:p w:rsidR="00E23897" w:rsidRPr="00C45CC4" w:rsidRDefault="00E23897" w:rsidP="00C37603">
            <w:pPr>
              <w:jc w:val="center"/>
              <w:rPr>
                <w:sz w:val="22"/>
              </w:rPr>
            </w:pPr>
            <w:r w:rsidRPr="00C45CC4">
              <w:rPr>
                <w:sz w:val="22"/>
              </w:rPr>
              <w:t>40.877</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328</w:t>
            </w:r>
          </w:p>
        </w:tc>
        <w:tc>
          <w:tcPr>
            <w:tcW w:w="592" w:type="pct"/>
            <w:noWrap/>
            <w:tcMar>
              <w:top w:w="57" w:type="dxa"/>
              <w:bottom w:w="57" w:type="dxa"/>
            </w:tcMar>
            <w:vAlign w:val="center"/>
            <w:hideMark/>
          </w:tcPr>
          <w:p w:rsidR="00E23897" w:rsidRPr="00C45CC4" w:rsidRDefault="00E23897" w:rsidP="00C37603">
            <w:pPr>
              <w:jc w:val="center"/>
              <w:rPr>
                <w:sz w:val="22"/>
              </w:rPr>
            </w:pPr>
            <w:r w:rsidRPr="00C45CC4">
              <w:rPr>
                <w:sz w:val="22"/>
              </w:rPr>
              <w:t>41.205</w:t>
            </w:r>
          </w:p>
        </w:tc>
        <w:tc>
          <w:tcPr>
            <w:tcW w:w="764" w:type="pct"/>
            <w:noWrap/>
            <w:tcMar>
              <w:top w:w="57" w:type="dxa"/>
              <w:bottom w:w="57" w:type="dxa"/>
            </w:tcMar>
            <w:vAlign w:val="center"/>
            <w:hideMark/>
          </w:tcPr>
          <w:p w:rsidR="00E23897" w:rsidRPr="00C45CC4" w:rsidRDefault="00E23897" w:rsidP="00C37603">
            <w:pPr>
              <w:jc w:val="center"/>
              <w:rPr>
                <w:sz w:val="22"/>
              </w:rPr>
            </w:pPr>
            <w:r w:rsidRPr="00C45CC4">
              <w:rPr>
                <w:sz w:val="22"/>
              </w:rPr>
              <w:t>74.253</w:t>
            </w:r>
          </w:p>
        </w:tc>
        <w:tc>
          <w:tcPr>
            <w:tcW w:w="542" w:type="pct"/>
            <w:noWrap/>
            <w:tcMar>
              <w:top w:w="57" w:type="dxa"/>
              <w:bottom w:w="57" w:type="dxa"/>
            </w:tcMar>
            <w:vAlign w:val="center"/>
            <w:hideMark/>
          </w:tcPr>
          <w:p w:rsidR="00E23897" w:rsidRPr="00C45CC4" w:rsidRDefault="00E23897" w:rsidP="00C37603">
            <w:pPr>
              <w:jc w:val="center"/>
              <w:rPr>
                <w:sz w:val="22"/>
              </w:rPr>
            </w:pPr>
            <w:r w:rsidRPr="00C45CC4">
              <w:rPr>
                <w:sz w:val="22"/>
              </w:rPr>
              <w:t>55,49%</w:t>
            </w:r>
          </w:p>
        </w:tc>
      </w:tr>
      <w:tr w:rsidR="00E23897" w:rsidRPr="001A4465" w:rsidTr="00C37603">
        <w:trPr>
          <w:trHeight w:hRule="exact" w:val="312"/>
          <w:jc w:val="center"/>
        </w:trPr>
        <w:tc>
          <w:tcPr>
            <w:tcW w:w="442" w:type="pct"/>
            <w:noWrap/>
            <w:tcMar>
              <w:top w:w="57" w:type="dxa"/>
              <w:bottom w:w="57" w:type="dxa"/>
            </w:tcMar>
            <w:vAlign w:val="center"/>
            <w:hideMark/>
          </w:tcPr>
          <w:p w:rsidR="00E23897" w:rsidRPr="00C45CC4" w:rsidRDefault="00E23897" w:rsidP="00C37603">
            <w:pPr>
              <w:jc w:val="center"/>
              <w:rPr>
                <w:sz w:val="22"/>
              </w:rPr>
            </w:pPr>
            <w:r w:rsidRPr="00C45CC4">
              <w:rPr>
                <w:sz w:val="22"/>
              </w:rPr>
              <w:t>2011</w:t>
            </w:r>
          </w:p>
        </w:tc>
        <w:tc>
          <w:tcPr>
            <w:tcW w:w="849" w:type="pct"/>
            <w:noWrap/>
            <w:tcMar>
              <w:top w:w="57" w:type="dxa"/>
              <w:bottom w:w="57" w:type="dxa"/>
            </w:tcMar>
            <w:vAlign w:val="center"/>
            <w:hideMark/>
          </w:tcPr>
          <w:p w:rsidR="00E23897" w:rsidRPr="00C45CC4" w:rsidRDefault="00E23897" w:rsidP="00C37603">
            <w:pPr>
              <w:jc w:val="center"/>
              <w:rPr>
                <w:sz w:val="22"/>
              </w:rPr>
            </w:pPr>
            <w:r w:rsidRPr="00C45CC4">
              <w:rPr>
                <w:sz w:val="22"/>
              </w:rPr>
              <w:t>April</w:t>
            </w:r>
          </w:p>
        </w:tc>
        <w:tc>
          <w:tcPr>
            <w:tcW w:w="799" w:type="pct"/>
            <w:noWrap/>
            <w:tcMar>
              <w:top w:w="57" w:type="dxa"/>
              <w:bottom w:w="57" w:type="dxa"/>
            </w:tcMar>
            <w:vAlign w:val="center"/>
            <w:hideMark/>
          </w:tcPr>
          <w:p w:rsidR="00E23897" w:rsidRPr="00C45CC4" w:rsidRDefault="00E23897" w:rsidP="00C37603">
            <w:pPr>
              <w:jc w:val="center"/>
              <w:rPr>
                <w:sz w:val="22"/>
              </w:rPr>
            </w:pPr>
            <w:r w:rsidRPr="00C45CC4">
              <w:rPr>
                <w:sz w:val="22"/>
              </w:rPr>
              <w:t>42.453</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315</w:t>
            </w:r>
          </w:p>
        </w:tc>
        <w:tc>
          <w:tcPr>
            <w:tcW w:w="592" w:type="pct"/>
            <w:noWrap/>
            <w:tcMar>
              <w:top w:w="57" w:type="dxa"/>
              <w:bottom w:w="57" w:type="dxa"/>
            </w:tcMar>
            <w:vAlign w:val="center"/>
            <w:hideMark/>
          </w:tcPr>
          <w:p w:rsidR="00E23897" w:rsidRPr="00C45CC4" w:rsidRDefault="00E23897" w:rsidP="00C37603">
            <w:pPr>
              <w:jc w:val="center"/>
              <w:rPr>
                <w:sz w:val="22"/>
              </w:rPr>
            </w:pPr>
            <w:r w:rsidRPr="00C45CC4">
              <w:rPr>
                <w:sz w:val="22"/>
              </w:rPr>
              <w:t>42.768</w:t>
            </w:r>
          </w:p>
        </w:tc>
        <w:tc>
          <w:tcPr>
            <w:tcW w:w="764" w:type="pct"/>
            <w:noWrap/>
            <w:tcMar>
              <w:top w:w="57" w:type="dxa"/>
              <w:bottom w:w="57" w:type="dxa"/>
            </w:tcMar>
            <w:vAlign w:val="center"/>
            <w:hideMark/>
          </w:tcPr>
          <w:p w:rsidR="00E23897" w:rsidRPr="00C45CC4" w:rsidRDefault="00E23897" w:rsidP="00C37603">
            <w:pPr>
              <w:jc w:val="center"/>
              <w:rPr>
                <w:sz w:val="22"/>
              </w:rPr>
            </w:pPr>
            <w:r w:rsidRPr="00C45CC4">
              <w:rPr>
                <w:sz w:val="22"/>
              </w:rPr>
              <w:t>75.726</w:t>
            </w:r>
          </w:p>
        </w:tc>
        <w:tc>
          <w:tcPr>
            <w:tcW w:w="542" w:type="pct"/>
            <w:noWrap/>
            <w:tcMar>
              <w:top w:w="57" w:type="dxa"/>
              <w:bottom w:w="57" w:type="dxa"/>
            </w:tcMar>
            <w:vAlign w:val="center"/>
            <w:hideMark/>
          </w:tcPr>
          <w:p w:rsidR="00E23897" w:rsidRPr="00C45CC4" w:rsidRDefault="00E23897" w:rsidP="00C37603">
            <w:pPr>
              <w:jc w:val="center"/>
              <w:rPr>
                <w:sz w:val="22"/>
              </w:rPr>
            </w:pPr>
            <w:r w:rsidRPr="00C45CC4">
              <w:rPr>
                <w:sz w:val="22"/>
              </w:rPr>
              <w:t>56,48%</w:t>
            </w:r>
          </w:p>
        </w:tc>
      </w:tr>
      <w:tr w:rsidR="00E23897" w:rsidRPr="001A4465" w:rsidTr="00C37603">
        <w:trPr>
          <w:trHeight w:hRule="exact" w:val="312"/>
          <w:jc w:val="center"/>
        </w:trPr>
        <w:tc>
          <w:tcPr>
            <w:tcW w:w="442" w:type="pct"/>
            <w:noWrap/>
            <w:tcMar>
              <w:top w:w="57" w:type="dxa"/>
              <w:bottom w:w="57" w:type="dxa"/>
            </w:tcMar>
            <w:vAlign w:val="center"/>
            <w:hideMark/>
          </w:tcPr>
          <w:p w:rsidR="00E23897" w:rsidRPr="00C45CC4" w:rsidRDefault="00E23897" w:rsidP="00C37603">
            <w:pPr>
              <w:jc w:val="center"/>
              <w:rPr>
                <w:sz w:val="22"/>
              </w:rPr>
            </w:pPr>
            <w:r w:rsidRPr="00C45CC4">
              <w:rPr>
                <w:sz w:val="22"/>
              </w:rPr>
              <w:lastRenderedPageBreak/>
              <w:t>2011</w:t>
            </w:r>
          </w:p>
        </w:tc>
        <w:tc>
          <w:tcPr>
            <w:tcW w:w="849" w:type="pct"/>
            <w:noWrap/>
            <w:tcMar>
              <w:top w:w="57" w:type="dxa"/>
              <w:bottom w:w="57" w:type="dxa"/>
            </w:tcMar>
            <w:vAlign w:val="center"/>
            <w:hideMark/>
          </w:tcPr>
          <w:p w:rsidR="00E23897" w:rsidRPr="00C45CC4" w:rsidRDefault="00E23897" w:rsidP="00C37603">
            <w:pPr>
              <w:jc w:val="center"/>
              <w:rPr>
                <w:sz w:val="22"/>
              </w:rPr>
            </w:pPr>
            <w:r w:rsidRPr="00C45CC4">
              <w:rPr>
                <w:sz w:val="22"/>
              </w:rPr>
              <w:t>Mei</w:t>
            </w:r>
          </w:p>
        </w:tc>
        <w:tc>
          <w:tcPr>
            <w:tcW w:w="799" w:type="pct"/>
            <w:noWrap/>
            <w:tcMar>
              <w:top w:w="57" w:type="dxa"/>
              <w:bottom w:w="57" w:type="dxa"/>
            </w:tcMar>
            <w:vAlign w:val="center"/>
            <w:hideMark/>
          </w:tcPr>
          <w:p w:rsidR="00E23897" w:rsidRPr="00C45CC4" w:rsidRDefault="00E23897" w:rsidP="00C37603">
            <w:pPr>
              <w:jc w:val="center"/>
              <w:rPr>
                <w:sz w:val="22"/>
              </w:rPr>
            </w:pPr>
            <w:r w:rsidRPr="00C45CC4">
              <w:rPr>
                <w:sz w:val="22"/>
              </w:rPr>
              <w:t>44.118</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317</w:t>
            </w:r>
          </w:p>
        </w:tc>
        <w:tc>
          <w:tcPr>
            <w:tcW w:w="592" w:type="pct"/>
            <w:noWrap/>
            <w:tcMar>
              <w:top w:w="57" w:type="dxa"/>
              <w:bottom w:w="57" w:type="dxa"/>
            </w:tcMar>
            <w:vAlign w:val="center"/>
            <w:hideMark/>
          </w:tcPr>
          <w:p w:rsidR="00E23897" w:rsidRPr="00C45CC4" w:rsidRDefault="00E23897" w:rsidP="00C37603">
            <w:pPr>
              <w:jc w:val="center"/>
              <w:rPr>
                <w:sz w:val="22"/>
              </w:rPr>
            </w:pPr>
            <w:r w:rsidRPr="00C45CC4">
              <w:rPr>
                <w:sz w:val="22"/>
              </w:rPr>
              <w:t>44.435</w:t>
            </w:r>
          </w:p>
        </w:tc>
        <w:tc>
          <w:tcPr>
            <w:tcW w:w="764" w:type="pct"/>
            <w:noWrap/>
            <w:tcMar>
              <w:top w:w="57" w:type="dxa"/>
              <w:bottom w:w="57" w:type="dxa"/>
            </w:tcMar>
            <w:vAlign w:val="center"/>
            <w:hideMark/>
          </w:tcPr>
          <w:p w:rsidR="00E23897" w:rsidRPr="00C45CC4" w:rsidRDefault="00E23897" w:rsidP="00C37603">
            <w:pPr>
              <w:jc w:val="center"/>
              <w:rPr>
                <w:sz w:val="22"/>
              </w:rPr>
            </w:pPr>
            <w:r w:rsidRPr="00C45CC4">
              <w:rPr>
                <w:sz w:val="22"/>
              </w:rPr>
              <w:t>78.619</w:t>
            </w:r>
          </w:p>
        </w:tc>
        <w:tc>
          <w:tcPr>
            <w:tcW w:w="542" w:type="pct"/>
            <w:noWrap/>
            <w:tcMar>
              <w:top w:w="57" w:type="dxa"/>
              <w:bottom w:w="57" w:type="dxa"/>
            </w:tcMar>
            <w:vAlign w:val="center"/>
            <w:hideMark/>
          </w:tcPr>
          <w:p w:rsidR="00E23897" w:rsidRPr="00C45CC4" w:rsidRDefault="00E23897" w:rsidP="00C37603">
            <w:pPr>
              <w:jc w:val="center"/>
              <w:rPr>
                <w:sz w:val="22"/>
              </w:rPr>
            </w:pPr>
            <w:r w:rsidRPr="00C45CC4">
              <w:rPr>
                <w:sz w:val="22"/>
              </w:rPr>
              <w:t>56,52%</w:t>
            </w:r>
          </w:p>
        </w:tc>
      </w:tr>
      <w:tr w:rsidR="00E23897" w:rsidRPr="001A4465" w:rsidTr="00C37603">
        <w:trPr>
          <w:trHeight w:hRule="exact" w:val="312"/>
          <w:jc w:val="center"/>
        </w:trPr>
        <w:tc>
          <w:tcPr>
            <w:tcW w:w="442" w:type="pct"/>
            <w:noWrap/>
            <w:tcMar>
              <w:top w:w="57" w:type="dxa"/>
              <w:bottom w:w="57" w:type="dxa"/>
            </w:tcMar>
            <w:vAlign w:val="center"/>
            <w:hideMark/>
          </w:tcPr>
          <w:p w:rsidR="00E23897" w:rsidRPr="00C45CC4" w:rsidRDefault="00E23897" w:rsidP="00C37603">
            <w:pPr>
              <w:jc w:val="center"/>
              <w:rPr>
                <w:sz w:val="22"/>
              </w:rPr>
            </w:pPr>
            <w:r w:rsidRPr="00C45CC4">
              <w:rPr>
                <w:sz w:val="22"/>
              </w:rPr>
              <w:t>2011</w:t>
            </w:r>
          </w:p>
        </w:tc>
        <w:tc>
          <w:tcPr>
            <w:tcW w:w="849" w:type="pct"/>
            <w:noWrap/>
            <w:tcMar>
              <w:top w:w="57" w:type="dxa"/>
              <w:bottom w:w="57" w:type="dxa"/>
            </w:tcMar>
            <w:vAlign w:val="center"/>
            <w:hideMark/>
          </w:tcPr>
          <w:p w:rsidR="00E23897" w:rsidRPr="00C45CC4" w:rsidRDefault="00E23897" w:rsidP="00C37603">
            <w:pPr>
              <w:jc w:val="center"/>
              <w:rPr>
                <w:sz w:val="22"/>
              </w:rPr>
            </w:pPr>
            <w:r w:rsidRPr="00C45CC4">
              <w:rPr>
                <w:sz w:val="22"/>
              </w:rPr>
              <w:t>Juni</w:t>
            </w:r>
          </w:p>
        </w:tc>
        <w:tc>
          <w:tcPr>
            <w:tcW w:w="799" w:type="pct"/>
            <w:noWrap/>
            <w:tcMar>
              <w:top w:w="57" w:type="dxa"/>
              <w:bottom w:w="57" w:type="dxa"/>
            </w:tcMar>
            <w:vAlign w:val="center"/>
            <w:hideMark/>
          </w:tcPr>
          <w:p w:rsidR="00E23897" w:rsidRPr="00C45CC4" w:rsidRDefault="00E23897" w:rsidP="00C37603">
            <w:pPr>
              <w:jc w:val="center"/>
              <w:rPr>
                <w:sz w:val="22"/>
              </w:rPr>
            </w:pPr>
            <w:r w:rsidRPr="00C45CC4">
              <w:rPr>
                <w:sz w:val="22"/>
              </w:rPr>
              <w:t>46.161</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322</w:t>
            </w:r>
          </w:p>
        </w:tc>
        <w:tc>
          <w:tcPr>
            <w:tcW w:w="592" w:type="pct"/>
            <w:noWrap/>
            <w:tcMar>
              <w:top w:w="57" w:type="dxa"/>
              <w:bottom w:w="57" w:type="dxa"/>
            </w:tcMar>
            <w:vAlign w:val="center"/>
            <w:hideMark/>
          </w:tcPr>
          <w:p w:rsidR="00E23897" w:rsidRPr="00C45CC4" w:rsidRDefault="00E23897" w:rsidP="00C37603">
            <w:pPr>
              <w:jc w:val="center"/>
              <w:rPr>
                <w:sz w:val="22"/>
              </w:rPr>
            </w:pPr>
            <w:r w:rsidRPr="00C45CC4">
              <w:rPr>
                <w:sz w:val="22"/>
              </w:rPr>
              <w:t>46.483</w:t>
            </w:r>
          </w:p>
        </w:tc>
        <w:tc>
          <w:tcPr>
            <w:tcW w:w="764" w:type="pct"/>
            <w:noWrap/>
            <w:tcMar>
              <w:top w:w="57" w:type="dxa"/>
              <w:bottom w:w="57" w:type="dxa"/>
            </w:tcMar>
            <w:vAlign w:val="center"/>
            <w:hideMark/>
          </w:tcPr>
          <w:p w:rsidR="00E23897" w:rsidRPr="00C45CC4" w:rsidRDefault="00E23897" w:rsidP="00C37603">
            <w:pPr>
              <w:jc w:val="center"/>
              <w:rPr>
                <w:sz w:val="22"/>
              </w:rPr>
            </w:pPr>
            <w:r w:rsidRPr="00C45CC4">
              <w:rPr>
                <w:sz w:val="22"/>
              </w:rPr>
              <w:t>82.616</w:t>
            </w:r>
          </w:p>
        </w:tc>
        <w:tc>
          <w:tcPr>
            <w:tcW w:w="542" w:type="pct"/>
            <w:noWrap/>
            <w:tcMar>
              <w:top w:w="57" w:type="dxa"/>
              <w:bottom w:w="57" w:type="dxa"/>
            </w:tcMar>
            <w:vAlign w:val="center"/>
            <w:hideMark/>
          </w:tcPr>
          <w:p w:rsidR="00E23897" w:rsidRPr="00C45CC4" w:rsidRDefault="00E23897" w:rsidP="00C37603">
            <w:pPr>
              <w:jc w:val="center"/>
              <w:rPr>
                <w:sz w:val="22"/>
              </w:rPr>
            </w:pPr>
            <w:r w:rsidRPr="00C45CC4">
              <w:rPr>
                <w:sz w:val="22"/>
              </w:rPr>
              <w:t>56,26%</w:t>
            </w:r>
          </w:p>
        </w:tc>
      </w:tr>
      <w:tr w:rsidR="00E23897" w:rsidRPr="001A4465" w:rsidTr="00C37603">
        <w:trPr>
          <w:trHeight w:hRule="exact" w:val="312"/>
          <w:jc w:val="center"/>
        </w:trPr>
        <w:tc>
          <w:tcPr>
            <w:tcW w:w="442" w:type="pct"/>
            <w:noWrap/>
            <w:tcMar>
              <w:top w:w="57" w:type="dxa"/>
              <w:bottom w:w="57" w:type="dxa"/>
            </w:tcMar>
            <w:vAlign w:val="center"/>
            <w:hideMark/>
          </w:tcPr>
          <w:p w:rsidR="00E23897" w:rsidRPr="00C45CC4" w:rsidRDefault="00E23897" w:rsidP="00C37603">
            <w:pPr>
              <w:jc w:val="center"/>
              <w:rPr>
                <w:sz w:val="22"/>
              </w:rPr>
            </w:pPr>
            <w:r w:rsidRPr="00C45CC4">
              <w:rPr>
                <w:sz w:val="22"/>
              </w:rPr>
              <w:t>2011</w:t>
            </w:r>
          </w:p>
        </w:tc>
        <w:tc>
          <w:tcPr>
            <w:tcW w:w="849" w:type="pct"/>
            <w:noWrap/>
            <w:tcMar>
              <w:top w:w="57" w:type="dxa"/>
              <w:bottom w:w="57" w:type="dxa"/>
            </w:tcMar>
            <w:vAlign w:val="center"/>
            <w:hideMark/>
          </w:tcPr>
          <w:p w:rsidR="00E23897" w:rsidRPr="00C45CC4" w:rsidRDefault="00E23897" w:rsidP="00C37603">
            <w:pPr>
              <w:jc w:val="center"/>
              <w:rPr>
                <w:sz w:val="22"/>
              </w:rPr>
            </w:pPr>
            <w:r w:rsidRPr="00C45CC4">
              <w:rPr>
                <w:sz w:val="22"/>
              </w:rPr>
              <w:t>Juli</w:t>
            </w:r>
          </w:p>
        </w:tc>
        <w:tc>
          <w:tcPr>
            <w:tcW w:w="799" w:type="pct"/>
            <w:noWrap/>
            <w:tcMar>
              <w:top w:w="57" w:type="dxa"/>
              <w:bottom w:w="57" w:type="dxa"/>
            </w:tcMar>
            <w:vAlign w:val="center"/>
            <w:hideMark/>
          </w:tcPr>
          <w:p w:rsidR="00E23897" w:rsidRPr="00C45CC4" w:rsidRDefault="00E23897" w:rsidP="00C37603">
            <w:pPr>
              <w:jc w:val="center"/>
              <w:rPr>
                <w:sz w:val="22"/>
              </w:rPr>
            </w:pPr>
            <w:r w:rsidRPr="00C45CC4">
              <w:rPr>
                <w:sz w:val="22"/>
              </w:rPr>
              <w:t>47.453</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319</w:t>
            </w:r>
          </w:p>
        </w:tc>
        <w:tc>
          <w:tcPr>
            <w:tcW w:w="592" w:type="pct"/>
            <w:noWrap/>
            <w:tcMar>
              <w:top w:w="57" w:type="dxa"/>
              <w:bottom w:w="57" w:type="dxa"/>
            </w:tcMar>
            <w:vAlign w:val="center"/>
            <w:hideMark/>
          </w:tcPr>
          <w:p w:rsidR="00E23897" w:rsidRPr="00C45CC4" w:rsidRDefault="00E23897" w:rsidP="00C37603">
            <w:pPr>
              <w:jc w:val="center"/>
              <w:rPr>
                <w:sz w:val="22"/>
              </w:rPr>
            </w:pPr>
            <w:r w:rsidRPr="00C45CC4">
              <w:rPr>
                <w:sz w:val="22"/>
              </w:rPr>
              <w:t>47.772</w:t>
            </w:r>
          </w:p>
        </w:tc>
        <w:tc>
          <w:tcPr>
            <w:tcW w:w="764" w:type="pct"/>
            <w:noWrap/>
            <w:tcMar>
              <w:top w:w="57" w:type="dxa"/>
              <w:bottom w:w="57" w:type="dxa"/>
            </w:tcMar>
            <w:vAlign w:val="center"/>
            <w:hideMark/>
          </w:tcPr>
          <w:p w:rsidR="00E23897" w:rsidRPr="00C45CC4" w:rsidRDefault="00E23897" w:rsidP="00C37603">
            <w:pPr>
              <w:jc w:val="center"/>
              <w:rPr>
                <w:sz w:val="22"/>
              </w:rPr>
            </w:pPr>
            <w:r w:rsidRPr="00C45CC4">
              <w:rPr>
                <w:sz w:val="22"/>
              </w:rPr>
              <w:t>84.556</w:t>
            </w:r>
          </w:p>
        </w:tc>
        <w:tc>
          <w:tcPr>
            <w:tcW w:w="542" w:type="pct"/>
            <w:noWrap/>
            <w:tcMar>
              <w:top w:w="57" w:type="dxa"/>
              <w:bottom w:w="57" w:type="dxa"/>
            </w:tcMar>
            <w:vAlign w:val="center"/>
            <w:hideMark/>
          </w:tcPr>
          <w:p w:rsidR="00E23897" w:rsidRPr="00C45CC4" w:rsidRDefault="00E23897" w:rsidP="00C37603">
            <w:pPr>
              <w:jc w:val="center"/>
              <w:rPr>
                <w:sz w:val="22"/>
              </w:rPr>
            </w:pPr>
            <w:r w:rsidRPr="00C45CC4">
              <w:rPr>
                <w:sz w:val="22"/>
              </w:rPr>
              <w:t>56,50%</w:t>
            </w:r>
          </w:p>
        </w:tc>
      </w:tr>
      <w:tr w:rsidR="00E23897" w:rsidRPr="001A4465" w:rsidTr="00C37603">
        <w:trPr>
          <w:trHeight w:hRule="exact" w:val="312"/>
          <w:jc w:val="center"/>
        </w:trPr>
        <w:tc>
          <w:tcPr>
            <w:tcW w:w="442" w:type="pct"/>
            <w:noWrap/>
            <w:tcMar>
              <w:top w:w="57" w:type="dxa"/>
              <w:bottom w:w="57" w:type="dxa"/>
            </w:tcMar>
            <w:vAlign w:val="center"/>
            <w:hideMark/>
          </w:tcPr>
          <w:p w:rsidR="00E23897" w:rsidRPr="00C45CC4" w:rsidRDefault="00E23897" w:rsidP="00C37603">
            <w:pPr>
              <w:jc w:val="center"/>
              <w:rPr>
                <w:sz w:val="22"/>
              </w:rPr>
            </w:pPr>
            <w:r w:rsidRPr="00C45CC4">
              <w:rPr>
                <w:sz w:val="22"/>
              </w:rPr>
              <w:t>2011</w:t>
            </w:r>
          </w:p>
        </w:tc>
        <w:tc>
          <w:tcPr>
            <w:tcW w:w="849" w:type="pct"/>
            <w:noWrap/>
            <w:tcMar>
              <w:top w:w="57" w:type="dxa"/>
              <w:bottom w:w="57" w:type="dxa"/>
            </w:tcMar>
            <w:vAlign w:val="center"/>
            <w:hideMark/>
          </w:tcPr>
          <w:p w:rsidR="00E23897" w:rsidRPr="00C45CC4" w:rsidRDefault="00E23897" w:rsidP="00C37603">
            <w:pPr>
              <w:jc w:val="center"/>
              <w:rPr>
                <w:sz w:val="22"/>
              </w:rPr>
            </w:pPr>
            <w:r w:rsidRPr="00C45CC4">
              <w:rPr>
                <w:sz w:val="22"/>
              </w:rPr>
              <w:t>Agustus</w:t>
            </w:r>
          </w:p>
        </w:tc>
        <w:tc>
          <w:tcPr>
            <w:tcW w:w="799" w:type="pct"/>
            <w:noWrap/>
            <w:tcMar>
              <w:top w:w="57" w:type="dxa"/>
              <w:bottom w:w="57" w:type="dxa"/>
            </w:tcMar>
            <w:vAlign w:val="center"/>
            <w:hideMark/>
          </w:tcPr>
          <w:p w:rsidR="00E23897" w:rsidRPr="00C45CC4" w:rsidRDefault="00E23897" w:rsidP="00C37603">
            <w:pPr>
              <w:jc w:val="center"/>
              <w:rPr>
                <w:sz w:val="22"/>
              </w:rPr>
            </w:pPr>
            <w:r w:rsidRPr="00C45CC4">
              <w:rPr>
                <w:sz w:val="22"/>
              </w:rPr>
              <w:t>49.455</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319</w:t>
            </w:r>
          </w:p>
        </w:tc>
        <w:tc>
          <w:tcPr>
            <w:tcW w:w="592" w:type="pct"/>
            <w:noWrap/>
            <w:tcMar>
              <w:top w:w="57" w:type="dxa"/>
              <w:bottom w:w="57" w:type="dxa"/>
            </w:tcMar>
            <w:vAlign w:val="center"/>
            <w:hideMark/>
          </w:tcPr>
          <w:p w:rsidR="00E23897" w:rsidRPr="00C45CC4" w:rsidRDefault="00E23897" w:rsidP="00C37603">
            <w:pPr>
              <w:jc w:val="center"/>
              <w:rPr>
                <w:sz w:val="22"/>
              </w:rPr>
            </w:pPr>
            <w:r w:rsidRPr="00C45CC4">
              <w:rPr>
                <w:sz w:val="22"/>
              </w:rPr>
              <w:t>49.774</w:t>
            </w:r>
          </w:p>
        </w:tc>
        <w:tc>
          <w:tcPr>
            <w:tcW w:w="764" w:type="pct"/>
            <w:noWrap/>
            <w:tcMar>
              <w:top w:w="57" w:type="dxa"/>
              <w:bottom w:w="57" w:type="dxa"/>
            </w:tcMar>
            <w:vAlign w:val="center"/>
            <w:hideMark/>
          </w:tcPr>
          <w:p w:rsidR="00E23897" w:rsidRPr="00C45CC4" w:rsidRDefault="00E23897" w:rsidP="00C37603">
            <w:pPr>
              <w:jc w:val="center"/>
              <w:rPr>
                <w:sz w:val="22"/>
              </w:rPr>
            </w:pPr>
            <w:r w:rsidRPr="00C45CC4">
              <w:rPr>
                <w:sz w:val="22"/>
              </w:rPr>
              <w:t>90.540</w:t>
            </w:r>
          </w:p>
        </w:tc>
        <w:tc>
          <w:tcPr>
            <w:tcW w:w="542" w:type="pct"/>
            <w:noWrap/>
            <w:tcMar>
              <w:top w:w="57" w:type="dxa"/>
              <w:bottom w:w="57" w:type="dxa"/>
            </w:tcMar>
            <w:vAlign w:val="center"/>
            <w:hideMark/>
          </w:tcPr>
          <w:p w:rsidR="00E23897" w:rsidRPr="00C45CC4" w:rsidRDefault="00E23897" w:rsidP="00C37603">
            <w:pPr>
              <w:jc w:val="center"/>
              <w:rPr>
                <w:sz w:val="22"/>
              </w:rPr>
            </w:pPr>
            <w:r w:rsidRPr="00C45CC4">
              <w:rPr>
                <w:sz w:val="22"/>
              </w:rPr>
              <w:t>54,97%</w:t>
            </w:r>
          </w:p>
        </w:tc>
      </w:tr>
      <w:tr w:rsidR="00E23897" w:rsidRPr="001A4465" w:rsidTr="00C37603">
        <w:trPr>
          <w:trHeight w:hRule="exact" w:val="312"/>
          <w:jc w:val="center"/>
        </w:trPr>
        <w:tc>
          <w:tcPr>
            <w:tcW w:w="442" w:type="pct"/>
            <w:noWrap/>
            <w:tcMar>
              <w:top w:w="57" w:type="dxa"/>
              <w:bottom w:w="57" w:type="dxa"/>
            </w:tcMar>
            <w:vAlign w:val="center"/>
            <w:hideMark/>
          </w:tcPr>
          <w:p w:rsidR="00E23897" w:rsidRPr="00C45CC4" w:rsidRDefault="00E23897" w:rsidP="00C37603">
            <w:pPr>
              <w:jc w:val="center"/>
              <w:rPr>
                <w:sz w:val="22"/>
              </w:rPr>
            </w:pPr>
            <w:r w:rsidRPr="00C45CC4">
              <w:rPr>
                <w:sz w:val="22"/>
              </w:rPr>
              <w:t>2011</w:t>
            </w:r>
          </w:p>
        </w:tc>
        <w:tc>
          <w:tcPr>
            <w:tcW w:w="849" w:type="pct"/>
            <w:noWrap/>
            <w:tcMar>
              <w:top w:w="57" w:type="dxa"/>
              <w:bottom w:w="57" w:type="dxa"/>
            </w:tcMar>
            <w:vAlign w:val="center"/>
            <w:hideMark/>
          </w:tcPr>
          <w:p w:rsidR="00E23897" w:rsidRPr="00C45CC4" w:rsidRDefault="00E23897" w:rsidP="00C37603">
            <w:pPr>
              <w:jc w:val="center"/>
              <w:rPr>
                <w:sz w:val="22"/>
              </w:rPr>
            </w:pPr>
            <w:r w:rsidRPr="00C45CC4">
              <w:rPr>
                <w:sz w:val="22"/>
              </w:rPr>
              <w:t>September</w:t>
            </w:r>
          </w:p>
        </w:tc>
        <w:tc>
          <w:tcPr>
            <w:tcW w:w="799" w:type="pct"/>
            <w:noWrap/>
            <w:tcMar>
              <w:top w:w="57" w:type="dxa"/>
              <w:bottom w:w="57" w:type="dxa"/>
            </w:tcMar>
            <w:vAlign w:val="center"/>
            <w:hideMark/>
          </w:tcPr>
          <w:p w:rsidR="00E23897" w:rsidRPr="00C45CC4" w:rsidRDefault="00E23897" w:rsidP="00C37603">
            <w:pPr>
              <w:jc w:val="center"/>
              <w:rPr>
                <w:sz w:val="22"/>
              </w:rPr>
            </w:pPr>
            <w:r w:rsidRPr="00C45CC4">
              <w:rPr>
                <w:sz w:val="22"/>
              </w:rPr>
              <w:t>49.883</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335</w:t>
            </w:r>
          </w:p>
        </w:tc>
        <w:tc>
          <w:tcPr>
            <w:tcW w:w="592" w:type="pct"/>
            <w:noWrap/>
            <w:tcMar>
              <w:top w:w="57" w:type="dxa"/>
              <w:bottom w:w="57" w:type="dxa"/>
            </w:tcMar>
            <w:vAlign w:val="center"/>
            <w:hideMark/>
          </w:tcPr>
          <w:p w:rsidR="00E23897" w:rsidRPr="00C45CC4" w:rsidRDefault="00E23897" w:rsidP="00C37603">
            <w:pPr>
              <w:jc w:val="center"/>
              <w:rPr>
                <w:sz w:val="22"/>
              </w:rPr>
            </w:pPr>
            <w:r w:rsidRPr="00C45CC4">
              <w:rPr>
                <w:sz w:val="22"/>
              </w:rPr>
              <w:t>50.218</w:t>
            </w:r>
          </w:p>
        </w:tc>
        <w:tc>
          <w:tcPr>
            <w:tcW w:w="764" w:type="pct"/>
            <w:noWrap/>
            <w:tcMar>
              <w:top w:w="57" w:type="dxa"/>
              <w:bottom w:w="57" w:type="dxa"/>
            </w:tcMar>
            <w:vAlign w:val="center"/>
            <w:hideMark/>
          </w:tcPr>
          <w:p w:rsidR="00E23897" w:rsidRPr="00C45CC4" w:rsidRDefault="00E23897" w:rsidP="00C37603">
            <w:pPr>
              <w:jc w:val="center"/>
              <w:rPr>
                <w:sz w:val="22"/>
              </w:rPr>
            </w:pPr>
            <w:r w:rsidRPr="00C45CC4">
              <w:rPr>
                <w:sz w:val="22"/>
              </w:rPr>
              <w:t>92.839</w:t>
            </w:r>
          </w:p>
        </w:tc>
        <w:tc>
          <w:tcPr>
            <w:tcW w:w="542" w:type="pct"/>
            <w:noWrap/>
            <w:tcMar>
              <w:top w:w="57" w:type="dxa"/>
              <w:bottom w:w="57" w:type="dxa"/>
            </w:tcMar>
            <w:vAlign w:val="center"/>
            <w:hideMark/>
          </w:tcPr>
          <w:p w:rsidR="00E23897" w:rsidRPr="00C45CC4" w:rsidRDefault="00E23897" w:rsidP="00C37603">
            <w:pPr>
              <w:jc w:val="center"/>
              <w:rPr>
                <w:sz w:val="22"/>
              </w:rPr>
            </w:pPr>
            <w:r w:rsidRPr="00C45CC4">
              <w:rPr>
                <w:sz w:val="22"/>
              </w:rPr>
              <w:t>54,09%</w:t>
            </w:r>
          </w:p>
        </w:tc>
      </w:tr>
      <w:tr w:rsidR="00E23897" w:rsidRPr="001A4465" w:rsidTr="00C37603">
        <w:trPr>
          <w:trHeight w:hRule="exact" w:val="312"/>
          <w:jc w:val="center"/>
        </w:trPr>
        <w:tc>
          <w:tcPr>
            <w:tcW w:w="442" w:type="pct"/>
            <w:noWrap/>
            <w:tcMar>
              <w:top w:w="57" w:type="dxa"/>
              <w:bottom w:w="57" w:type="dxa"/>
            </w:tcMar>
            <w:vAlign w:val="center"/>
            <w:hideMark/>
          </w:tcPr>
          <w:p w:rsidR="00E23897" w:rsidRPr="00C45CC4" w:rsidRDefault="00E23897" w:rsidP="00C37603">
            <w:pPr>
              <w:jc w:val="center"/>
              <w:rPr>
                <w:sz w:val="22"/>
              </w:rPr>
            </w:pPr>
            <w:r w:rsidRPr="00C45CC4">
              <w:rPr>
                <w:sz w:val="22"/>
              </w:rPr>
              <w:t>2011</w:t>
            </w:r>
          </w:p>
        </w:tc>
        <w:tc>
          <w:tcPr>
            <w:tcW w:w="849" w:type="pct"/>
            <w:noWrap/>
            <w:tcMar>
              <w:top w:w="57" w:type="dxa"/>
              <w:bottom w:w="57" w:type="dxa"/>
            </w:tcMar>
            <w:vAlign w:val="center"/>
            <w:hideMark/>
          </w:tcPr>
          <w:p w:rsidR="00E23897" w:rsidRPr="00C45CC4" w:rsidRDefault="00E23897" w:rsidP="00C37603">
            <w:pPr>
              <w:jc w:val="center"/>
              <w:rPr>
                <w:sz w:val="22"/>
              </w:rPr>
            </w:pPr>
            <w:r w:rsidRPr="00C45CC4">
              <w:rPr>
                <w:sz w:val="22"/>
              </w:rPr>
              <w:t>Oktober</w:t>
            </w:r>
          </w:p>
        </w:tc>
        <w:tc>
          <w:tcPr>
            <w:tcW w:w="799" w:type="pct"/>
            <w:noWrap/>
            <w:tcMar>
              <w:top w:w="57" w:type="dxa"/>
              <w:bottom w:w="57" w:type="dxa"/>
            </w:tcMar>
            <w:vAlign w:val="center"/>
            <w:hideMark/>
          </w:tcPr>
          <w:p w:rsidR="00E23897" w:rsidRPr="00C45CC4" w:rsidRDefault="00E23897" w:rsidP="00C37603">
            <w:pPr>
              <w:jc w:val="center"/>
              <w:rPr>
                <w:sz w:val="22"/>
              </w:rPr>
            </w:pPr>
            <w:r w:rsidRPr="00C45CC4">
              <w:rPr>
                <w:sz w:val="22"/>
              </w:rPr>
              <w:t>52.148</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329</w:t>
            </w:r>
          </w:p>
        </w:tc>
        <w:tc>
          <w:tcPr>
            <w:tcW w:w="592" w:type="pct"/>
            <w:noWrap/>
            <w:tcMar>
              <w:top w:w="57" w:type="dxa"/>
              <w:bottom w:w="57" w:type="dxa"/>
            </w:tcMar>
            <w:vAlign w:val="center"/>
            <w:hideMark/>
          </w:tcPr>
          <w:p w:rsidR="00E23897" w:rsidRPr="00C45CC4" w:rsidRDefault="00E23897" w:rsidP="00C37603">
            <w:pPr>
              <w:jc w:val="center"/>
              <w:rPr>
                <w:sz w:val="22"/>
              </w:rPr>
            </w:pPr>
            <w:r w:rsidRPr="00C45CC4">
              <w:rPr>
                <w:sz w:val="22"/>
              </w:rPr>
              <w:t>52.477</w:t>
            </w:r>
          </w:p>
        </w:tc>
        <w:tc>
          <w:tcPr>
            <w:tcW w:w="764" w:type="pct"/>
            <w:noWrap/>
            <w:tcMar>
              <w:top w:w="57" w:type="dxa"/>
              <w:bottom w:w="57" w:type="dxa"/>
            </w:tcMar>
            <w:vAlign w:val="center"/>
            <w:hideMark/>
          </w:tcPr>
          <w:p w:rsidR="00E23897" w:rsidRPr="00C45CC4" w:rsidRDefault="00E23897" w:rsidP="00C37603">
            <w:pPr>
              <w:jc w:val="center"/>
              <w:rPr>
                <w:sz w:val="22"/>
              </w:rPr>
            </w:pPr>
            <w:r w:rsidRPr="00C45CC4">
              <w:rPr>
                <w:sz w:val="22"/>
              </w:rPr>
              <w:t>96.805</w:t>
            </w:r>
          </w:p>
        </w:tc>
        <w:tc>
          <w:tcPr>
            <w:tcW w:w="542" w:type="pct"/>
            <w:noWrap/>
            <w:tcMar>
              <w:top w:w="57" w:type="dxa"/>
              <w:bottom w:w="57" w:type="dxa"/>
            </w:tcMar>
            <w:vAlign w:val="center"/>
            <w:hideMark/>
          </w:tcPr>
          <w:p w:rsidR="00E23897" w:rsidRPr="00C45CC4" w:rsidRDefault="00E23897" w:rsidP="00C37603">
            <w:pPr>
              <w:jc w:val="center"/>
              <w:rPr>
                <w:sz w:val="22"/>
              </w:rPr>
            </w:pPr>
            <w:r w:rsidRPr="00C45CC4">
              <w:rPr>
                <w:sz w:val="22"/>
              </w:rPr>
              <w:t>54,21%</w:t>
            </w:r>
          </w:p>
        </w:tc>
      </w:tr>
      <w:tr w:rsidR="00E23897" w:rsidRPr="001A4465" w:rsidTr="00C37603">
        <w:trPr>
          <w:trHeight w:hRule="exact" w:val="312"/>
          <w:jc w:val="center"/>
        </w:trPr>
        <w:tc>
          <w:tcPr>
            <w:tcW w:w="442" w:type="pct"/>
            <w:noWrap/>
            <w:tcMar>
              <w:top w:w="57" w:type="dxa"/>
              <w:bottom w:w="57" w:type="dxa"/>
            </w:tcMar>
            <w:vAlign w:val="center"/>
            <w:hideMark/>
          </w:tcPr>
          <w:p w:rsidR="00E23897" w:rsidRPr="00C45CC4" w:rsidRDefault="00E23897" w:rsidP="00C37603">
            <w:pPr>
              <w:jc w:val="center"/>
              <w:rPr>
                <w:sz w:val="22"/>
              </w:rPr>
            </w:pPr>
            <w:r w:rsidRPr="00C45CC4">
              <w:rPr>
                <w:sz w:val="22"/>
              </w:rPr>
              <w:t>2011</w:t>
            </w:r>
          </w:p>
        </w:tc>
        <w:tc>
          <w:tcPr>
            <w:tcW w:w="849" w:type="pct"/>
            <w:noWrap/>
            <w:tcMar>
              <w:top w:w="57" w:type="dxa"/>
              <w:bottom w:w="57" w:type="dxa"/>
            </w:tcMar>
            <w:vAlign w:val="center"/>
            <w:hideMark/>
          </w:tcPr>
          <w:p w:rsidR="00E23897" w:rsidRPr="00C45CC4" w:rsidRDefault="00E23897" w:rsidP="00C37603">
            <w:pPr>
              <w:jc w:val="center"/>
              <w:rPr>
                <w:sz w:val="22"/>
              </w:rPr>
            </w:pPr>
            <w:r w:rsidRPr="00C45CC4">
              <w:rPr>
                <w:sz w:val="22"/>
              </w:rPr>
              <w:t>November</w:t>
            </w:r>
          </w:p>
        </w:tc>
        <w:tc>
          <w:tcPr>
            <w:tcW w:w="799" w:type="pct"/>
            <w:noWrap/>
            <w:tcMar>
              <w:top w:w="57" w:type="dxa"/>
              <w:bottom w:w="57" w:type="dxa"/>
            </w:tcMar>
            <w:vAlign w:val="center"/>
            <w:hideMark/>
          </w:tcPr>
          <w:p w:rsidR="00E23897" w:rsidRPr="00C45CC4" w:rsidRDefault="00E23897" w:rsidP="00C37603">
            <w:pPr>
              <w:jc w:val="center"/>
              <w:rPr>
                <w:sz w:val="22"/>
              </w:rPr>
            </w:pPr>
            <w:r w:rsidRPr="00C45CC4">
              <w:rPr>
                <w:sz w:val="22"/>
              </w:rPr>
              <w:t>53.993</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325</w:t>
            </w:r>
          </w:p>
        </w:tc>
        <w:tc>
          <w:tcPr>
            <w:tcW w:w="592" w:type="pct"/>
            <w:noWrap/>
            <w:tcMar>
              <w:top w:w="57" w:type="dxa"/>
              <w:bottom w:w="57" w:type="dxa"/>
            </w:tcMar>
            <w:vAlign w:val="center"/>
            <w:hideMark/>
          </w:tcPr>
          <w:p w:rsidR="00E23897" w:rsidRPr="00C45CC4" w:rsidRDefault="00E23897" w:rsidP="00C37603">
            <w:pPr>
              <w:jc w:val="center"/>
              <w:rPr>
                <w:sz w:val="22"/>
              </w:rPr>
            </w:pPr>
            <w:r w:rsidRPr="00C45CC4">
              <w:rPr>
                <w:sz w:val="22"/>
              </w:rPr>
              <w:t>54.318</w:t>
            </w:r>
          </w:p>
        </w:tc>
        <w:tc>
          <w:tcPr>
            <w:tcW w:w="764" w:type="pct"/>
            <w:noWrap/>
            <w:tcMar>
              <w:top w:w="57" w:type="dxa"/>
              <w:bottom w:w="57" w:type="dxa"/>
            </w:tcMar>
            <w:vAlign w:val="center"/>
            <w:hideMark/>
          </w:tcPr>
          <w:p w:rsidR="00E23897" w:rsidRPr="00C45CC4" w:rsidRDefault="00E23897" w:rsidP="00C37603">
            <w:pPr>
              <w:jc w:val="center"/>
              <w:rPr>
                <w:sz w:val="22"/>
              </w:rPr>
            </w:pPr>
            <w:r w:rsidRPr="00C45CC4">
              <w:rPr>
                <w:sz w:val="22"/>
              </w:rPr>
              <w:t>99.427</w:t>
            </w:r>
          </w:p>
        </w:tc>
        <w:tc>
          <w:tcPr>
            <w:tcW w:w="542" w:type="pct"/>
            <w:noWrap/>
            <w:tcMar>
              <w:top w:w="57" w:type="dxa"/>
              <w:bottom w:w="57" w:type="dxa"/>
            </w:tcMar>
            <w:vAlign w:val="center"/>
            <w:hideMark/>
          </w:tcPr>
          <w:p w:rsidR="00E23897" w:rsidRPr="00C45CC4" w:rsidRDefault="00E23897" w:rsidP="00C37603">
            <w:pPr>
              <w:jc w:val="center"/>
              <w:rPr>
                <w:sz w:val="22"/>
              </w:rPr>
            </w:pPr>
            <w:r w:rsidRPr="00C45CC4">
              <w:rPr>
                <w:sz w:val="22"/>
              </w:rPr>
              <w:t>54,63%</w:t>
            </w:r>
          </w:p>
        </w:tc>
      </w:tr>
      <w:tr w:rsidR="00E23897" w:rsidRPr="001A4465" w:rsidTr="00C37603">
        <w:trPr>
          <w:trHeight w:hRule="exact" w:val="312"/>
          <w:jc w:val="center"/>
        </w:trPr>
        <w:tc>
          <w:tcPr>
            <w:tcW w:w="442" w:type="pct"/>
            <w:noWrap/>
            <w:tcMar>
              <w:top w:w="57" w:type="dxa"/>
              <w:bottom w:w="57" w:type="dxa"/>
            </w:tcMar>
            <w:vAlign w:val="center"/>
            <w:hideMark/>
          </w:tcPr>
          <w:p w:rsidR="00E23897" w:rsidRPr="00C45CC4" w:rsidRDefault="00E23897" w:rsidP="00C37603">
            <w:pPr>
              <w:jc w:val="center"/>
              <w:rPr>
                <w:sz w:val="22"/>
              </w:rPr>
            </w:pPr>
            <w:r w:rsidRPr="00C45CC4">
              <w:rPr>
                <w:sz w:val="22"/>
              </w:rPr>
              <w:t>2011</w:t>
            </w:r>
          </w:p>
        </w:tc>
        <w:tc>
          <w:tcPr>
            <w:tcW w:w="849" w:type="pct"/>
            <w:noWrap/>
            <w:tcMar>
              <w:top w:w="57" w:type="dxa"/>
              <w:bottom w:w="57" w:type="dxa"/>
            </w:tcMar>
            <w:vAlign w:val="center"/>
            <w:hideMark/>
          </w:tcPr>
          <w:p w:rsidR="00E23897" w:rsidRPr="00C45CC4" w:rsidRDefault="00E23897" w:rsidP="00C37603">
            <w:pPr>
              <w:jc w:val="center"/>
              <w:rPr>
                <w:sz w:val="22"/>
              </w:rPr>
            </w:pPr>
            <w:r w:rsidRPr="00C45CC4">
              <w:rPr>
                <w:sz w:val="22"/>
              </w:rPr>
              <w:t>Desember</w:t>
            </w:r>
          </w:p>
        </w:tc>
        <w:tc>
          <w:tcPr>
            <w:tcW w:w="799" w:type="pct"/>
            <w:noWrap/>
            <w:tcMar>
              <w:top w:w="57" w:type="dxa"/>
              <w:bottom w:w="57" w:type="dxa"/>
            </w:tcMar>
            <w:vAlign w:val="center"/>
            <w:hideMark/>
          </w:tcPr>
          <w:p w:rsidR="00E23897" w:rsidRPr="00C45CC4" w:rsidRDefault="00E23897" w:rsidP="00C37603">
            <w:pPr>
              <w:jc w:val="center"/>
              <w:rPr>
                <w:sz w:val="22"/>
              </w:rPr>
            </w:pPr>
            <w:r w:rsidRPr="00C45CC4">
              <w:rPr>
                <w:sz w:val="22"/>
              </w:rPr>
              <w:t>56.365</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326</w:t>
            </w:r>
          </w:p>
        </w:tc>
        <w:tc>
          <w:tcPr>
            <w:tcW w:w="592" w:type="pct"/>
            <w:noWrap/>
            <w:tcMar>
              <w:top w:w="57" w:type="dxa"/>
              <w:bottom w:w="57" w:type="dxa"/>
            </w:tcMar>
            <w:vAlign w:val="center"/>
            <w:hideMark/>
          </w:tcPr>
          <w:p w:rsidR="00E23897" w:rsidRPr="00C45CC4" w:rsidRDefault="00E23897" w:rsidP="00C37603">
            <w:pPr>
              <w:jc w:val="center"/>
              <w:rPr>
                <w:sz w:val="22"/>
              </w:rPr>
            </w:pPr>
            <w:r w:rsidRPr="00C45CC4">
              <w:rPr>
                <w:sz w:val="22"/>
              </w:rPr>
              <w:t>56.691</w:t>
            </w:r>
          </w:p>
        </w:tc>
        <w:tc>
          <w:tcPr>
            <w:tcW w:w="764" w:type="pct"/>
            <w:noWrap/>
            <w:tcMar>
              <w:top w:w="57" w:type="dxa"/>
              <w:bottom w:w="57" w:type="dxa"/>
            </w:tcMar>
            <w:vAlign w:val="center"/>
            <w:hideMark/>
          </w:tcPr>
          <w:p w:rsidR="00E23897" w:rsidRPr="00C45CC4" w:rsidRDefault="00E23897" w:rsidP="00C37603">
            <w:pPr>
              <w:jc w:val="center"/>
              <w:rPr>
                <w:sz w:val="22"/>
              </w:rPr>
            </w:pPr>
            <w:r w:rsidRPr="00C45CC4">
              <w:rPr>
                <w:sz w:val="22"/>
              </w:rPr>
              <w:t>102.655</w:t>
            </w:r>
          </w:p>
        </w:tc>
        <w:tc>
          <w:tcPr>
            <w:tcW w:w="542" w:type="pct"/>
            <w:noWrap/>
            <w:tcMar>
              <w:top w:w="57" w:type="dxa"/>
              <w:bottom w:w="57" w:type="dxa"/>
            </w:tcMar>
            <w:vAlign w:val="center"/>
            <w:hideMark/>
          </w:tcPr>
          <w:p w:rsidR="00E23897" w:rsidRPr="00C45CC4" w:rsidRDefault="00E23897" w:rsidP="00C37603">
            <w:pPr>
              <w:jc w:val="center"/>
              <w:rPr>
                <w:sz w:val="22"/>
              </w:rPr>
            </w:pPr>
            <w:r w:rsidRPr="00C45CC4">
              <w:rPr>
                <w:sz w:val="22"/>
              </w:rPr>
              <w:t>55,22%</w:t>
            </w:r>
          </w:p>
        </w:tc>
      </w:tr>
      <w:tr w:rsidR="00E23897" w:rsidRPr="001A4465" w:rsidTr="00C37603">
        <w:trPr>
          <w:trHeight w:hRule="exact" w:val="312"/>
          <w:jc w:val="center"/>
        </w:trPr>
        <w:tc>
          <w:tcPr>
            <w:tcW w:w="442" w:type="pct"/>
            <w:noWrap/>
            <w:tcMar>
              <w:top w:w="57" w:type="dxa"/>
              <w:bottom w:w="57" w:type="dxa"/>
            </w:tcMar>
            <w:vAlign w:val="center"/>
            <w:hideMark/>
          </w:tcPr>
          <w:p w:rsidR="00E23897" w:rsidRPr="00C45CC4" w:rsidRDefault="00E23897" w:rsidP="00C37603">
            <w:pPr>
              <w:jc w:val="center"/>
              <w:rPr>
                <w:sz w:val="22"/>
              </w:rPr>
            </w:pPr>
            <w:r w:rsidRPr="00C45CC4">
              <w:rPr>
                <w:sz w:val="22"/>
              </w:rPr>
              <w:t>2012</w:t>
            </w:r>
          </w:p>
        </w:tc>
        <w:tc>
          <w:tcPr>
            <w:tcW w:w="849" w:type="pct"/>
            <w:noWrap/>
            <w:tcMar>
              <w:top w:w="57" w:type="dxa"/>
              <w:bottom w:w="57" w:type="dxa"/>
            </w:tcMar>
            <w:vAlign w:val="center"/>
            <w:hideMark/>
          </w:tcPr>
          <w:p w:rsidR="00E23897" w:rsidRPr="00C45CC4" w:rsidRDefault="00E23897" w:rsidP="00C37603">
            <w:pPr>
              <w:jc w:val="center"/>
              <w:rPr>
                <w:sz w:val="22"/>
              </w:rPr>
            </w:pPr>
            <w:r w:rsidRPr="00C45CC4">
              <w:rPr>
                <w:sz w:val="22"/>
              </w:rPr>
              <w:t>Januari</w:t>
            </w:r>
          </w:p>
        </w:tc>
        <w:tc>
          <w:tcPr>
            <w:tcW w:w="799" w:type="pct"/>
            <w:noWrap/>
            <w:tcMar>
              <w:top w:w="57" w:type="dxa"/>
              <w:bottom w:w="57" w:type="dxa"/>
            </w:tcMar>
            <w:vAlign w:val="center"/>
            <w:hideMark/>
          </w:tcPr>
          <w:p w:rsidR="00E23897" w:rsidRPr="00C45CC4" w:rsidRDefault="00E23897" w:rsidP="00C37603">
            <w:pPr>
              <w:jc w:val="center"/>
              <w:rPr>
                <w:sz w:val="22"/>
              </w:rPr>
            </w:pPr>
            <w:r w:rsidRPr="00C45CC4">
              <w:rPr>
                <w:sz w:val="22"/>
              </w:rPr>
              <w:t>56.473</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307</w:t>
            </w:r>
          </w:p>
        </w:tc>
        <w:tc>
          <w:tcPr>
            <w:tcW w:w="592" w:type="pct"/>
            <w:noWrap/>
            <w:tcMar>
              <w:top w:w="57" w:type="dxa"/>
              <w:bottom w:w="57" w:type="dxa"/>
            </w:tcMar>
            <w:vAlign w:val="center"/>
            <w:hideMark/>
          </w:tcPr>
          <w:p w:rsidR="00E23897" w:rsidRPr="00C45CC4" w:rsidRDefault="00E23897" w:rsidP="00C37603">
            <w:pPr>
              <w:jc w:val="center"/>
              <w:rPr>
                <w:sz w:val="22"/>
              </w:rPr>
            </w:pPr>
            <w:r w:rsidRPr="00C45CC4">
              <w:rPr>
                <w:sz w:val="22"/>
              </w:rPr>
              <w:t>56.780</w:t>
            </w:r>
          </w:p>
        </w:tc>
        <w:tc>
          <w:tcPr>
            <w:tcW w:w="764" w:type="pct"/>
            <w:noWrap/>
            <w:tcMar>
              <w:top w:w="57" w:type="dxa"/>
              <w:bottom w:w="57" w:type="dxa"/>
            </w:tcMar>
            <w:vAlign w:val="center"/>
            <w:hideMark/>
          </w:tcPr>
          <w:p w:rsidR="00E23897" w:rsidRPr="00C45CC4" w:rsidRDefault="00E23897" w:rsidP="00C37603">
            <w:pPr>
              <w:jc w:val="center"/>
              <w:rPr>
                <w:sz w:val="22"/>
              </w:rPr>
            </w:pPr>
            <w:r w:rsidRPr="00C45CC4">
              <w:rPr>
                <w:sz w:val="22"/>
              </w:rPr>
              <w:t>101.689</w:t>
            </w:r>
          </w:p>
        </w:tc>
        <w:tc>
          <w:tcPr>
            <w:tcW w:w="542" w:type="pct"/>
            <w:noWrap/>
            <w:tcMar>
              <w:top w:w="57" w:type="dxa"/>
              <w:bottom w:w="57" w:type="dxa"/>
            </w:tcMar>
            <w:vAlign w:val="center"/>
            <w:hideMark/>
          </w:tcPr>
          <w:p w:rsidR="00E23897" w:rsidRPr="00C45CC4" w:rsidRDefault="00E23897" w:rsidP="00C37603">
            <w:pPr>
              <w:jc w:val="center"/>
              <w:rPr>
                <w:sz w:val="22"/>
              </w:rPr>
            </w:pPr>
            <w:r w:rsidRPr="00C45CC4">
              <w:rPr>
                <w:sz w:val="22"/>
              </w:rPr>
              <w:t>55,84%</w:t>
            </w:r>
          </w:p>
        </w:tc>
      </w:tr>
      <w:tr w:rsidR="00E23897" w:rsidRPr="001A4465" w:rsidTr="00C37603">
        <w:trPr>
          <w:trHeight w:hRule="exact" w:val="312"/>
          <w:jc w:val="center"/>
        </w:trPr>
        <w:tc>
          <w:tcPr>
            <w:tcW w:w="442" w:type="pct"/>
            <w:noWrap/>
            <w:tcMar>
              <w:top w:w="57" w:type="dxa"/>
              <w:bottom w:w="57" w:type="dxa"/>
            </w:tcMar>
            <w:vAlign w:val="center"/>
            <w:hideMark/>
          </w:tcPr>
          <w:p w:rsidR="00E23897" w:rsidRPr="00C45CC4" w:rsidRDefault="00E23897" w:rsidP="00C37603">
            <w:pPr>
              <w:jc w:val="center"/>
              <w:rPr>
                <w:sz w:val="22"/>
              </w:rPr>
            </w:pPr>
            <w:r w:rsidRPr="00C45CC4">
              <w:rPr>
                <w:sz w:val="22"/>
              </w:rPr>
              <w:t>2012</w:t>
            </w:r>
          </w:p>
        </w:tc>
        <w:tc>
          <w:tcPr>
            <w:tcW w:w="849" w:type="pct"/>
            <w:noWrap/>
            <w:tcMar>
              <w:top w:w="57" w:type="dxa"/>
              <w:bottom w:w="57" w:type="dxa"/>
            </w:tcMar>
            <w:vAlign w:val="center"/>
            <w:hideMark/>
          </w:tcPr>
          <w:p w:rsidR="00E23897" w:rsidRPr="00C45CC4" w:rsidRDefault="00E23897" w:rsidP="00C37603">
            <w:pPr>
              <w:jc w:val="center"/>
              <w:rPr>
                <w:sz w:val="22"/>
              </w:rPr>
            </w:pPr>
            <w:r w:rsidRPr="00C45CC4">
              <w:rPr>
                <w:sz w:val="22"/>
              </w:rPr>
              <w:t>Februari</w:t>
            </w:r>
          </w:p>
        </w:tc>
        <w:tc>
          <w:tcPr>
            <w:tcW w:w="799" w:type="pct"/>
            <w:noWrap/>
            <w:tcMar>
              <w:top w:w="57" w:type="dxa"/>
              <w:bottom w:w="57" w:type="dxa"/>
            </w:tcMar>
            <w:vAlign w:val="center"/>
            <w:hideMark/>
          </w:tcPr>
          <w:p w:rsidR="00E23897" w:rsidRPr="00C45CC4" w:rsidRDefault="00E23897" w:rsidP="00C37603">
            <w:pPr>
              <w:jc w:val="center"/>
              <w:rPr>
                <w:sz w:val="22"/>
              </w:rPr>
            </w:pPr>
            <w:r w:rsidRPr="00C45CC4">
              <w:rPr>
                <w:sz w:val="22"/>
              </w:rPr>
              <w:t>58.326</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312</w:t>
            </w:r>
          </w:p>
        </w:tc>
        <w:tc>
          <w:tcPr>
            <w:tcW w:w="592" w:type="pct"/>
            <w:noWrap/>
            <w:tcMar>
              <w:top w:w="57" w:type="dxa"/>
              <w:bottom w:w="57" w:type="dxa"/>
            </w:tcMar>
            <w:vAlign w:val="center"/>
            <w:hideMark/>
          </w:tcPr>
          <w:p w:rsidR="00E23897" w:rsidRPr="00C45CC4" w:rsidRDefault="00E23897" w:rsidP="00C37603">
            <w:pPr>
              <w:jc w:val="center"/>
              <w:rPr>
                <w:sz w:val="22"/>
              </w:rPr>
            </w:pPr>
            <w:r w:rsidRPr="00C45CC4">
              <w:rPr>
                <w:sz w:val="22"/>
              </w:rPr>
              <w:t>58.638</w:t>
            </w:r>
          </w:p>
        </w:tc>
        <w:tc>
          <w:tcPr>
            <w:tcW w:w="764" w:type="pct"/>
            <w:noWrap/>
            <w:tcMar>
              <w:top w:w="57" w:type="dxa"/>
              <w:bottom w:w="57" w:type="dxa"/>
            </w:tcMar>
            <w:vAlign w:val="center"/>
            <w:hideMark/>
          </w:tcPr>
          <w:p w:rsidR="00E23897" w:rsidRPr="00C45CC4" w:rsidRDefault="00E23897" w:rsidP="00C37603">
            <w:pPr>
              <w:jc w:val="center"/>
              <w:rPr>
                <w:sz w:val="22"/>
              </w:rPr>
            </w:pPr>
            <w:r w:rsidRPr="00C45CC4">
              <w:rPr>
                <w:sz w:val="22"/>
              </w:rPr>
              <w:t>103.713</w:t>
            </w:r>
          </w:p>
        </w:tc>
        <w:tc>
          <w:tcPr>
            <w:tcW w:w="542" w:type="pct"/>
            <w:noWrap/>
            <w:tcMar>
              <w:top w:w="57" w:type="dxa"/>
              <w:bottom w:w="57" w:type="dxa"/>
            </w:tcMar>
            <w:vAlign w:val="center"/>
            <w:hideMark/>
          </w:tcPr>
          <w:p w:rsidR="00E23897" w:rsidRPr="00C45CC4" w:rsidRDefault="00E23897" w:rsidP="00C37603">
            <w:pPr>
              <w:jc w:val="center"/>
              <w:rPr>
                <w:sz w:val="22"/>
              </w:rPr>
            </w:pPr>
            <w:r w:rsidRPr="00C45CC4">
              <w:rPr>
                <w:sz w:val="22"/>
              </w:rPr>
              <w:t>56,54%</w:t>
            </w:r>
          </w:p>
        </w:tc>
      </w:tr>
      <w:tr w:rsidR="00E23897" w:rsidRPr="001A4465" w:rsidTr="00C37603">
        <w:trPr>
          <w:trHeight w:hRule="exact" w:val="312"/>
          <w:jc w:val="center"/>
        </w:trPr>
        <w:tc>
          <w:tcPr>
            <w:tcW w:w="442" w:type="pct"/>
            <w:noWrap/>
            <w:tcMar>
              <w:top w:w="57" w:type="dxa"/>
              <w:bottom w:w="57" w:type="dxa"/>
            </w:tcMar>
            <w:vAlign w:val="center"/>
            <w:hideMark/>
          </w:tcPr>
          <w:p w:rsidR="00E23897" w:rsidRPr="00C45CC4" w:rsidRDefault="00E23897" w:rsidP="00C37603">
            <w:pPr>
              <w:jc w:val="center"/>
              <w:rPr>
                <w:sz w:val="22"/>
              </w:rPr>
            </w:pPr>
            <w:r w:rsidRPr="00C45CC4">
              <w:rPr>
                <w:sz w:val="22"/>
              </w:rPr>
              <w:t>2012</w:t>
            </w:r>
          </w:p>
        </w:tc>
        <w:tc>
          <w:tcPr>
            <w:tcW w:w="849" w:type="pct"/>
            <w:noWrap/>
            <w:tcMar>
              <w:top w:w="57" w:type="dxa"/>
              <w:bottom w:w="57" w:type="dxa"/>
            </w:tcMar>
            <w:vAlign w:val="center"/>
            <w:hideMark/>
          </w:tcPr>
          <w:p w:rsidR="00E23897" w:rsidRPr="00C45CC4" w:rsidRDefault="00E23897" w:rsidP="00C37603">
            <w:pPr>
              <w:jc w:val="center"/>
              <w:rPr>
                <w:sz w:val="22"/>
              </w:rPr>
            </w:pPr>
            <w:r w:rsidRPr="00C45CC4">
              <w:rPr>
                <w:sz w:val="22"/>
              </w:rPr>
              <w:t>Maret</w:t>
            </w:r>
          </w:p>
        </w:tc>
        <w:tc>
          <w:tcPr>
            <w:tcW w:w="799" w:type="pct"/>
            <w:noWrap/>
            <w:tcMar>
              <w:top w:w="57" w:type="dxa"/>
              <w:bottom w:w="57" w:type="dxa"/>
            </w:tcMar>
            <w:vAlign w:val="center"/>
            <w:hideMark/>
          </w:tcPr>
          <w:p w:rsidR="00E23897" w:rsidRPr="00C45CC4" w:rsidRDefault="00E23897" w:rsidP="00C37603">
            <w:pPr>
              <w:jc w:val="center"/>
              <w:rPr>
                <w:sz w:val="22"/>
              </w:rPr>
            </w:pPr>
            <w:r w:rsidRPr="00C45CC4">
              <w:rPr>
                <w:sz w:val="22"/>
              </w:rPr>
              <w:t>61.480</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314</w:t>
            </w:r>
          </w:p>
        </w:tc>
        <w:tc>
          <w:tcPr>
            <w:tcW w:w="592" w:type="pct"/>
            <w:noWrap/>
            <w:tcMar>
              <w:top w:w="57" w:type="dxa"/>
              <w:bottom w:w="57" w:type="dxa"/>
            </w:tcMar>
            <w:vAlign w:val="center"/>
            <w:hideMark/>
          </w:tcPr>
          <w:p w:rsidR="00E23897" w:rsidRPr="00C45CC4" w:rsidRDefault="00E23897" w:rsidP="00C37603">
            <w:pPr>
              <w:jc w:val="center"/>
              <w:rPr>
                <w:sz w:val="22"/>
              </w:rPr>
            </w:pPr>
            <w:r w:rsidRPr="00C45CC4">
              <w:rPr>
                <w:sz w:val="22"/>
              </w:rPr>
              <w:t>61.794</w:t>
            </w:r>
          </w:p>
        </w:tc>
        <w:tc>
          <w:tcPr>
            <w:tcW w:w="764" w:type="pct"/>
            <w:noWrap/>
            <w:tcMar>
              <w:top w:w="57" w:type="dxa"/>
              <w:bottom w:w="57" w:type="dxa"/>
            </w:tcMar>
            <w:vAlign w:val="center"/>
            <w:hideMark/>
          </w:tcPr>
          <w:p w:rsidR="00E23897" w:rsidRPr="00C45CC4" w:rsidRDefault="00E23897" w:rsidP="00C37603">
            <w:pPr>
              <w:jc w:val="center"/>
              <w:rPr>
                <w:sz w:val="22"/>
              </w:rPr>
            </w:pPr>
            <w:r w:rsidRPr="00C45CC4">
              <w:rPr>
                <w:sz w:val="22"/>
              </w:rPr>
              <w:t>109.116</w:t>
            </w:r>
          </w:p>
        </w:tc>
        <w:tc>
          <w:tcPr>
            <w:tcW w:w="542" w:type="pct"/>
            <w:noWrap/>
            <w:tcMar>
              <w:top w:w="57" w:type="dxa"/>
              <w:bottom w:w="57" w:type="dxa"/>
            </w:tcMar>
            <w:vAlign w:val="center"/>
            <w:hideMark/>
          </w:tcPr>
          <w:p w:rsidR="00E23897" w:rsidRPr="00C45CC4" w:rsidRDefault="00E23897" w:rsidP="00C37603">
            <w:pPr>
              <w:jc w:val="center"/>
              <w:rPr>
                <w:sz w:val="22"/>
              </w:rPr>
            </w:pPr>
            <w:r w:rsidRPr="00C45CC4">
              <w:rPr>
                <w:sz w:val="22"/>
              </w:rPr>
              <w:t>56,63%</w:t>
            </w:r>
          </w:p>
        </w:tc>
      </w:tr>
      <w:tr w:rsidR="00E23897" w:rsidRPr="001A4465" w:rsidTr="00C37603">
        <w:trPr>
          <w:trHeight w:hRule="exact" w:val="312"/>
          <w:jc w:val="center"/>
        </w:trPr>
        <w:tc>
          <w:tcPr>
            <w:tcW w:w="442" w:type="pct"/>
            <w:noWrap/>
            <w:tcMar>
              <w:top w:w="57" w:type="dxa"/>
              <w:bottom w:w="57" w:type="dxa"/>
            </w:tcMar>
            <w:vAlign w:val="center"/>
            <w:hideMark/>
          </w:tcPr>
          <w:p w:rsidR="00E23897" w:rsidRPr="00C45CC4" w:rsidRDefault="00E23897" w:rsidP="00C37603">
            <w:pPr>
              <w:jc w:val="center"/>
              <w:rPr>
                <w:sz w:val="22"/>
              </w:rPr>
            </w:pPr>
            <w:r w:rsidRPr="00C45CC4">
              <w:rPr>
                <w:sz w:val="22"/>
              </w:rPr>
              <w:t>2012</w:t>
            </w:r>
          </w:p>
        </w:tc>
        <w:tc>
          <w:tcPr>
            <w:tcW w:w="849" w:type="pct"/>
            <w:noWrap/>
            <w:tcMar>
              <w:top w:w="57" w:type="dxa"/>
              <w:bottom w:w="57" w:type="dxa"/>
            </w:tcMar>
            <w:vAlign w:val="center"/>
            <w:hideMark/>
          </w:tcPr>
          <w:p w:rsidR="00E23897" w:rsidRPr="00C45CC4" w:rsidRDefault="00E23897" w:rsidP="00C37603">
            <w:pPr>
              <w:jc w:val="center"/>
              <w:rPr>
                <w:sz w:val="22"/>
              </w:rPr>
            </w:pPr>
            <w:r w:rsidRPr="00C45CC4">
              <w:rPr>
                <w:sz w:val="22"/>
              </w:rPr>
              <w:t>April</w:t>
            </w:r>
          </w:p>
        </w:tc>
        <w:tc>
          <w:tcPr>
            <w:tcW w:w="799" w:type="pct"/>
            <w:noWrap/>
            <w:tcMar>
              <w:top w:w="57" w:type="dxa"/>
              <w:bottom w:w="57" w:type="dxa"/>
            </w:tcMar>
            <w:vAlign w:val="center"/>
            <w:hideMark/>
          </w:tcPr>
          <w:p w:rsidR="00E23897" w:rsidRPr="00C45CC4" w:rsidRDefault="00E23897" w:rsidP="00C37603">
            <w:pPr>
              <w:jc w:val="center"/>
              <w:rPr>
                <w:sz w:val="22"/>
              </w:rPr>
            </w:pPr>
            <w:r w:rsidRPr="00C45CC4">
              <w:rPr>
                <w:sz w:val="22"/>
              </w:rPr>
              <w:t>61.895</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285</w:t>
            </w:r>
          </w:p>
        </w:tc>
        <w:tc>
          <w:tcPr>
            <w:tcW w:w="592" w:type="pct"/>
            <w:noWrap/>
            <w:tcMar>
              <w:top w:w="57" w:type="dxa"/>
              <w:bottom w:w="57" w:type="dxa"/>
            </w:tcMar>
            <w:vAlign w:val="center"/>
            <w:hideMark/>
          </w:tcPr>
          <w:p w:rsidR="00E23897" w:rsidRPr="00C45CC4" w:rsidRDefault="00E23897" w:rsidP="00C37603">
            <w:pPr>
              <w:jc w:val="center"/>
              <w:rPr>
                <w:sz w:val="22"/>
              </w:rPr>
            </w:pPr>
            <w:r w:rsidRPr="00C45CC4">
              <w:rPr>
                <w:sz w:val="22"/>
              </w:rPr>
              <w:t>62.180</w:t>
            </w:r>
          </w:p>
        </w:tc>
        <w:tc>
          <w:tcPr>
            <w:tcW w:w="764" w:type="pct"/>
            <w:noWrap/>
            <w:tcMar>
              <w:top w:w="57" w:type="dxa"/>
              <w:bottom w:w="57" w:type="dxa"/>
            </w:tcMar>
            <w:vAlign w:val="center"/>
            <w:hideMark/>
          </w:tcPr>
          <w:p w:rsidR="00E23897" w:rsidRPr="00C45CC4" w:rsidRDefault="00E23897" w:rsidP="00C37603">
            <w:pPr>
              <w:jc w:val="center"/>
              <w:rPr>
                <w:sz w:val="22"/>
              </w:rPr>
            </w:pPr>
            <w:r w:rsidRPr="00C45CC4">
              <w:rPr>
                <w:sz w:val="22"/>
              </w:rPr>
              <w:t>108.767</w:t>
            </w:r>
          </w:p>
        </w:tc>
        <w:tc>
          <w:tcPr>
            <w:tcW w:w="542" w:type="pct"/>
            <w:noWrap/>
            <w:tcMar>
              <w:top w:w="57" w:type="dxa"/>
              <w:bottom w:w="57" w:type="dxa"/>
            </w:tcMar>
            <w:vAlign w:val="center"/>
            <w:hideMark/>
          </w:tcPr>
          <w:p w:rsidR="00E23897" w:rsidRPr="00C45CC4" w:rsidRDefault="00E23897" w:rsidP="00C37603">
            <w:pPr>
              <w:jc w:val="center"/>
              <w:rPr>
                <w:sz w:val="22"/>
              </w:rPr>
            </w:pPr>
            <w:r w:rsidRPr="00C45CC4">
              <w:rPr>
                <w:sz w:val="22"/>
              </w:rPr>
              <w:t>57,17%</w:t>
            </w:r>
          </w:p>
        </w:tc>
      </w:tr>
      <w:tr w:rsidR="00E23897" w:rsidRPr="001A4465" w:rsidTr="00C37603">
        <w:trPr>
          <w:trHeight w:hRule="exact" w:val="312"/>
          <w:jc w:val="center"/>
        </w:trPr>
        <w:tc>
          <w:tcPr>
            <w:tcW w:w="442" w:type="pct"/>
            <w:noWrap/>
            <w:tcMar>
              <w:top w:w="57" w:type="dxa"/>
              <w:bottom w:w="57" w:type="dxa"/>
            </w:tcMar>
            <w:vAlign w:val="center"/>
            <w:hideMark/>
          </w:tcPr>
          <w:p w:rsidR="00E23897" w:rsidRPr="00C45CC4" w:rsidRDefault="00E23897" w:rsidP="00C37603">
            <w:pPr>
              <w:jc w:val="center"/>
              <w:rPr>
                <w:sz w:val="22"/>
              </w:rPr>
            </w:pPr>
            <w:r w:rsidRPr="00C45CC4">
              <w:rPr>
                <w:sz w:val="22"/>
              </w:rPr>
              <w:t>2012</w:t>
            </w:r>
          </w:p>
        </w:tc>
        <w:tc>
          <w:tcPr>
            <w:tcW w:w="849" w:type="pct"/>
            <w:noWrap/>
            <w:tcMar>
              <w:top w:w="57" w:type="dxa"/>
              <w:bottom w:w="57" w:type="dxa"/>
            </w:tcMar>
            <w:vAlign w:val="center"/>
            <w:hideMark/>
          </w:tcPr>
          <w:p w:rsidR="00E23897" w:rsidRPr="00C45CC4" w:rsidRDefault="00E23897" w:rsidP="00C37603">
            <w:pPr>
              <w:jc w:val="center"/>
              <w:rPr>
                <w:sz w:val="22"/>
              </w:rPr>
            </w:pPr>
            <w:r w:rsidRPr="00C45CC4">
              <w:rPr>
                <w:sz w:val="22"/>
              </w:rPr>
              <w:t>Mei</w:t>
            </w:r>
          </w:p>
        </w:tc>
        <w:tc>
          <w:tcPr>
            <w:tcW w:w="799" w:type="pct"/>
            <w:noWrap/>
            <w:tcMar>
              <w:top w:w="57" w:type="dxa"/>
              <w:bottom w:w="57" w:type="dxa"/>
            </w:tcMar>
            <w:vAlign w:val="center"/>
            <w:hideMark/>
          </w:tcPr>
          <w:p w:rsidR="00E23897" w:rsidRPr="00C45CC4" w:rsidRDefault="00E23897" w:rsidP="00C37603">
            <w:pPr>
              <w:jc w:val="center"/>
              <w:rPr>
                <w:sz w:val="22"/>
              </w:rPr>
            </w:pPr>
            <w:r w:rsidRPr="00C45CC4">
              <w:rPr>
                <w:sz w:val="22"/>
              </w:rPr>
              <w:t>64.544</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320</w:t>
            </w:r>
          </w:p>
        </w:tc>
        <w:tc>
          <w:tcPr>
            <w:tcW w:w="592" w:type="pct"/>
            <w:noWrap/>
            <w:tcMar>
              <w:top w:w="57" w:type="dxa"/>
              <w:bottom w:w="57" w:type="dxa"/>
            </w:tcMar>
            <w:vAlign w:val="center"/>
            <w:hideMark/>
          </w:tcPr>
          <w:p w:rsidR="00E23897" w:rsidRPr="00C45CC4" w:rsidRDefault="00E23897" w:rsidP="00C37603">
            <w:pPr>
              <w:jc w:val="center"/>
              <w:rPr>
                <w:sz w:val="22"/>
              </w:rPr>
            </w:pPr>
            <w:r w:rsidRPr="00C45CC4">
              <w:rPr>
                <w:sz w:val="22"/>
              </w:rPr>
              <w:t>64.864</w:t>
            </w:r>
          </w:p>
        </w:tc>
        <w:tc>
          <w:tcPr>
            <w:tcW w:w="764" w:type="pct"/>
            <w:noWrap/>
            <w:tcMar>
              <w:top w:w="57" w:type="dxa"/>
              <w:bottom w:w="57" w:type="dxa"/>
            </w:tcMar>
            <w:vAlign w:val="center"/>
            <w:hideMark/>
          </w:tcPr>
          <w:p w:rsidR="00E23897" w:rsidRPr="00C45CC4" w:rsidRDefault="00E23897" w:rsidP="00C37603">
            <w:pPr>
              <w:jc w:val="center"/>
              <w:rPr>
                <w:sz w:val="22"/>
              </w:rPr>
            </w:pPr>
            <w:r w:rsidRPr="00C45CC4">
              <w:rPr>
                <w:sz w:val="22"/>
              </w:rPr>
              <w:t>112.844</w:t>
            </w:r>
          </w:p>
        </w:tc>
        <w:tc>
          <w:tcPr>
            <w:tcW w:w="542" w:type="pct"/>
            <w:noWrap/>
            <w:tcMar>
              <w:top w:w="57" w:type="dxa"/>
              <w:bottom w:w="57" w:type="dxa"/>
            </w:tcMar>
            <w:vAlign w:val="center"/>
            <w:hideMark/>
          </w:tcPr>
          <w:p w:rsidR="00E23897" w:rsidRPr="00C45CC4" w:rsidRDefault="00E23897" w:rsidP="00C37603">
            <w:pPr>
              <w:jc w:val="center"/>
              <w:rPr>
                <w:sz w:val="22"/>
              </w:rPr>
            </w:pPr>
            <w:r w:rsidRPr="00C45CC4">
              <w:rPr>
                <w:sz w:val="22"/>
              </w:rPr>
              <w:t>57,48%</w:t>
            </w:r>
          </w:p>
        </w:tc>
      </w:tr>
      <w:tr w:rsidR="00E23897" w:rsidRPr="001A4465" w:rsidTr="00C37603">
        <w:trPr>
          <w:trHeight w:hRule="exact" w:val="312"/>
          <w:jc w:val="center"/>
        </w:trPr>
        <w:tc>
          <w:tcPr>
            <w:tcW w:w="442" w:type="pct"/>
            <w:noWrap/>
            <w:tcMar>
              <w:top w:w="57" w:type="dxa"/>
              <w:bottom w:w="57" w:type="dxa"/>
            </w:tcMar>
            <w:vAlign w:val="center"/>
            <w:hideMark/>
          </w:tcPr>
          <w:p w:rsidR="00E23897" w:rsidRPr="00C45CC4" w:rsidRDefault="00E23897" w:rsidP="00C37603">
            <w:pPr>
              <w:jc w:val="center"/>
              <w:rPr>
                <w:sz w:val="22"/>
              </w:rPr>
            </w:pPr>
            <w:r w:rsidRPr="00C45CC4">
              <w:rPr>
                <w:sz w:val="22"/>
              </w:rPr>
              <w:t>2012</w:t>
            </w:r>
          </w:p>
        </w:tc>
        <w:tc>
          <w:tcPr>
            <w:tcW w:w="849" w:type="pct"/>
            <w:noWrap/>
            <w:tcMar>
              <w:top w:w="57" w:type="dxa"/>
              <w:bottom w:w="57" w:type="dxa"/>
            </w:tcMar>
            <w:vAlign w:val="center"/>
            <w:hideMark/>
          </w:tcPr>
          <w:p w:rsidR="00E23897" w:rsidRPr="00C45CC4" w:rsidRDefault="00E23897" w:rsidP="00C37603">
            <w:pPr>
              <w:jc w:val="center"/>
              <w:rPr>
                <w:sz w:val="22"/>
              </w:rPr>
            </w:pPr>
            <w:r w:rsidRPr="00C45CC4">
              <w:rPr>
                <w:sz w:val="22"/>
              </w:rPr>
              <w:t>Juni</w:t>
            </w:r>
          </w:p>
        </w:tc>
        <w:tc>
          <w:tcPr>
            <w:tcW w:w="799" w:type="pct"/>
            <w:noWrap/>
            <w:tcMar>
              <w:top w:w="57" w:type="dxa"/>
              <w:bottom w:w="57" w:type="dxa"/>
            </w:tcMar>
            <w:vAlign w:val="center"/>
            <w:hideMark/>
          </w:tcPr>
          <w:p w:rsidR="00E23897" w:rsidRPr="00C45CC4" w:rsidRDefault="00E23897" w:rsidP="00C37603">
            <w:pPr>
              <w:jc w:val="center"/>
              <w:rPr>
                <w:sz w:val="22"/>
              </w:rPr>
            </w:pPr>
            <w:r w:rsidRPr="00C45CC4">
              <w:rPr>
                <w:sz w:val="22"/>
              </w:rPr>
              <w:t>67.752</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322</w:t>
            </w:r>
          </w:p>
        </w:tc>
        <w:tc>
          <w:tcPr>
            <w:tcW w:w="592" w:type="pct"/>
            <w:noWrap/>
            <w:tcMar>
              <w:top w:w="57" w:type="dxa"/>
              <w:bottom w:w="57" w:type="dxa"/>
            </w:tcMar>
            <w:vAlign w:val="center"/>
            <w:hideMark/>
          </w:tcPr>
          <w:p w:rsidR="00E23897" w:rsidRPr="00C45CC4" w:rsidRDefault="00E23897" w:rsidP="00C37603">
            <w:pPr>
              <w:jc w:val="center"/>
              <w:rPr>
                <w:sz w:val="22"/>
              </w:rPr>
            </w:pPr>
            <w:r w:rsidRPr="00C45CC4">
              <w:rPr>
                <w:sz w:val="22"/>
              </w:rPr>
              <w:t>68.074</w:t>
            </w:r>
          </w:p>
        </w:tc>
        <w:tc>
          <w:tcPr>
            <w:tcW w:w="764" w:type="pct"/>
            <w:noWrap/>
            <w:tcMar>
              <w:top w:w="57" w:type="dxa"/>
              <w:bottom w:w="57" w:type="dxa"/>
            </w:tcMar>
            <w:vAlign w:val="center"/>
            <w:hideMark/>
          </w:tcPr>
          <w:p w:rsidR="00E23897" w:rsidRPr="00C45CC4" w:rsidRDefault="00E23897" w:rsidP="00C37603">
            <w:pPr>
              <w:jc w:val="center"/>
              <w:rPr>
                <w:sz w:val="22"/>
              </w:rPr>
            </w:pPr>
            <w:r w:rsidRPr="00C45CC4">
              <w:rPr>
                <w:sz w:val="22"/>
              </w:rPr>
              <w:t>117.592</w:t>
            </w:r>
          </w:p>
        </w:tc>
        <w:tc>
          <w:tcPr>
            <w:tcW w:w="542" w:type="pct"/>
            <w:noWrap/>
            <w:tcMar>
              <w:top w:w="57" w:type="dxa"/>
              <w:bottom w:w="57" w:type="dxa"/>
            </w:tcMar>
            <w:vAlign w:val="center"/>
            <w:hideMark/>
          </w:tcPr>
          <w:p w:rsidR="00E23897" w:rsidRPr="00C45CC4" w:rsidRDefault="00E23897" w:rsidP="00C37603">
            <w:pPr>
              <w:jc w:val="center"/>
              <w:rPr>
                <w:sz w:val="22"/>
              </w:rPr>
            </w:pPr>
            <w:r w:rsidRPr="00C45CC4">
              <w:rPr>
                <w:sz w:val="22"/>
              </w:rPr>
              <w:t>57,89%</w:t>
            </w:r>
          </w:p>
        </w:tc>
      </w:tr>
      <w:tr w:rsidR="00E23897" w:rsidRPr="001A4465" w:rsidTr="00C37603">
        <w:trPr>
          <w:trHeight w:hRule="exact" w:val="312"/>
          <w:jc w:val="center"/>
        </w:trPr>
        <w:tc>
          <w:tcPr>
            <w:tcW w:w="442" w:type="pct"/>
            <w:noWrap/>
            <w:tcMar>
              <w:top w:w="57" w:type="dxa"/>
              <w:bottom w:w="57" w:type="dxa"/>
            </w:tcMar>
            <w:vAlign w:val="center"/>
            <w:hideMark/>
          </w:tcPr>
          <w:p w:rsidR="00E23897" w:rsidRPr="00C45CC4" w:rsidRDefault="00E23897" w:rsidP="00C37603">
            <w:pPr>
              <w:jc w:val="center"/>
              <w:rPr>
                <w:sz w:val="22"/>
              </w:rPr>
            </w:pPr>
            <w:r w:rsidRPr="00C45CC4">
              <w:rPr>
                <w:sz w:val="22"/>
              </w:rPr>
              <w:t>2012</w:t>
            </w:r>
          </w:p>
        </w:tc>
        <w:tc>
          <w:tcPr>
            <w:tcW w:w="849" w:type="pct"/>
            <w:noWrap/>
            <w:tcMar>
              <w:top w:w="57" w:type="dxa"/>
              <w:bottom w:w="57" w:type="dxa"/>
            </w:tcMar>
            <w:vAlign w:val="center"/>
            <w:hideMark/>
          </w:tcPr>
          <w:p w:rsidR="00E23897" w:rsidRPr="00C45CC4" w:rsidRDefault="00E23897" w:rsidP="00C37603">
            <w:pPr>
              <w:jc w:val="center"/>
              <w:rPr>
                <w:sz w:val="22"/>
              </w:rPr>
            </w:pPr>
            <w:r w:rsidRPr="00C45CC4">
              <w:rPr>
                <w:sz w:val="22"/>
              </w:rPr>
              <w:t>Juli</w:t>
            </w:r>
          </w:p>
        </w:tc>
        <w:tc>
          <w:tcPr>
            <w:tcW w:w="799" w:type="pct"/>
            <w:noWrap/>
            <w:tcMar>
              <w:top w:w="57" w:type="dxa"/>
              <w:bottom w:w="57" w:type="dxa"/>
            </w:tcMar>
            <w:vAlign w:val="center"/>
            <w:hideMark/>
          </w:tcPr>
          <w:p w:rsidR="00E23897" w:rsidRPr="00C45CC4" w:rsidRDefault="00E23897" w:rsidP="00C37603">
            <w:pPr>
              <w:jc w:val="center"/>
              <w:rPr>
                <w:sz w:val="22"/>
              </w:rPr>
            </w:pPr>
            <w:r w:rsidRPr="00C45CC4">
              <w:rPr>
                <w:sz w:val="22"/>
              </w:rPr>
              <w:t>70.730</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345</w:t>
            </w:r>
          </w:p>
        </w:tc>
        <w:tc>
          <w:tcPr>
            <w:tcW w:w="592" w:type="pct"/>
            <w:noWrap/>
            <w:tcMar>
              <w:top w:w="57" w:type="dxa"/>
              <w:bottom w:w="57" w:type="dxa"/>
            </w:tcMar>
            <w:vAlign w:val="center"/>
            <w:hideMark/>
          </w:tcPr>
          <w:p w:rsidR="00E23897" w:rsidRPr="00C45CC4" w:rsidRDefault="00E23897" w:rsidP="00C37603">
            <w:pPr>
              <w:jc w:val="center"/>
              <w:rPr>
                <w:sz w:val="22"/>
              </w:rPr>
            </w:pPr>
            <w:r w:rsidRPr="00C45CC4">
              <w:rPr>
                <w:sz w:val="22"/>
              </w:rPr>
              <w:t>71.075</w:t>
            </w:r>
          </w:p>
        </w:tc>
        <w:tc>
          <w:tcPr>
            <w:tcW w:w="764" w:type="pct"/>
            <w:noWrap/>
            <w:tcMar>
              <w:top w:w="57" w:type="dxa"/>
              <w:bottom w:w="57" w:type="dxa"/>
            </w:tcMar>
            <w:vAlign w:val="center"/>
            <w:hideMark/>
          </w:tcPr>
          <w:p w:rsidR="00E23897" w:rsidRPr="00C45CC4" w:rsidRDefault="00E23897" w:rsidP="00C37603">
            <w:pPr>
              <w:jc w:val="center"/>
              <w:rPr>
                <w:sz w:val="22"/>
              </w:rPr>
            </w:pPr>
            <w:r w:rsidRPr="00C45CC4">
              <w:rPr>
                <w:sz w:val="22"/>
              </w:rPr>
              <w:t>120.910</w:t>
            </w:r>
          </w:p>
        </w:tc>
        <w:tc>
          <w:tcPr>
            <w:tcW w:w="542" w:type="pct"/>
            <w:noWrap/>
            <w:tcMar>
              <w:top w:w="57" w:type="dxa"/>
              <w:bottom w:w="57" w:type="dxa"/>
            </w:tcMar>
            <w:vAlign w:val="center"/>
            <w:hideMark/>
          </w:tcPr>
          <w:p w:rsidR="00E23897" w:rsidRPr="00C45CC4" w:rsidRDefault="00E23897" w:rsidP="00C37603">
            <w:pPr>
              <w:jc w:val="center"/>
              <w:rPr>
                <w:sz w:val="22"/>
              </w:rPr>
            </w:pPr>
            <w:r w:rsidRPr="00C45CC4">
              <w:rPr>
                <w:sz w:val="22"/>
              </w:rPr>
              <w:t>58,78%</w:t>
            </w:r>
          </w:p>
        </w:tc>
      </w:tr>
      <w:tr w:rsidR="00E23897" w:rsidRPr="001A4465" w:rsidTr="00C37603">
        <w:trPr>
          <w:trHeight w:hRule="exact" w:val="312"/>
          <w:jc w:val="center"/>
        </w:trPr>
        <w:tc>
          <w:tcPr>
            <w:tcW w:w="442" w:type="pct"/>
            <w:noWrap/>
            <w:tcMar>
              <w:top w:w="57" w:type="dxa"/>
              <w:bottom w:w="57" w:type="dxa"/>
            </w:tcMar>
            <w:vAlign w:val="center"/>
            <w:hideMark/>
          </w:tcPr>
          <w:p w:rsidR="00E23897" w:rsidRPr="00C45CC4" w:rsidRDefault="00E23897" w:rsidP="00C37603">
            <w:pPr>
              <w:jc w:val="center"/>
              <w:rPr>
                <w:sz w:val="22"/>
              </w:rPr>
            </w:pPr>
            <w:r w:rsidRPr="00C45CC4">
              <w:rPr>
                <w:sz w:val="22"/>
              </w:rPr>
              <w:t>2012</w:t>
            </w:r>
          </w:p>
        </w:tc>
        <w:tc>
          <w:tcPr>
            <w:tcW w:w="849" w:type="pct"/>
            <w:noWrap/>
            <w:tcMar>
              <w:top w:w="57" w:type="dxa"/>
              <w:bottom w:w="57" w:type="dxa"/>
            </w:tcMar>
            <w:vAlign w:val="center"/>
            <w:hideMark/>
          </w:tcPr>
          <w:p w:rsidR="00E23897" w:rsidRPr="00C45CC4" w:rsidRDefault="00E23897" w:rsidP="00C37603">
            <w:pPr>
              <w:jc w:val="center"/>
              <w:rPr>
                <w:sz w:val="22"/>
              </w:rPr>
            </w:pPr>
            <w:r w:rsidRPr="00C45CC4">
              <w:rPr>
                <w:sz w:val="22"/>
              </w:rPr>
              <w:t>Agustus</w:t>
            </w:r>
          </w:p>
        </w:tc>
        <w:tc>
          <w:tcPr>
            <w:tcW w:w="799" w:type="pct"/>
            <w:noWrap/>
            <w:tcMar>
              <w:top w:w="57" w:type="dxa"/>
              <w:bottom w:w="57" w:type="dxa"/>
            </w:tcMar>
            <w:vAlign w:val="center"/>
            <w:hideMark/>
          </w:tcPr>
          <w:p w:rsidR="00E23897" w:rsidRPr="00C45CC4" w:rsidRDefault="00E23897" w:rsidP="00C37603">
            <w:pPr>
              <w:jc w:val="center"/>
              <w:rPr>
                <w:sz w:val="22"/>
              </w:rPr>
            </w:pPr>
            <w:r w:rsidRPr="00C45CC4">
              <w:rPr>
                <w:sz w:val="22"/>
              </w:rPr>
              <w:t>73.826</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354</w:t>
            </w:r>
          </w:p>
        </w:tc>
        <w:tc>
          <w:tcPr>
            <w:tcW w:w="592" w:type="pct"/>
            <w:noWrap/>
            <w:tcMar>
              <w:top w:w="57" w:type="dxa"/>
              <w:bottom w:w="57" w:type="dxa"/>
            </w:tcMar>
            <w:vAlign w:val="center"/>
            <w:hideMark/>
          </w:tcPr>
          <w:p w:rsidR="00E23897" w:rsidRPr="00C45CC4" w:rsidRDefault="00E23897" w:rsidP="00C37603">
            <w:pPr>
              <w:jc w:val="center"/>
              <w:rPr>
                <w:sz w:val="22"/>
              </w:rPr>
            </w:pPr>
            <w:r w:rsidRPr="00C45CC4">
              <w:rPr>
                <w:sz w:val="22"/>
              </w:rPr>
              <w:t>74.180</w:t>
            </w:r>
          </w:p>
        </w:tc>
        <w:tc>
          <w:tcPr>
            <w:tcW w:w="764" w:type="pct"/>
            <w:noWrap/>
            <w:tcMar>
              <w:top w:w="57" w:type="dxa"/>
              <w:bottom w:w="57" w:type="dxa"/>
            </w:tcMar>
            <w:vAlign w:val="center"/>
            <w:hideMark/>
          </w:tcPr>
          <w:p w:rsidR="00E23897" w:rsidRPr="00C45CC4" w:rsidRDefault="00E23897" w:rsidP="00C37603">
            <w:pPr>
              <w:jc w:val="center"/>
              <w:rPr>
                <w:sz w:val="22"/>
              </w:rPr>
            </w:pPr>
            <w:r w:rsidRPr="00C45CC4">
              <w:rPr>
                <w:sz w:val="22"/>
              </w:rPr>
              <w:t>124.946</w:t>
            </w:r>
          </w:p>
        </w:tc>
        <w:tc>
          <w:tcPr>
            <w:tcW w:w="542" w:type="pct"/>
            <w:noWrap/>
            <w:tcMar>
              <w:top w:w="57" w:type="dxa"/>
              <w:bottom w:w="57" w:type="dxa"/>
            </w:tcMar>
            <w:vAlign w:val="center"/>
            <w:hideMark/>
          </w:tcPr>
          <w:p w:rsidR="00E23897" w:rsidRPr="00C45CC4" w:rsidRDefault="00E23897" w:rsidP="00C37603">
            <w:pPr>
              <w:jc w:val="center"/>
              <w:rPr>
                <w:sz w:val="22"/>
              </w:rPr>
            </w:pPr>
            <w:r w:rsidRPr="00C45CC4">
              <w:rPr>
                <w:sz w:val="22"/>
              </w:rPr>
              <w:t>59,37%</w:t>
            </w:r>
          </w:p>
        </w:tc>
      </w:tr>
      <w:tr w:rsidR="00E23897" w:rsidRPr="001A4465" w:rsidTr="00C37603">
        <w:trPr>
          <w:trHeight w:hRule="exact" w:val="312"/>
          <w:jc w:val="center"/>
        </w:trPr>
        <w:tc>
          <w:tcPr>
            <w:tcW w:w="442" w:type="pct"/>
            <w:noWrap/>
            <w:tcMar>
              <w:top w:w="57" w:type="dxa"/>
              <w:bottom w:w="57" w:type="dxa"/>
            </w:tcMar>
            <w:vAlign w:val="center"/>
            <w:hideMark/>
          </w:tcPr>
          <w:p w:rsidR="00E23897" w:rsidRPr="00C45CC4" w:rsidRDefault="00E23897" w:rsidP="00C37603">
            <w:pPr>
              <w:jc w:val="center"/>
              <w:rPr>
                <w:sz w:val="22"/>
              </w:rPr>
            </w:pPr>
            <w:r w:rsidRPr="00C45CC4">
              <w:rPr>
                <w:sz w:val="22"/>
              </w:rPr>
              <w:t>2012</w:t>
            </w:r>
          </w:p>
        </w:tc>
        <w:tc>
          <w:tcPr>
            <w:tcW w:w="849" w:type="pct"/>
            <w:noWrap/>
            <w:tcMar>
              <w:top w:w="57" w:type="dxa"/>
              <w:bottom w:w="57" w:type="dxa"/>
            </w:tcMar>
            <w:vAlign w:val="center"/>
            <w:hideMark/>
          </w:tcPr>
          <w:p w:rsidR="00E23897" w:rsidRPr="00C45CC4" w:rsidRDefault="00E23897" w:rsidP="00C37603">
            <w:pPr>
              <w:jc w:val="center"/>
              <w:rPr>
                <w:sz w:val="22"/>
              </w:rPr>
            </w:pPr>
            <w:r w:rsidRPr="00C45CC4">
              <w:rPr>
                <w:sz w:val="22"/>
              </w:rPr>
              <w:t>September</w:t>
            </w:r>
          </w:p>
        </w:tc>
        <w:tc>
          <w:tcPr>
            <w:tcW w:w="799" w:type="pct"/>
            <w:noWrap/>
            <w:tcMar>
              <w:top w:w="57" w:type="dxa"/>
              <w:bottom w:w="57" w:type="dxa"/>
            </w:tcMar>
            <w:vAlign w:val="center"/>
            <w:hideMark/>
          </w:tcPr>
          <w:p w:rsidR="00E23897" w:rsidRPr="00C45CC4" w:rsidRDefault="00E23897" w:rsidP="00C37603">
            <w:pPr>
              <w:jc w:val="center"/>
              <w:rPr>
                <w:sz w:val="22"/>
              </w:rPr>
            </w:pPr>
            <w:r w:rsidRPr="00C45CC4">
              <w:rPr>
                <w:sz w:val="22"/>
              </w:rPr>
              <w:t>77.153</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361</w:t>
            </w:r>
          </w:p>
        </w:tc>
        <w:tc>
          <w:tcPr>
            <w:tcW w:w="592" w:type="pct"/>
            <w:noWrap/>
            <w:tcMar>
              <w:top w:w="57" w:type="dxa"/>
              <w:bottom w:w="57" w:type="dxa"/>
            </w:tcMar>
            <w:vAlign w:val="center"/>
            <w:hideMark/>
          </w:tcPr>
          <w:p w:rsidR="00E23897" w:rsidRPr="00C45CC4" w:rsidRDefault="00E23897" w:rsidP="00C37603">
            <w:pPr>
              <w:jc w:val="center"/>
              <w:rPr>
                <w:sz w:val="22"/>
              </w:rPr>
            </w:pPr>
            <w:r w:rsidRPr="00C45CC4">
              <w:rPr>
                <w:sz w:val="22"/>
              </w:rPr>
              <w:t>77.514</w:t>
            </w:r>
          </w:p>
        </w:tc>
        <w:tc>
          <w:tcPr>
            <w:tcW w:w="764" w:type="pct"/>
            <w:noWrap/>
            <w:tcMar>
              <w:top w:w="57" w:type="dxa"/>
              <w:bottom w:w="57" w:type="dxa"/>
            </w:tcMar>
            <w:vAlign w:val="center"/>
            <w:hideMark/>
          </w:tcPr>
          <w:p w:rsidR="00E23897" w:rsidRPr="00C45CC4" w:rsidRDefault="00E23897" w:rsidP="00C37603">
            <w:pPr>
              <w:jc w:val="center"/>
              <w:rPr>
                <w:sz w:val="22"/>
              </w:rPr>
            </w:pPr>
            <w:r w:rsidRPr="00C45CC4">
              <w:rPr>
                <w:sz w:val="22"/>
              </w:rPr>
              <w:t>130.357</w:t>
            </w:r>
          </w:p>
        </w:tc>
        <w:tc>
          <w:tcPr>
            <w:tcW w:w="542" w:type="pct"/>
            <w:noWrap/>
            <w:tcMar>
              <w:top w:w="57" w:type="dxa"/>
              <w:bottom w:w="57" w:type="dxa"/>
            </w:tcMar>
            <w:vAlign w:val="center"/>
            <w:hideMark/>
          </w:tcPr>
          <w:p w:rsidR="00E23897" w:rsidRPr="00C45CC4" w:rsidRDefault="00E23897" w:rsidP="00C37603">
            <w:pPr>
              <w:jc w:val="center"/>
              <w:rPr>
                <w:sz w:val="22"/>
              </w:rPr>
            </w:pPr>
            <w:r w:rsidRPr="00C45CC4">
              <w:rPr>
                <w:sz w:val="22"/>
              </w:rPr>
              <w:t>59,46%</w:t>
            </w:r>
          </w:p>
        </w:tc>
      </w:tr>
      <w:tr w:rsidR="00E23897" w:rsidRPr="001A4465" w:rsidTr="00C37603">
        <w:trPr>
          <w:trHeight w:hRule="exact" w:val="312"/>
          <w:jc w:val="center"/>
        </w:trPr>
        <w:tc>
          <w:tcPr>
            <w:tcW w:w="442" w:type="pct"/>
            <w:noWrap/>
            <w:tcMar>
              <w:top w:w="57" w:type="dxa"/>
              <w:bottom w:w="57" w:type="dxa"/>
            </w:tcMar>
            <w:vAlign w:val="center"/>
            <w:hideMark/>
          </w:tcPr>
          <w:p w:rsidR="00E23897" w:rsidRPr="00C45CC4" w:rsidRDefault="00E23897" w:rsidP="00C37603">
            <w:pPr>
              <w:jc w:val="center"/>
              <w:rPr>
                <w:sz w:val="22"/>
              </w:rPr>
            </w:pPr>
            <w:r w:rsidRPr="00C45CC4">
              <w:rPr>
                <w:sz w:val="22"/>
              </w:rPr>
              <w:t>2012</w:t>
            </w:r>
          </w:p>
        </w:tc>
        <w:tc>
          <w:tcPr>
            <w:tcW w:w="849" w:type="pct"/>
            <w:noWrap/>
            <w:tcMar>
              <w:top w:w="57" w:type="dxa"/>
              <w:bottom w:w="57" w:type="dxa"/>
            </w:tcMar>
            <w:vAlign w:val="center"/>
            <w:hideMark/>
          </w:tcPr>
          <w:p w:rsidR="00E23897" w:rsidRPr="00C45CC4" w:rsidRDefault="00E23897" w:rsidP="00C37603">
            <w:pPr>
              <w:jc w:val="center"/>
              <w:rPr>
                <w:sz w:val="22"/>
              </w:rPr>
            </w:pPr>
            <w:r w:rsidRPr="00C45CC4">
              <w:rPr>
                <w:sz w:val="22"/>
              </w:rPr>
              <w:t>Oktober</w:t>
            </w:r>
          </w:p>
        </w:tc>
        <w:tc>
          <w:tcPr>
            <w:tcW w:w="799" w:type="pct"/>
            <w:noWrap/>
            <w:tcMar>
              <w:top w:w="57" w:type="dxa"/>
              <w:bottom w:w="57" w:type="dxa"/>
            </w:tcMar>
            <w:vAlign w:val="center"/>
            <w:hideMark/>
          </w:tcPr>
          <w:p w:rsidR="00E23897" w:rsidRPr="00C45CC4" w:rsidRDefault="00E23897" w:rsidP="00C37603">
            <w:pPr>
              <w:jc w:val="center"/>
              <w:rPr>
                <w:sz w:val="22"/>
              </w:rPr>
            </w:pPr>
            <w:r w:rsidRPr="00C45CC4">
              <w:rPr>
                <w:sz w:val="22"/>
              </w:rPr>
              <w:t>80.953</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355</w:t>
            </w:r>
          </w:p>
        </w:tc>
        <w:tc>
          <w:tcPr>
            <w:tcW w:w="592" w:type="pct"/>
            <w:noWrap/>
            <w:tcMar>
              <w:top w:w="57" w:type="dxa"/>
              <w:bottom w:w="57" w:type="dxa"/>
            </w:tcMar>
            <w:vAlign w:val="center"/>
            <w:hideMark/>
          </w:tcPr>
          <w:p w:rsidR="00E23897" w:rsidRPr="00C45CC4" w:rsidRDefault="00E23897" w:rsidP="00C37603">
            <w:pPr>
              <w:jc w:val="center"/>
              <w:rPr>
                <w:sz w:val="22"/>
              </w:rPr>
            </w:pPr>
            <w:r w:rsidRPr="00C45CC4">
              <w:rPr>
                <w:sz w:val="22"/>
              </w:rPr>
              <w:t>81.308</w:t>
            </w:r>
          </w:p>
        </w:tc>
        <w:tc>
          <w:tcPr>
            <w:tcW w:w="764" w:type="pct"/>
            <w:noWrap/>
            <w:tcMar>
              <w:top w:w="57" w:type="dxa"/>
              <w:bottom w:w="57" w:type="dxa"/>
            </w:tcMar>
            <w:vAlign w:val="center"/>
            <w:hideMark/>
          </w:tcPr>
          <w:p w:rsidR="00E23897" w:rsidRPr="00C45CC4" w:rsidRDefault="00E23897" w:rsidP="00C37603">
            <w:pPr>
              <w:jc w:val="center"/>
              <w:rPr>
                <w:sz w:val="22"/>
              </w:rPr>
            </w:pPr>
            <w:r w:rsidRPr="00C45CC4">
              <w:rPr>
                <w:sz w:val="22"/>
              </w:rPr>
              <w:t>135.581</w:t>
            </w:r>
          </w:p>
        </w:tc>
        <w:tc>
          <w:tcPr>
            <w:tcW w:w="542" w:type="pct"/>
            <w:noWrap/>
            <w:tcMar>
              <w:top w:w="57" w:type="dxa"/>
              <w:bottom w:w="57" w:type="dxa"/>
            </w:tcMar>
            <w:vAlign w:val="center"/>
            <w:hideMark/>
          </w:tcPr>
          <w:p w:rsidR="00E23897" w:rsidRPr="00C45CC4" w:rsidRDefault="00E23897" w:rsidP="00C37603">
            <w:pPr>
              <w:jc w:val="center"/>
              <w:rPr>
                <w:sz w:val="22"/>
              </w:rPr>
            </w:pPr>
            <w:r w:rsidRPr="00C45CC4">
              <w:rPr>
                <w:sz w:val="22"/>
              </w:rPr>
              <w:t>59,97%</w:t>
            </w:r>
          </w:p>
        </w:tc>
      </w:tr>
      <w:tr w:rsidR="00E23897" w:rsidRPr="001A4465" w:rsidTr="00C37603">
        <w:trPr>
          <w:trHeight w:hRule="exact" w:val="312"/>
          <w:jc w:val="center"/>
        </w:trPr>
        <w:tc>
          <w:tcPr>
            <w:tcW w:w="442" w:type="pct"/>
            <w:noWrap/>
            <w:tcMar>
              <w:top w:w="57" w:type="dxa"/>
              <w:bottom w:w="57" w:type="dxa"/>
            </w:tcMar>
            <w:vAlign w:val="center"/>
            <w:hideMark/>
          </w:tcPr>
          <w:p w:rsidR="00E23897" w:rsidRPr="00C45CC4" w:rsidRDefault="00E23897" w:rsidP="00C37603">
            <w:pPr>
              <w:jc w:val="center"/>
              <w:rPr>
                <w:sz w:val="22"/>
              </w:rPr>
            </w:pPr>
            <w:r w:rsidRPr="00C45CC4">
              <w:rPr>
                <w:sz w:val="22"/>
              </w:rPr>
              <w:t>2012</w:t>
            </w:r>
          </w:p>
        </w:tc>
        <w:tc>
          <w:tcPr>
            <w:tcW w:w="849" w:type="pct"/>
            <w:noWrap/>
            <w:tcMar>
              <w:top w:w="57" w:type="dxa"/>
              <w:bottom w:w="57" w:type="dxa"/>
            </w:tcMar>
            <w:vAlign w:val="center"/>
            <w:hideMark/>
          </w:tcPr>
          <w:p w:rsidR="00E23897" w:rsidRPr="00C45CC4" w:rsidRDefault="00E23897" w:rsidP="00C37603">
            <w:pPr>
              <w:jc w:val="center"/>
              <w:rPr>
                <w:sz w:val="22"/>
              </w:rPr>
            </w:pPr>
            <w:r w:rsidRPr="00C45CC4">
              <w:rPr>
                <w:sz w:val="22"/>
              </w:rPr>
              <w:t>November</w:t>
            </w:r>
          </w:p>
        </w:tc>
        <w:tc>
          <w:tcPr>
            <w:tcW w:w="799" w:type="pct"/>
            <w:noWrap/>
            <w:tcMar>
              <w:top w:w="57" w:type="dxa"/>
              <w:bottom w:w="57" w:type="dxa"/>
            </w:tcMar>
            <w:vAlign w:val="center"/>
            <w:hideMark/>
          </w:tcPr>
          <w:p w:rsidR="00E23897" w:rsidRPr="00C45CC4" w:rsidRDefault="00E23897" w:rsidP="00C37603">
            <w:pPr>
              <w:jc w:val="center"/>
              <w:rPr>
                <w:sz w:val="22"/>
              </w:rPr>
            </w:pPr>
            <w:r w:rsidRPr="00C45CC4">
              <w:rPr>
                <w:sz w:val="22"/>
              </w:rPr>
              <w:t>83.826</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366</w:t>
            </w:r>
          </w:p>
        </w:tc>
        <w:tc>
          <w:tcPr>
            <w:tcW w:w="592" w:type="pct"/>
            <w:noWrap/>
            <w:tcMar>
              <w:top w:w="57" w:type="dxa"/>
              <w:bottom w:w="57" w:type="dxa"/>
            </w:tcMar>
            <w:vAlign w:val="center"/>
            <w:hideMark/>
          </w:tcPr>
          <w:p w:rsidR="00E23897" w:rsidRPr="00C45CC4" w:rsidRDefault="00E23897" w:rsidP="00C37603">
            <w:pPr>
              <w:jc w:val="center"/>
              <w:rPr>
                <w:sz w:val="22"/>
              </w:rPr>
            </w:pPr>
            <w:r w:rsidRPr="00C45CC4">
              <w:rPr>
                <w:sz w:val="22"/>
              </w:rPr>
              <w:t>84.192</w:t>
            </w:r>
          </w:p>
        </w:tc>
        <w:tc>
          <w:tcPr>
            <w:tcW w:w="764" w:type="pct"/>
            <w:noWrap/>
            <w:tcMar>
              <w:top w:w="57" w:type="dxa"/>
              <w:bottom w:w="57" w:type="dxa"/>
            </w:tcMar>
            <w:vAlign w:val="center"/>
            <w:hideMark/>
          </w:tcPr>
          <w:p w:rsidR="00E23897" w:rsidRPr="00C45CC4" w:rsidRDefault="00E23897" w:rsidP="00C37603">
            <w:pPr>
              <w:jc w:val="center"/>
              <w:rPr>
                <w:sz w:val="22"/>
              </w:rPr>
            </w:pPr>
            <w:r w:rsidRPr="00C45CC4">
              <w:rPr>
                <w:sz w:val="22"/>
              </w:rPr>
              <w:t>140.318</w:t>
            </w:r>
          </w:p>
        </w:tc>
        <w:tc>
          <w:tcPr>
            <w:tcW w:w="542" w:type="pct"/>
            <w:noWrap/>
            <w:tcMar>
              <w:top w:w="57" w:type="dxa"/>
              <w:bottom w:w="57" w:type="dxa"/>
            </w:tcMar>
            <w:vAlign w:val="center"/>
            <w:hideMark/>
          </w:tcPr>
          <w:p w:rsidR="00E23897" w:rsidRPr="00C45CC4" w:rsidRDefault="00E23897" w:rsidP="00C37603">
            <w:pPr>
              <w:jc w:val="center"/>
              <w:rPr>
                <w:sz w:val="22"/>
              </w:rPr>
            </w:pPr>
            <w:r w:rsidRPr="00C45CC4">
              <w:rPr>
                <w:sz w:val="22"/>
              </w:rPr>
              <w:t>60,00%</w:t>
            </w:r>
          </w:p>
        </w:tc>
      </w:tr>
      <w:tr w:rsidR="00E23897" w:rsidRPr="001A4465" w:rsidTr="00C37603">
        <w:trPr>
          <w:trHeight w:hRule="exact" w:val="312"/>
          <w:jc w:val="center"/>
        </w:trPr>
        <w:tc>
          <w:tcPr>
            <w:tcW w:w="442" w:type="pct"/>
            <w:noWrap/>
            <w:tcMar>
              <w:top w:w="57" w:type="dxa"/>
              <w:bottom w:w="57" w:type="dxa"/>
            </w:tcMar>
            <w:vAlign w:val="center"/>
            <w:hideMark/>
          </w:tcPr>
          <w:p w:rsidR="00E23897" w:rsidRPr="00C45CC4" w:rsidRDefault="00E23897" w:rsidP="00C37603">
            <w:pPr>
              <w:jc w:val="center"/>
              <w:rPr>
                <w:sz w:val="22"/>
              </w:rPr>
            </w:pPr>
            <w:r w:rsidRPr="00C45CC4">
              <w:rPr>
                <w:sz w:val="22"/>
              </w:rPr>
              <w:t>2012</w:t>
            </w:r>
          </w:p>
        </w:tc>
        <w:tc>
          <w:tcPr>
            <w:tcW w:w="849" w:type="pct"/>
            <w:noWrap/>
            <w:tcMar>
              <w:top w:w="57" w:type="dxa"/>
              <w:bottom w:w="57" w:type="dxa"/>
            </w:tcMar>
            <w:vAlign w:val="center"/>
            <w:hideMark/>
          </w:tcPr>
          <w:p w:rsidR="00E23897" w:rsidRPr="00C45CC4" w:rsidRDefault="00E23897" w:rsidP="00C37603">
            <w:pPr>
              <w:jc w:val="center"/>
              <w:rPr>
                <w:sz w:val="22"/>
              </w:rPr>
            </w:pPr>
            <w:r w:rsidRPr="00C45CC4">
              <w:rPr>
                <w:sz w:val="22"/>
              </w:rPr>
              <w:t>Desember</w:t>
            </w:r>
          </w:p>
        </w:tc>
        <w:tc>
          <w:tcPr>
            <w:tcW w:w="799" w:type="pct"/>
            <w:noWrap/>
            <w:tcMar>
              <w:top w:w="57" w:type="dxa"/>
              <w:bottom w:w="57" w:type="dxa"/>
            </w:tcMar>
            <w:vAlign w:val="center"/>
            <w:hideMark/>
          </w:tcPr>
          <w:p w:rsidR="00E23897" w:rsidRPr="00C45CC4" w:rsidRDefault="00E23897" w:rsidP="00C37603">
            <w:pPr>
              <w:jc w:val="center"/>
              <w:rPr>
                <w:sz w:val="22"/>
              </w:rPr>
            </w:pPr>
            <w:r w:rsidRPr="00C45CC4">
              <w:rPr>
                <w:sz w:val="22"/>
              </w:rPr>
              <w:t>88.004</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376</w:t>
            </w:r>
          </w:p>
        </w:tc>
        <w:tc>
          <w:tcPr>
            <w:tcW w:w="592" w:type="pct"/>
            <w:noWrap/>
            <w:tcMar>
              <w:top w:w="57" w:type="dxa"/>
              <w:bottom w:w="57" w:type="dxa"/>
            </w:tcMar>
            <w:vAlign w:val="center"/>
            <w:hideMark/>
          </w:tcPr>
          <w:p w:rsidR="00E23897" w:rsidRPr="00C45CC4" w:rsidRDefault="00E23897" w:rsidP="00C37603">
            <w:pPr>
              <w:jc w:val="center"/>
              <w:rPr>
                <w:sz w:val="22"/>
              </w:rPr>
            </w:pPr>
            <w:r w:rsidRPr="00C45CC4">
              <w:rPr>
                <w:sz w:val="22"/>
              </w:rPr>
              <w:t>88.380</w:t>
            </w:r>
          </w:p>
        </w:tc>
        <w:tc>
          <w:tcPr>
            <w:tcW w:w="764" w:type="pct"/>
            <w:noWrap/>
            <w:tcMar>
              <w:top w:w="57" w:type="dxa"/>
              <w:bottom w:w="57" w:type="dxa"/>
            </w:tcMar>
            <w:vAlign w:val="center"/>
            <w:hideMark/>
          </w:tcPr>
          <w:p w:rsidR="00E23897" w:rsidRPr="00C45CC4" w:rsidRDefault="00E23897" w:rsidP="00C37603">
            <w:pPr>
              <w:jc w:val="center"/>
              <w:rPr>
                <w:sz w:val="22"/>
              </w:rPr>
            </w:pPr>
            <w:r w:rsidRPr="00C45CC4">
              <w:rPr>
                <w:sz w:val="22"/>
              </w:rPr>
              <w:t>147.505</w:t>
            </w:r>
          </w:p>
        </w:tc>
        <w:tc>
          <w:tcPr>
            <w:tcW w:w="542" w:type="pct"/>
            <w:noWrap/>
            <w:tcMar>
              <w:top w:w="57" w:type="dxa"/>
              <w:bottom w:w="57" w:type="dxa"/>
            </w:tcMar>
            <w:vAlign w:val="center"/>
            <w:hideMark/>
          </w:tcPr>
          <w:p w:rsidR="00E23897" w:rsidRPr="00C45CC4" w:rsidRDefault="00E23897" w:rsidP="00C37603">
            <w:pPr>
              <w:jc w:val="center"/>
              <w:rPr>
                <w:sz w:val="22"/>
              </w:rPr>
            </w:pPr>
            <w:r w:rsidRPr="00C45CC4">
              <w:rPr>
                <w:sz w:val="22"/>
              </w:rPr>
              <w:t>59,92%</w:t>
            </w:r>
          </w:p>
        </w:tc>
      </w:tr>
      <w:tr w:rsidR="00E23897" w:rsidRPr="001A4465" w:rsidTr="00C37603">
        <w:trPr>
          <w:trHeight w:hRule="exact" w:val="312"/>
          <w:jc w:val="center"/>
        </w:trPr>
        <w:tc>
          <w:tcPr>
            <w:tcW w:w="442" w:type="pct"/>
            <w:noWrap/>
            <w:tcMar>
              <w:top w:w="57" w:type="dxa"/>
              <w:bottom w:w="57" w:type="dxa"/>
            </w:tcMar>
            <w:vAlign w:val="center"/>
            <w:hideMark/>
          </w:tcPr>
          <w:p w:rsidR="00E23897" w:rsidRPr="00C45CC4" w:rsidRDefault="00E23897" w:rsidP="00C37603">
            <w:pPr>
              <w:jc w:val="center"/>
              <w:rPr>
                <w:sz w:val="22"/>
              </w:rPr>
            </w:pPr>
            <w:r w:rsidRPr="00C45CC4">
              <w:rPr>
                <w:sz w:val="22"/>
              </w:rPr>
              <w:t>2013</w:t>
            </w:r>
          </w:p>
        </w:tc>
        <w:tc>
          <w:tcPr>
            <w:tcW w:w="849" w:type="pct"/>
            <w:noWrap/>
            <w:tcMar>
              <w:top w:w="57" w:type="dxa"/>
              <w:bottom w:w="57" w:type="dxa"/>
            </w:tcMar>
            <w:vAlign w:val="center"/>
            <w:hideMark/>
          </w:tcPr>
          <w:p w:rsidR="00E23897" w:rsidRPr="00C45CC4" w:rsidRDefault="00E23897" w:rsidP="00C37603">
            <w:pPr>
              <w:jc w:val="center"/>
              <w:rPr>
                <w:sz w:val="22"/>
              </w:rPr>
            </w:pPr>
            <w:r w:rsidRPr="00C45CC4">
              <w:rPr>
                <w:sz w:val="22"/>
              </w:rPr>
              <w:t>Januari</w:t>
            </w:r>
          </w:p>
        </w:tc>
        <w:tc>
          <w:tcPr>
            <w:tcW w:w="799" w:type="pct"/>
            <w:noWrap/>
            <w:tcMar>
              <w:top w:w="57" w:type="dxa"/>
              <w:bottom w:w="57" w:type="dxa"/>
            </w:tcMar>
            <w:vAlign w:val="center"/>
            <w:hideMark/>
          </w:tcPr>
          <w:p w:rsidR="00E23897" w:rsidRPr="00C45CC4" w:rsidRDefault="00E23897" w:rsidP="00C37603">
            <w:pPr>
              <w:jc w:val="center"/>
              <w:rPr>
                <w:sz w:val="22"/>
              </w:rPr>
            </w:pPr>
            <w:r w:rsidRPr="00C45CC4">
              <w:rPr>
                <w:sz w:val="22"/>
              </w:rPr>
              <w:t>89.665</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382</w:t>
            </w:r>
          </w:p>
        </w:tc>
        <w:tc>
          <w:tcPr>
            <w:tcW w:w="592" w:type="pct"/>
            <w:noWrap/>
            <w:tcMar>
              <w:top w:w="57" w:type="dxa"/>
              <w:bottom w:w="57" w:type="dxa"/>
            </w:tcMar>
            <w:vAlign w:val="center"/>
            <w:hideMark/>
          </w:tcPr>
          <w:p w:rsidR="00E23897" w:rsidRPr="00C45CC4" w:rsidRDefault="00E23897" w:rsidP="00C37603">
            <w:pPr>
              <w:jc w:val="center"/>
              <w:rPr>
                <w:sz w:val="22"/>
              </w:rPr>
            </w:pPr>
            <w:r w:rsidRPr="00C45CC4">
              <w:rPr>
                <w:sz w:val="22"/>
              </w:rPr>
              <w:t>90.047</w:t>
            </w:r>
          </w:p>
        </w:tc>
        <w:tc>
          <w:tcPr>
            <w:tcW w:w="764" w:type="pct"/>
            <w:noWrap/>
            <w:tcMar>
              <w:top w:w="57" w:type="dxa"/>
              <w:bottom w:w="57" w:type="dxa"/>
            </w:tcMar>
            <w:vAlign w:val="center"/>
            <w:hideMark/>
          </w:tcPr>
          <w:p w:rsidR="00E23897" w:rsidRPr="00C45CC4" w:rsidRDefault="00E23897" w:rsidP="00C37603">
            <w:pPr>
              <w:jc w:val="center"/>
              <w:rPr>
                <w:sz w:val="22"/>
              </w:rPr>
            </w:pPr>
            <w:r w:rsidRPr="00C45CC4">
              <w:rPr>
                <w:sz w:val="22"/>
              </w:rPr>
              <w:t>149.672</w:t>
            </w:r>
          </w:p>
        </w:tc>
        <w:tc>
          <w:tcPr>
            <w:tcW w:w="542" w:type="pct"/>
            <w:noWrap/>
            <w:tcMar>
              <w:top w:w="57" w:type="dxa"/>
              <w:bottom w:w="57" w:type="dxa"/>
            </w:tcMar>
            <w:vAlign w:val="center"/>
            <w:hideMark/>
          </w:tcPr>
          <w:p w:rsidR="00E23897" w:rsidRPr="00C45CC4" w:rsidRDefault="00E23897" w:rsidP="00C37603">
            <w:pPr>
              <w:jc w:val="center"/>
              <w:rPr>
                <w:sz w:val="22"/>
              </w:rPr>
            </w:pPr>
            <w:r w:rsidRPr="00C45CC4">
              <w:rPr>
                <w:sz w:val="22"/>
              </w:rPr>
              <w:t>60,16%</w:t>
            </w:r>
          </w:p>
        </w:tc>
      </w:tr>
      <w:tr w:rsidR="00E23897" w:rsidRPr="001A4465" w:rsidTr="00C37603">
        <w:trPr>
          <w:trHeight w:hRule="exact" w:val="312"/>
          <w:jc w:val="center"/>
        </w:trPr>
        <w:tc>
          <w:tcPr>
            <w:tcW w:w="442" w:type="pct"/>
            <w:noWrap/>
            <w:tcMar>
              <w:top w:w="57" w:type="dxa"/>
              <w:bottom w:w="57" w:type="dxa"/>
            </w:tcMar>
            <w:vAlign w:val="center"/>
            <w:hideMark/>
          </w:tcPr>
          <w:p w:rsidR="00E23897" w:rsidRPr="00C45CC4" w:rsidRDefault="00E23897" w:rsidP="00C37603">
            <w:pPr>
              <w:jc w:val="center"/>
              <w:rPr>
                <w:sz w:val="22"/>
              </w:rPr>
            </w:pPr>
            <w:r w:rsidRPr="00C45CC4">
              <w:rPr>
                <w:sz w:val="22"/>
              </w:rPr>
              <w:t>2013</w:t>
            </w:r>
          </w:p>
        </w:tc>
        <w:tc>
          <w:tcPr>
            <w:tcW w:w="849" w:type="pct"/>
            <w:noWrap/>
            <w:tcMar>
              <w:top w:w="57" w:type="dxa"/>
              <w:bottom w:w="57" w:type="dxa"/>
            </w:tcMar>
            <w:vAlign w:val="center"/>
            <w:hideMark/>
          </w:tcPr>
          <w:p w:rsidR="00E23897" w:rsidRPr="00C45CC4" w:rsidRDefault="00E23897" w:rsidP="00C37603">
            <w:pPr>
              <w:jc w:val="center"/>
              <w:rPr>
                <w:sz w:val="22"/>
              </w:rPr>
            </w:pPr>
            <w:r w:rsidRPr="00C45CC4">
              <w:rPr>
                <w:sz w:val="22"/>
              </w:rPr>
              <w:t>Februari</w:t>
            </w:r>
          </w:p>
        </w:tc>
        <w:tc>
          <w:tcPr>
            <w:tcW w:w="799" w:type="pct"/>
            <w:noWrap/>
            <w:tcMar>
              <w:top w:w="57" w:type="dxa"/>
              <w:bottom w:w="57" w:type="dxa"/>
            </w:tcMar>
            <w:vAlign w:val="center"/>
            <w:hideMark/>
          </w:tcPr>
          <w:p w:rsidR="00E23897" w:rsidRPr="00C45CC4" w:rsidRDefault="00E23897" w:rsidP="00C37603">
            <w:pPr>
              <w:jc w:val="center"/>
              <w:rPr>
                <w:sz w:val="22"/>
              </w:rPr>
            </w:pPr>
            <w:r w:rsidRPr="00C45CC4">
              <w:rPr>
                <w:sz w:val="22"/>
              </w:rPr>
              <w:t>92.792</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414</w:t>
            </w:r>
          </w:p>
        </w:tc>
        <w:tc>
          <w:tcPr>
            <w:tcW w:w="592" w:type="pct"/>
            <w:noWrap/>
            <w:tcMar>
              <w:top w:w="57" w:type="dxa"/>
              <w:bottom w:w="57" w:type="dxa"/>
            </w:tcMar>
            <w:vAlign w:val="center"/>
            <w:hideMark/>
          </w:tcPr>
          <w:p w:rsidR="00E23897" w:rsidRPr="00C45CC4" w:rsidRDefault="00E23897" w:rsidP="00C37603">
            <w:pPr>
              <w:jc w:val="center"/>
              <w:rPr>
                <w:sz w:val="22"/>
              </w:rPr>
            </w:pPr>
            <w:r w:rsidRPr="00C45CC4">
              <w:rPr>
                <w:sz w:val="22"/>
              </w:rPr>
              <w:t>93.206</w:t>
            </w:r>
          </w:p>
        </w:tc>
        <w:tc>
          <w:tcPr>
            <w:tcW w:w="764" w:type="pct"/>
            <w:noWrap/>
            <w:tcMar>
              <w:top w:w="57" w:type="dxa"/>
              <w:bottom w:w="57" w:type="dxa"/>
            </w:tcMar>
            <w:vAlign w:val="center"/>
            <w:hideMark/>
          </w:tcPr>
          <w:p w:rsidR="00E23897" w:rsidRPr="00C45CC4" w:rsidRDefault="00E23897" w:rsidP="00C37603">
            <w:pPr>
              <w:jc w:val="center"/>
              <w:rPr>
                <w:sz w:val="22"/>
              </w:rPr>
            </w:pPr>
            <w:r w:rsidRPr="00C45CC4">
              <w:rPr>
                <w:sz w:val="22"/>
              </w:rPr>
              <w:t>154.072</w:t>
            </w:r>
          </w:p>
        </w:tc>
        <w:tc>
          <w:tcPr>
            <w:tcW w:w="542" w:type="pct"/>
            <w:noWrap/>
            <w:tcMar>
              <w:top w:w="57" w:type="dxa"/>
              <w:bottom w:w="57" w:type="dxa"/>
            </w:tcMar>
            <w:vAlign w:val="center"/>
            <w:hideMark/>
          </w:tcPr>
          <w:p w:rsidR="00E23897" w:rsidRPr="00C45CC4" w:rsidRDefault="00E23897" w:rsidP="00C37603">
            <w:pPr>
              <w:jc w:val="center"/>
              <w:rPr>
                <w:sz w:val="22"/>
              </w:rPr>
            </w:pPr>
            <w:r w:rsidRPr="00C45CC4">
              <w:rPr>
                <w:sz w:val="22"/>
              </w:rPr>
              <w:t>60,50%</w:t>
            </w:r>
          </w:p>
        </w:tc>
      </w:tr>
      <w:tr w:rsidR="00E23897" w:rsidRPr="001A4465" w:rsidTr="00C37603">
        <w:trPr>
          <w:trHeight w:hRule="exact" w:val="312"/>
          <w:jc w:val="center"/>
        </w:trPr>
        <w:tc>
          <w:tcPr>
            <w:tcW w:w="442" w:type="pct"/>
            <w:noWrap/>
            <w:tcMar>
              <w:top w:w="57" w:type="dxa"/>
              <w:bottom w:w="57" w:type="dxa"/>
            </w:tcMar>
            <w:vAlign w:val="center"/>
            <w:hideMark/>
          </w:tcPr>
          <w:p w:rsidR="00E23897" w:rsidRPr="00C45CC4" w:rsidRDefault="00E23897" w:rsidP="00C37603">
            <w:pPr>
              <w:jc w:val="center"/>
              <w:rPr>
                <w:sz w:val="22"/>
              </w:rPr>
            </w:pPr>
            <w:r w:rsidRPr="00C45CC4">
              <w:rPr>
                <w:sz w:val="22"/>
              </w:rPr>
              <w:t>2013</w:t>
            </w:r>
          </w:p>
        </w:tc>
        <w:tc>
          <w:tcPr>
            <w:tcW w:w="849" w:type="pct"/>
            <w:noWrap/>
            <w:tcMar>
              <w:top w:w="57" w:type="dxa"/>
              <w:bottom w:w="57" w:type="dxa"/>
            </w:tcMar>
            <w:vAlign w:val="center"/>
            <w:hideMark/>
          </w:tcPr>
          <w:p w:rsidR="00E23897" w:rsidRPr="00C45CC4" w:rsidRDefault="00E23897" w:rsidP="00C37603">
            <w:pPr>
              <w:jc w:val="center"/>
              <w:rPr>
                <w:sz w:val="22"/>
              </w:rPr>
            </w:pPr>
            <w:r w:rsidRPr="00C45CC4">
              <w:rPr>
                <w:sz w:val="22"/>
              </w:rPr>
              <w:t>Maret</w:t>
            </w:r>
          </w:p>
        </w:tc>
        <w:tc>
          <w:tcPr>
            <w:tcW w:w="799" w:type="pct"/>
            <w:noWrap/>
            <w:tcMar>
              <w:top w:w="57" w:type="dxa"/>
              <w:bottom w:w="57" w:type="dxa"/>
            </w:tcMar>
            <w:vAlign w:val="center"/>
            <w:hideMark/>
          </w:tcPr>
          <w:p w:rsidR="00E23897" w:rsidRPr="00C45CC4" w:rsidRDefault="00E23897" w:rsidP="00C37603">
            <w:pPr>
              <w:jc w:val="center"/>
              <w:rPr>
                <w:sz w:val="22"/>
              </w:rPr>
            </w:pPr>
            <w:r w:rsidRPr="00C45CC4">
              <w:rPr>
                <w:sz w:val="22"/>
              </w:rPr>
              <w:t>97.415</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424</w:t>
            </w:r>
          </w:p>
        </w:tc>
        <w:tc>
          <w:tcPr>
            <w:tcW w:w="592" w:type="pct"/>
            <w:noWrap/>
            <w:tcMar>
              <w:top w:w="57" w:type="dxa"/>
              <w:bottom w:w="57" w:type="dxa"/>
            </w:tcMar>
            <w:vAlign w:val="center"/>
            <w:hideMark/>
          </w:tcPr>
          <w:p w:rsidR="00E23897" w:rsidRPr="00C45CC4" w:rsidRDefault="00E23897" w:rsidP="00C37603">
            <w:pPr>
              <w:jc w:val="center"/>
              <w:rPr>
                <w:sz w:val="22"/>
              </w:rPr>
            </w:pPr>
            <w:r w:rsidRPr="00C45CC4">
              <w:rPr>
                <w:sz w:val="22"/>
              </w:rPr>
              <w:t>97.840</w:t>
            </w:r>
          </w:p>
        </w:tc>
        <w:tc>
          <w:tcPr>
            <w:tcW w:w="764" w:type="pct"/>
            <w:noWrap/>
            <w:tcMar>
              <w:top w:w="57" w:type="dxa"/>
              <w:bottom w:w="57" w:type="dxa"/>
            </w:tcMar>
            <w:vAlign w:val="center"/>
            <w:hideMark/>
          </w:tcPr>
          <w:p w:rsidR="00E23897" w:rsidRPr="00C45CC4" w:rsidRDefault="00E23897" w:rsidP="00C37603">
            <w:pPr>
              <w:jc w:val="center"/>
              <w:rPr>
                <w:sz w:val="22"/>
              </w:rPr>
            </w:pPr>
            <w:r w:rsidRPr="00C45CC4">
              <w:rPr>
                <w:sz w:val="22"/>
              </w:rPr>
              <w:t>161.081</w:t>
            </w:r>
          </w:p>
        </w:tc>
        <w:tc>
          <w:tcPr>
            <w:tcW w:w="542" w:type="pct"/>
            <w:noWrap/>
            <w:tcMar>
              <w:top w:w="57" w:type="dxa"/>
              <w:bottom w:w="57" w:type="dxa"/>
            </w:tcMar>
            <w:vAlign w:val="center"/>
            <w:hideMark/>
          </w:tcPr>
          <w:p w:rsidR="00E23897" w:rsidRPr="00C45CC4" w:rsidRDefault="00E23897" w:rsidP="00C37603">
            <w:pPr>
              <w:jc w:val="center"/>
              <w:rPr>
                <w:sz w:val="22"/>
              </w:rPr>
            </w:pPr>
            <w:r w:rsidRPr="00C45CC4">
              <w:rPr>
                <w:sz w:val="22"/>
              </w:rPr>
              <w:t>60,74%</w:t>
            </w:r>
          </w:p>
        </w:tc>
      </w:tr>
      <w:tr w:rsidR="00E23897" w:rsidRPr="001A4465" w:rsidTr="00C37603">
        <w:trPr>
          <w:trHeight w:hRule="exact" w:val="312"/>
          <w:jc w:val="center"/>
        </w:trPr>
        <w:tc>
          <w:tcPr>
            <w:tcW w:w="442" w:type="pct"/>
            <w:noWrap/>
            <w:tcMar>
              <w:top w:w="57" w:type="dxa"/>
              <w:bottom w:w="57" w:type="dxa"/>
            </w:tcMar>
            <w:vAlign w:val="center"/>
            <w:hideMark/>
          </w:tcPr>
          <w:p w:rsidR="00E23897" w:rsidRPr="00C45CC4" w:rsidRDefault="00E23897" w:rsidP="00C37603">
            <w:pPr>
              <w:jc w:val="center"/>
              <w:rPr>
                <w:sz w:val="22"/>
              </w:rPr>
            </w:pPr>
            <w:r w:rsidRPr="00C45CC4">
              <w:rPr>
                <w:sz w:val="22"/>
              </w:rPr>
              <w:t>2013</w:t>
            </w:r>
          </w:p>
        </w:tc>
        <w:tc>
          <w:tcPr>
            <w:tcW w:w="849" w:type="pct"/>
            <w:noWrap/>
            <w:tcMar>
              <w:top w:w="57" w:type="dxa"/>
              <w:bottom w:w="57" w:type="dxa"/>
            </w:tcMar>
            <w:vAlign w:val="center"/>
            <w:hideMark/>
          </w:tcPr>
          <w:p w:rsidR="00E23897" w:rsidRPr="00C45CC4" w:rsidRDefault="00E23897" w:rsidP="00C37603">
            <w:pPr>
              <w:jc w:val="center"/>
              <w:rPr>
                <w:sz w:val="22"/>
              </w:rPr>
            </w:pPr>
            <w:r w:rsidRPr="00C45CC4">
              <w:rPr>
                <w:sz w:val="22"/>
              </w:rPr>
              <w:t>April</w:t>
            </w:r>
          </w:p>
        </w:tc>
        <w:tc>
          <w:tcPr>
            <w:tcW w:w="799" w:type="pct"/>
            <w:noWrap/>
            <w:tcMar>
              <w:top w:w="57" w:type="dxa"/>
              <w:bottom w:w="57" w:type="dxa"/>
            </w:tcMar>
            <w:vAlign w:val="center"/>
            <w:hideMark/>
          </w:tcPr>
          <w:p w:rsidR="00E23897" w:rsidRPr="00C45CC4" w:rsidRDefault="00E23897" w:rsidP="00C37603">
            <w:pPr>
              <w:jc w:val="center"/>
              <w:rPr>
                <w:sz w:val="22"/>
              </w:rPr>
            </w:pPr>
            <w:r w:rsidRPr="00C45CC4">
              <w:rPr>
                <w:sz w:val="22"/>
              </w:rPr>
              <w:t>98.368</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479</w:t>
            </w:r>
          </w:p>
        </w:tc>
        <w:tc>
          <w:tcPr>
            <w:tcW w:w="592" w:type="pct"/>
            <w:noWrap/>
            <w:tcMar>
              <w:top w:w="57" w:type="dxa"/>
              <w:bottom w:w="57" w:type="dxa"/>
            </w:tcMar>
            <w:vAlign w:val="center"/>
            <w:hideMark/>
          </w:tcPr>
          <w:p w:rsidR="00E23897" w:rsidRPr="00C45CC4" w:rsidRDefault="00E23897" w:rsidP="00C37603">
            <w:pPr>
              <w:jc w:val="center"/>
              <w:rPr>
                <w:sz w:val="22"/>
              </w:rPr>
            </w:pPr>
            <w:r w:rsidRPr="00C45CC4">
              <w:rPr>
                <w:sz w:val="22"/>
              </w:rPr>
              <w:t>98.847</w:t>
            </w:r>
          </w:p>
        </w:tc>
        <w:tc>
          <w:tcPr>
            <w:tcW w:w="764" w:type="pct"/>
            <w:noWrap/>
            <w:tcMar>
              <w:top w:w="57" w:type="dxa"/>
              <w:bottom w:w="57" w:type="dxa"/>
            </w:tcMar>
            <w:vAlign w:val="center"/>
            <w:hideMark/>
          </w:tcPr>
          <w:p w:rsidR="00E23897" w:rsidRPr="00C45CC4" w:rsidRDefault="00E23897" w:rsidP="00C37603">
            <w:pPr>
              <w:jc w:val="center"/>
              <w:rPr>
                <w:sz w:val="22"/>
              </w:rPr>
            </w:pPr>
            <w:r w:rsidRPr="00C45CC4">
              <w:rPr>
                <w:sz w:val="22"/>
              </w:rPr>
              <w:t>163.407</w:t>
            </w:r>
          </w:p>
        </w:tc>
        <w:tc>
          <w:tcPr>
            <w:tcW w:w="542" w:type="pct"/>
            <w:noWrap/>
            <w:tcMar>
              <w:top w:w="57" w:type="dxa"/>
              <w:bottom w:w="57" w:type="dxa"/>
            </w:tcMar>
            <w:vAlign w:val="center"/>
            <w:hideMark/>
          </w:tcPr>
          <w:p w:rsidR="00E23897" w:rsidRPr="00C45CC4" w:rsidRDefault="00E23897" w:rsidP="00C37603">
            <w:pPr>
              <w:jc w:val="center"/>
              <w:rPr>
                <w:sz w:val="22"/>
              </w:rPr>
            </w:pPr>
            <w:r w:rsidRPr="00C45CC4">
              <w:rPr>
                <w:sz w:val="22"/>
              </w:rPr>
              <w:t>60,49%</w:t>
            </w:r>
          </w:p>
        </w:tc>
      </w:tr>
      <w:tr w:rsidR="00E23897" w:rsidRPr="001A4465" w:rsidTr="00C37603">
        <w:trPr>
          <w:trHeight w:hRule="exact" w:val="312"/>
          <w:jc w:val="center"/>
        </w:trPr>
        <w:tc>
          <w:tcPr>
            <w:tcW w:w="442" w:type="pct"/>
            <w:noWrap/>
            <w:tcMar>
              <w:top w:w="57" w:type="dxa"/>
              <w:bottom w:w="57" w:type="dxa"/>
            </w:tcMar>
            <w:vAlign w:val="center"/>
            <w:hideMark/>
          </w:tcPr>
          <w:p w:rsidR="00E23897" w:rsidRPr="00C45CC4" w:rsidRDefault="00E23897" w:rsidP="00C37603">
            <w:pPr>
              <w:jc w:val="center"/>
              <w:rPr>
                <w:sz w:val="22"/>
              </w:rPr>
            </w:pPr>
            <w:r w:rsidRPr="00C45CC4">
              <w:rPr>
                <w:sz w:val="22"/>
              </w:rPr>
              <w:t>2013</w:t>
            </w:r>
          </w:p>
        </w:tc>
        <w:tc>
          <w:tcPr>
            <w:tcW w:w="849" w:type="pct"/>
            <w:noWrap/>
            <w:tcMar>
              <w:top w:w="57" w:type="dxa"/>
              <w:bottom w:w="57" w:type="dxa"/>
            </w:tcMar>
            <w:vAlign w:val="center"/>
            <w:hideMark/>
          </w:tcPr>
          <w:p w:rsidR="00E23897" w:rsidRPr="00C45CC4" w:rsidRDefault="00E23897" w:rsidP="00C37603">
            <w:pPr>
              <w:jc w:val="center"/>
              <w:rPr>
                <w:sz w:val="22"/>
              </w:rPr>
            </w:pPr>
            <w:r w:rsidRPr="00C45CC4">
              <w:rPr>
                <w:sz w:val="22"/>
              </w:rPr>
              <w:t>Mei</w:t>
            </w:r>
          </w:p>
        </w:tc>
        <w:tc>
          <w:tcPr>
            <w:tcW w:w="799" w:type="pct"/>
            <w:noWrap/>
            <w:tcMar>
              <w:top w:w="57" w:type="dxa"/>
              <w:bottom w:w="57" w:type="dxa"/>
            </w:tcMar>
            <w:vAlign w:val="center"/>
            <w:hideMark/>
          </w:tcPr>
          <w:p w:rsidR="00E23897" w:rsidRPr="00C45CC4" w:rsidRDefault="00E23897" w:rsidP="00C37603">
            <w:pPr>
              <w:jc w:val="center"/>
              <w:rPr>
                <w:sz w:val="22"/>
              </w:rPr>
            </w:pPr>
            <w:r w:rsidRPr="00C45CC4">
              <w:rPr>
                <w:sz w:val="22"/>
              </w:rPr>
              <w:t>100.184</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496</w:t>
            </w:r>
          </w:p>
        </w:tc>
        <w:tc>
          <w:tcPr>
            <w:tcW w:w="592" w:type="pct"/>
            <w:noWrap/>
            <w:tcMar>
              <w:top w:w="57" w:type="dxa"/>
              <w:bottom w:w="57" w:type="dxa"/>
            </w:tcMar>
            <w:vAlign w:val="center"/>
            <w:hideMark/>
          </w:tcPr>
          <w:p w:rsidR="00E23897" w:rsidRPr="00C45CC4" w:rsidRDefault="00E23897" w:rsidP="00C37603">
            <w:pPr>
              <w:jc w:val="center"/>
              <w:rPr>
                <w:sz w:val="22"/>
              </w:rPr>
            </w:pPr>
            <w:r w:rsidRPr="00C45CC4">
              <w:rPr>
                <w:sz w:val="22"/>
              </w:rPr>
              <w:t>100.680</w:t>
            </w:r>
          </w:p>
        </w:tc>
        <w:tc>
          <w:tcPr>
            <w:tcW w:w="764" w:type="pct"/>
            <w:noWrap/>
            <w:tcMar>
              <w:top w:w="57" w:type="dxa"/>
              <w:bottom w:w="57" w:type="dxa"/>
            </w:tcMar>
            <w:vAlign w:val="center"/>
            <w:hideMark/>
          </w:tcPr>
          <w:p w:rsidR="00E23897" w:rsidRPr="00C45CC4" w:rsidRDefault="00E23897" w:rsidP="00C37603">
            <w:pPr>
              <w:jc w:val="center"/>
              <w:rPr>
                <w:sz w:val="22"/>
              </w:rPr>
            </w:pPr>
            <w:r w:rsidRPr="00C45CC4">
              <w:rPr>
                <w:sz w:val="22"/>
              </w:rPr>
              <w:t>167.259</w:t>
            </w:r>
          </w:p>
        </w:tc>
        <w:tc>
          <w:tcPr>
            <w:tcW w:w="542" w:type="pct"/>
            <w:noWrap/>
            <w:tcMar>
              <w:top w:w="57" w:type="dxa"/>
              <w:bottom w:w="57" w:type="dxa"/>
            </w:tcMar>
            <w:vAlign w:val="center"/>
            <w:hideMark/>
          </w:tcPr>
          <w:p w:rsidR="00E23897" w:rsidRPr="00C45CC4" w:rsidRDefault="00E23897" w:rsidP="00C37603">
            <w:pPr>
              <w:jc w:val="center"/>
              <w:rPr>
                <w:sz w:val="22"/>
              </w:rPr>
            </w:pPr>
            <w:r w:rsidRPr="00C45CC4">
              <w:rPr>
                <w:sz w:val="22"/>
              </w:rPr>
              <w:t>60,19%</w:t>
            </w:r>
          </w:p>
        </w:tc>
      </w:tr>
      <w:tr w:rsidR="00E23897" w:rsidRPr="001A4465" w:rsidTr="00C37603">
        <w:trPr>
          <w:trHeight w:hRule="exact" w:val="312"/>
          <w:jc w:val="center"/>
        </w:trPr>
        <w:tc>
          <w:tcPr>
            <w:tcW w:w="442" w:type="pct"/>
            <w:noWrap/>
            <w:tcMar>
              <w:top w:w="57" w:type="dxa"/>
              <w:bottom w:w="57" w:type="dxa"/>
            </w:tcMar>
            <w:vAlign w:val="center"/>
            <w:hideMark/>
          </w:tcPr>
          <w:p w:rsidR="00E23897" w:rsidRPr="00C45CC4" w:rsidRDefault="00E23897" w:rsidP="00C37603">
            <w:pPr>
              <w:jc w:val="center"/>
              <w:rPr>
                <w:sz w:val="22"/>
              </w:rPr>
            </w:pPr>
            <w:r w:rsidRPr="00C45CC4">
              <w:rPr>
                <w:sz w:val="22"/>
              </w:rPr>
              <w:t>2013</w:t>
            </w:r>
          </w:p>
        </w:tc>
        <w:tc>
          <w:tcPr>
            <w:tcW w:w="849" w:type="pct"/>
            <w:noWrap/>
            <w:tcMar>
              <w:top w:w="57" w:type="dxa"/>
              <w:bottom w:w="57" w:type="dxa"/>
            </w:tcMar>
            <w:vAlign w:val="center"/>
            <w:hideMark/>
          </w:tcPr>
          <w:p w:rsidR="00E23897" w:rsidRPr="00C45CC4" w:rsidRDefault="00E23897" w:rsidP="00C37603">
            <w:pPr>
              <w:jc w:val="center"/>
              <w:rPr>
                <w:sz w:val="22"/>
              </w:rPr>
            </w:pPr>
            <w:r w:rsidRPr="00C45CC4">
              <w:rPr>
                <w:sz w:val="22"/>
              </w:rPr>
              <w:t>Juni</w:t>
            </w:r>
          </w:p>
        </w:tc>
        <w:tc>
          <w:tcPr>
            <w:tcW w:w="799" w:type="pct"/>
            <w:noWrap/>
            <w:tcMar>
              <w:top w:w="57" w:type="dxa"/>
              <w:bottom w:w="57" w:type="dxa"/>
            </w:tcMar>
            <w:vAlign w:val="center"/>
            <w:hideMark/>
          </w:tcPr>
          <w:p w:rsidR="00E23897" w:rsidRPr="00C45CC4" w:rsidRDefault="00E23897" w:rsidP="00C37603">
            <w:pPr>
              <w:jc w:val="center"/>
              <w:rPr>
                <w:sz w:val="22"/>
              </w:rPr>
            </w:pPr>
            <w:r w:rsidRPr="00C45CC4">
              <w:rPr>
                <w:sz w:val="22"/>
              </w:rPr>
              <w:t>102.588</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487</w:t>
            </w:r>
          </w:p>
        </w:tc>
        <w:tc>
          <w:tcPr>
            <w:tcW w:w="592" w:type="pct"/>
            <w:noWrap/>
            <w:tcMar>
              <w:top w:w="57" w:type="dxa"/>
              <w:bottom w:w="57" w:type="dxa"/>
            </w:tcMar>
            <w:vAlign w:val="center"/>
            <w:hideMark/>
          </w:tcPr>
          <w:p w:rsidR="00E23897" w:rsidRPr="00C45CC4" w:rsidRDefault="00E23897" w:rsidP="00C37603">
            <w:pPr>
              <w:jc w:val="center"/>
              <w:rPr>
                <w:sz w:val="22"/>
              </w:rPr>
            </w:pPr>
            <w:r w:rsidRPr="00C45CC4">
              <w:rPr>
                <w:sz w:val="22"/>
              </w:rPr>
              <w:t>103.075</w:t>
            </w:r>
          </w:p>
        </w:tc>
        <w:tc>
          <w:tcPr>
            <w:tcW w:w="764" w:type="pct"/>
            <w:noWrap/>
            <w:tcMar>
              <w:top w:w="57" w:type="dxa"/>
              <w:bottom w:w="57" w:type="dxa"/>
            </w:tcMar>
            <w:vAlign w:val="center"/>
            <w:hideMark/>
          </w:tcPr>
          <w:p w:rsidR="00E23897" w:rsidRPr="00C45CC4" w:rsidRDefault="00E23897" w:rsidP="00C37603">
            <w:pPr>
              <w:jc w:val="center"/>
              <w:rPr>
                <w:sz w:val="22"/>
              </w:rPr>
            </w:pPr>
            <w:r w:rsidRPr="00C45CC4">
              <w:rPr>
                <w:sz w:val="22"/>
              </w:rPr>
              <w:t>171.227</w:t>
            </w:r>
          </w:p>
        </w:tc>
        <w:tc>
          <w:tcPr>
            <w:tcW w:w="542" w:type="pct"/>
            <w:noWrap/>
            <w:tcMar>
              <w:top w:w="57" w:type="dxa"/>
              <w:bottom w:w="57" w:type="dxa"/>
            </w:tcMar>
            <w:vAlign w:val="center"/>
            <w:hideMark/>
          </w:tcPr>
          <w:p w:rsidR="00E23897" w:rsidRPr="00C45CC4" w:rsidRDefault="00E23897" w:rsidP="00C37603">
            <w:pPr>
              <w:jc w:val="center"/>
              <w:rPr>
                <w:sz w:val="22"/>
              </w:rPr>
            </w:pPr>
            <w:r w:rsidRPr="00C45CC4">
              <w:rPr>
                <w:sz w:val="22"/>
              </w:rPr>
              <w:t>60,20%</w:t>
            </w:r>
          </w:p>
        </w:tc>
      </w:tr>
      <w:tr w:rsidR="00E23897" w:rsidRPr="001A4465" w:rsidTr="00C37603">
        <w:trPr>
          <w:trHeight w:hRule="exact" w:val="312"/>
          <w:jc w:val="center"/>
        </w:trPr>
        <w:tc>
          <w:tcPr>
            <w:tcW w:w="442" w:type="pct"/>
            <w:noWrap/>
            <w:tcMar>
              <w:top w:w="57" w:type="dxa"/>
              <w:bottom w:w="57" w:type="dxa"/>
            </w:tcMar>
            <w:vAlign w:val="center"/>
            <w:hideMark/>
          </w:tcPr>
          <w:p w:rsidR="00E23897" w:rsidRPr="00C45CC4" w:rsidRDefault="00E23897" w:rsidP="00C37603">
            <w:pPr>
              <w:jc w:val="center"/>
              <w:rPr>
                <w:sz w:val="22"/>
              </w:rPr>
            </w:pPr>
            <w:r w:rsidRPr="00C45CC4">
              <w:rPr>
                <w:sz w:val="22"/>
              </w:rPr>
              <w:t>2013</w:t>
            </w:r>
          </w:p>
        </w:tc>
        <w:tc>
          <w:tcPr>
            <w:tcW w:w="849" w:type="pct"/>
            <w:noWrap/>
            <w:tcMar>
              <w:top w:w="57" w:type="dxa"/>
              <w:bottom w:w="57" w:type="dxa"/>
            </w:tcMar>
            <w:vAlign w:val="center"/>
            <w:hideMark/>
          </w:tcPr>
          <w:p w:rsidR="00E23897" w:rsidRPr="00C45CC4" w:rsidRDefault="00E23897" w:rsidP="00C37603">
            <w:pPr>
              <w:jc w:val="center"/>
              <w:rPr>
                <w:sz w:val="22"/>
              </w:rPr>
            </w:pPr>
            <w:r w:rsidRPr="00C45CC4">
              <w:rPr>
                <w:sz w:val="22"/>
              </w:rPr>
              <w:t>Juli</w:t>
            </w:r>
          </w:p>
        </w:tc>
        <w:tc>
          <w:tcPr>
            <w:tcW w:w="799" w:type="pct"/>
            <w:noWrap/>
            <w:tcMar>
              <w:top w:w="57" w:type="dxa"/>
              <w:bottom w:w="57" w:type="dxa"/>
            </w:tcMar>
            <w:vAlign w:val="center"/>
            <w:hideMark/>
          </w:tcPr>
          <w:p w:rsidR="00E23897" w:rsidRPr="00C45CC4" w:rsidRDefault="00E23897" w:rsidP="00C37603">
            <w:pPr>
              <w:jc w:val="center"/>
              <w:rPr>
                <w:sz w:val="22"/>
              </w:rPr>
            </w:pPr>
            <w:r w:rsidRPr="00C45CC4">
              <w:rPr>
                <w:sz w:val="22"/>
              </w:rPr>
              <w:t>104.718</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508</w:t>
            </w:r>
          </w:p>
        </w:tc>
        <w:tc>
          <w:tcPr>
            <w:tcW w:w="592" w:type="pct"/>
            <w:noWrap/>
            <w:tcMar>
              <w:top w:w="57" w:type="dxa"/>
              <w:bottom w:w="57" w:type="dxa"/>
            </w:tcMar>
            <w:vAlign w:val="center"/>
            <w:hideMark/>
          </w:tcPr>
          <w:p w:rsidR="00E23897" w:rsidRPr="00C45CC4" w:rsidRDefault="00E23897" w:rsidP="00C37603">
            <w:pPr>
              <w:jc w:val="center"/>
              <w:rPr>
                <w:sz w:val="22"/>
              </w:rPr>
            </w:pPr>
            <w:r w:rsidRPr="00C45CC4">
              <w:rPr>
                <w:sz w:val="22"/>
              </w:rPr>
              <w:t>105.226</w:t>
            </w:r>
          </w:p>
        </w:tc>
        <w:tc>
          <w:tcPr>
            <w:tcW w:w="764" w:type="pct"/>
            <w:noWrap/>
            <w:tcMar>
              <w:top w:w="57" w:type="dxa"/>
              <w:bottom w:w="57" w:type="dxa"/>
            </w:tcMar>
            <w:vAlign w:val="center"/>
            <w:hideMark/>
          </w:tcPr>
          <w:p w:rsidR="00E23897" w:rsidRPr="00C45CC4" w:rsidRDefault="00E23897" w:rsidP="00C37603">
            <w:pPr>
              <w:jc w:val="center"/>
              <w:rPr>
                <w:sz w:val="22"/>
              </w:rPr>
            </w:pPr>
            <w:r w:rsidRPr="00C45CC4">
              <w:rPr>
                <w:sz w:val="22"/>
              </w:rPr>
              <w:t>174.486</w:t>
            </w:r>
          </w:p>
        </w:tc>
        <w:tc>
          <w:tcPr>
            <w:tcW w:w="542" w:type="pct"/>
            <w:noWrap/>
            <w:tcMar>
              <w:top w:w="57" w:type="dxa"/>
              <w:bottom w:w="57" w:type="dxa"/>
            </w:tcMar>
            <w:vAlign w:val="center"/>
            <w:hideMark/>
          </w:tcPr>
          <w:p w:rsidR="00E23897" w:rsidRPr="00C45CC4" w:rsidRDefault="00E23897" w:rsidP="00C37603">
            <w:pPr>
              <w:jc w:val="center"/>
              <w:rPr>
                <w:sz w:val="22"/>
              </w:rPr>
            </w:pPr>
            <w:r w:rsidRPr="00C45CC4">
              <w:rPr>
                <w:sz w:val="22"/>
              </w:rPr>
              <w:t>60,31%</w:t>
            </w:r>
          </w:p>
        </w:tc>
      </w:tr>
      <w:tr w:rsidR="00E23897" w:rsidRPr="001A4465" w:rsidTr="00C37603">
        <w:trPr>
          <w:trHeight w:hRule="exact" w:val="312"/>
          <w:jc w:val="center"/>
        </w:trPr>
        <w:tc>
          <w:tcPr>
            <w:tcW w:w="442" w:type="pct"/>
            <w:noWrap/>
            <w:tcMar>
              <w:top w:w="57" w:type="dxa"/>
              <w:bottom w:w="57" w:type="dxa"/>
            </w:tcMar>
            <w:vAlign w:val="center"/>
            <w:hideMark/>
          </w:tcPr>
          <w:p w:rsidR="00E23897" w:rsidRPr="00C45CC4" w:rsidRDefault="00E23897" w:rsidP="00C37603">
            <w:pPr>
              <w:jc w:val="center"/>
              <w:rPr>
                <w:sz w:val="22"/>
              </w:rPr>
            </w:pPr>
            <w:r w:rsidRPr="00C45CC4">
              <w:rPr>
                <w:sz w:val="22"/>
              </w:rPr>
              <w:t>2013</w:t>
            </w:r>
          </w:p>
        </w:tc>
        <w:tc>
          <w:tcPr>
            <w:tcW w:w="849" w:type="pct"/>
            <w:noWrap/>
            <w:tcMar>
              <w:top w:w="57" w:type="dxa"/>
              <w:bottom w:w="57" w:type="dxa"/>
            </w:tcMar>
            <w:vAlign w:val="center"/>
            <w:hideMark/>
          </w:tcPr>
          <w:p w:rsidR="00E23897" w:rsidRPr="00C45CC4" w:rsidRDefault="00E23897" w:rsidP="00C37603">
            <w:pPr>
              <w:jc w:val="center"/>
              <w:rPr>
                <w:sz w:val="22"/>
              </w:rPr>
            </w:pPr>
            <w:r w:rsidRPr="00C45CC4">
              <w:rPr>
                <w:sz w:val="22"/>
              </w:rPr>
              <w:t>Agustus</w:t>
            </w:r>
          </w:p>
        </w:tc>
        <w:tc>
          <w:tcPr>
            <w:tcW w:w="799" w:type="pct"/>
            <w:noWrap/>
            <w:tcMar>
              <w:top w:w="57" w:type="dxa"/>
              <w:bottom w:w="57" w:type="dxa"/>
            </w:tcMar>
            <w:vAlign w:val="center"/>
            <w:hideMark/>
          </w:tcPr>
          <w:p w:rsidR="00E23897" w:rsidRPr="00C45CC4" w:rsidRDefault="00E23897" w:rsidP="00C37603">
            <w:pPr>
              <w:jc w:val="center"/>
              <w:rPr>
                <w:sz w:val="22"/>
              </w:rPr>
            </w:pPr>
            <w:r w:rsidRPr="00C45CC4">
              <w:rPr>
                <w:sz w:val="22"/>
              </w:rPr>
              <w:t>105.061</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539</w:t>
            </w:r>
          </w:p>
        </w:tc>
        <w:tc>
          <w:tcPr>
            <w:tcW w:w="592" w:type="pct"/>
            <w:noWrap/>
            <w:tcMar>
              <w:top w:w="57" w:type="dxa"/>
              <w:bottom w:w="57" w:type="dxa"/>
            </w:tcMar>
            <w:vAlign w:val="center"/>
            <w:hideMark/>
          </w:tcPr>
          <w:p w:rsidR="00E23897" w:rsidRPr="00C45CC4" w:rsidRDefault="00E23897" w:rsidP="00C37603">
            <w:pPr>
              <w:jc w:val="center"/>
              <w:rPr>
                <w:sz w:val="22"/>
              </w:rPr>
            </w:pPr>
            <w:r w:rsidRPr="00C45CC4">
              <w:rPr>
                <w:sz w:val="22"/>
              </w:rPr>
              <w:t>105.600</w:t>
            </w:r>
          </w:p>
        </w:tc>
        <w:tc>
          <w:tcPr>
            <w:tcW w:w="764" w:type="pct"/>
            <w:noWrap/>
            <w:tcMar>
              <w:top w:w="57" w:type="dxa"/>
              <w:bottom w:w="57" w:type="dxa"/>
            </w:tcMar>
            <w:vAlign w:val="center"/>
            <w:hideMark/>
          </w:tcPr>
          <w:p w:rsidR="00E23897" w:rsidRPr="00C45CC4" w:rsidRDefault="00E23897" w:rsidP="00C37603">
            <w:pPr>
              <w:jc w:val="center"/>
              <w:rPr>
                <w:sz w:val="22"/>
              </w:rPr>
            </w:pPr>
            <w:r w:rsidRPr="00C45CC4">
              <w:rPr>
                <w:sz w:val="22"/>
              </w:rPr>
              <w:t>174.537</w:t>
            </w:r>
          </w:p>
        </w:tc>
        <w:tc>
          <w:tcPr>
            <w:tcW w:w="542" w:type="pct"/>
            <w:noWrap/>
            <w:tcMar>
              <w:top w:w="57" w:type="dxa"/>
              <w:bottom w:w="57" w:type="dxa"/>
            </w:tcMar>
            <w:vAlign w:val="center"/>
            <w:hideMark/>
          </w:tcPr>
          <w:p w:rsidR="00E23897" w:rsidRPr="00C45CC4" w:rsidRDefault="00E23897" w:rsidP="00C37603">
            <w:pPr>
              <w:jc w:val="center"/>
              <w:rPr>
                <w:sz w:val="22"/>
              </w:rPr>
            </w:pPr>
            <w:r w:rsidRPr="00C45CC4">
              <w:rPr>
                <w:sz w:val="22"/>
              </w:rPr>
              <w:t>60,50%</w:t>
            </w:r>
          </w:p>
        </w:tc>
      </w:tr>
      <w:tr w:rsidR="00E23897" w:rsidRPr="001A4465" w:rsidTr="00C37603">
        <w:trPr>
          <w:trHeight w:hRule="exact" w:val="312"/>
          <w:jc w:val="center"/>
        </w:trPr>
        <w:tc>
          <w:tcPr>
            <w:tcW w:w="442" w:type="pct"/>
            <w:noWrap/>
            <w:tcMar>
              <w:top w:w="57" w:type="dxa"/>
              <w:bottom w:w="57" w:type="dxa"/>
            </w:tcMar>
            <w:vAlign w:val="center"/>
            <w:hideMark/>
          </w:tcPr>
          <w:p w:rsidR="00E23897" w:rsidRPr="00C45CC4" w:rsidRDefault="00E23897" w:rsidP="00C37603">
            <w:pPr>
              <w:jc w:val="center"/>
              <w:rPr>
                <w:sz w:val="22"/>
              </w:rPr>
            </w:pPr>
            <w:r w:rsidRPr="00C45CC4">
              <w:rPr>
                <w:sz w:val="22"/>
              </w:rPr>
              <w:t>2013</w:t>
            </w:r>
          </w:p>
        </w:tc>
        <w:tc>
          <w:tcPr>
            <w:tcW w:w="849" w:type="pct"/>
            <w:noWrap/>
            <w:tcMar>
              <w:top w:w="57" w:type="dxa"/>
              <w:bottom w:w="57" w:type="dxa"/>
            </w:tcMar>
            <w:vAlign w:val="center"/>
            <w:hideMark/>
          </w:tcPr>
          <w:p w:rsidR="00E23897" w:rsidRPr="00C45CC4" w:rsidRDefault="00E23897" w:rsidP="00C37603">
            <w:pPr>
              <w:jc w:val="center"/>
              <w:rPr>
                <w:sz w:val="22"/>
              </w:rPr>
            </w:pPr>
            <w:r w:rsidRPr="00C45CC4">
              <w:rPr>
                <w:sz w:val="22"/>
              </w:rPr>
              <w:t>September</w:t>
            </w:r>
          </w:p>
        </w:tc>
        <w:tc>
          <w:tcPr>
            <w:tcW w:w="799" w:type="pct"/>
            <w:noWrap/>
            <w:tcMar>
              <w:top w:w="57" w:type="dxa"/>
              <w:bottom w:w="57" w:type="dxa"/>
            </w:tcMar>
            <w:vAlign w:val="center"/>
            <w:hideMark/>
          </w:tcPr>
          <w:p w:rsidR="00E23897" w:rsidRPr="00C45CC4" w:rsidRDefault="00E23897" w:rsidP="00C37603">
            <w:pPr>
              <w:jc w:val="center"/>
              <w:rPr>
                <w:sz w:val="22"/>
              </w:rPr>
            </w:pPr>
            <w:r w:rsidRPr="00C45CC4">
              <w:rPr>
                <w:sz w:val="22"/>
              </w:rPr>
              <w:t>106.779</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530</w:t>
            </w:r>
          </w:p>
        </w:tc>
        <w:tc>
          <w:tcPr>
            <w:tcW w:w="592" w:type="pct"/>
            <w:noWrap/>
            <w:tcMar>
              <w:top w:w="57" w:type="dxa"/>
              <w:bottom w:w="57" w:type="dxa"/>
            </w:tcMar>
            <w:vAlign w:val="center"/>
            <w:hideMark/>
          </w:tcPr>
          <w:p w:rsidR="00E23897" w:rsidRPr="00C45CC4" w:rsidRDefault="00E23897" w:rsidP="00C37603">
            <w:pPr>
              <w:jc w:val="center"/>
              <w:rPr>
                <w:sz w:val="22"/>
              </w:rPr>
            </w:pPr>
            <w:r w:rsidRPr="00C45CC4">
              <w:rPr>
                <w:sz w:val="22"/>
              </w:rPr>
              <w:t>107.309</w:t>
            </w:r>
          </w:p>
        </w:tc>
        <w:tc>
          <w:tcPr>
            <w:tcW w:w="764" w:type="pct"/>
            <w:noWrap/>
            <w:tcMar>
              <w:top w:w="57" w:type="dxa"/>
              <w:bottom w:w="57" w:type="dxa"/>
            </w:tcMar>
            <w:vAlign w:val="center"/>
            <w:hideMark/>
          </w:tcPr>
          <w:p w:rsidR="00E23897" w:rsidRPr="00C45CC4" w:rsidRDefault="00E23897" w:rsidP="00C37603">
            <w:pPr>
              <w:jc w:val="center"/>
              <w:rPr>
                <w:sz w:val="22"/>
              </w:rPr>
            </w:pPr>
            <w:r w:rsidRPr="00C45CC4">
              <w:rPr>
                <w:sz w:val="22"/>
              </w:rPr>
              <w:t>177.320</w:t>
            </w:r>
          </w:p>
        </w:tc>
        <w:tc>
          <w:tcPr>
            <w:tcW w:w="542" w:type="pct"/>
            <w:noWrap/>
            <w:tcMar>
              <w:top w:w="57" w:type="dxa"/>
              <w:bottom w:w="57" w:type="dxa"/>
            </w:tcMar>
            <w:vAlign w:val="center"/>
            <w:hideMark/>
          </w:tcPr>
          <w:p w:rsidR="00E23897" w:rsidRPr="00C45CC4" w:rsidRDefault="00E23897" w:rsidP="00C37603">
            <w:pPr>
              <w:jc w:val="center"/>
              <w:rPr>
                <w:sz w:val="22"/>
              </w:rPr>
            </w:pPr>
            <w:r w:rsidRPr="00C45CC4">
              <w:rPr>
                <w:sz w:val="22"/>
              </w:rPr>
              <w:t>60,52%</w:t>
            </w:r>
          </w:p>
        </w:tc>
      </w:tr>
      <w:tr w:rsidR="00E23897" w:rsidRPr="001A4465" w:rsidTr="00C37603">
        <w:trPr>
          <w:trHeight w:hRule="exact" w:val="312"/>
          <w:jc w:val="center"/>
        </w:trPr>
        <w:tc>
          <w:tcPr>
            <w:tcW w:w="442" w:type="pct"/>
            <w:noWrap/>
            <w:tcMar>
              <w:top w:w="57" w:type="dxa"/>
              <w:bottom w:w="57" w:type="dxa"/>
            </w:tcMar>
            <w:vAlign w:val="center"/>
            <w:hideMark/>
          </w:tcPr>
          <w:p w:rsidR="00E23897" w:rsidRPr="00C45CC4" w:rsidRDefault="00E23897" w:rsidP="00C37603">
            <w:pPr>
              <w:jc w:val="center"/>
              <w:rPr>
                <w:sz w:val="22"/>
              </w:rPr>
            </w:pPr>
            <w:r w:rsidRPr="00C45CC4">
              <w:rPr>
                <w:sz w:val="22"/>
              </w:rPr>
              <w:t>2013</w:t>
            </w:r>
          </w:p>
        </w:tc>
        <w:tc>
          <w:tcPr>
            <w:tcW w:w="849" w:type="pct"/>
            <w:noWrap/>
            <w:tcMar>
              <w:top w:w="57" w:type="dxa"/>
              <w:bottom w:w="57" w:type="dxa"/>
            </w:tcMar>
            <w:vAlign w:val="center"/>
            <w:hideMark/>
          </w:tcPr>
          <w:p w:rsidR="00E23897" w:rsidRPr="00C45CC4" w:rsidRDefault="00E23897" w:rsidP="00C37603">
            <w:pPr>
              <w:jc w:val="center"/>
              <w:rPr>
                <w:sz w:val="22"/>
              </w:rPr>
            </w:pPr>
            <w:r w:rsidRPr="00C45CC4">
              <w:rPr>
                <w:sz w:val="22"/>
              </w:rPr>
              <w:t>Oktober</w:t>
            </w:r>
          </w:p>
        </w:tc>
        <w:tc>
          <w:tcPr>
            <w:tcW w:w="799" w:type="pct"/>
            <w:noWrap/>
            <w:tcMar>
              <w:top w:w="57" w:type="dxa"/>
              <w:bottom w:w="57" w:type="dxa"/>
            </w:tcMar>
            <w:vAlign w:val="center"/>
            <w:hideMark/>
          </w:tcPr>
          <w:p w:rsidR="00E23897" w:rsidRPr="00C45CC4" w:rsidRDefault="00E23897" w:rsidP="00C37603">
            <w:pPr>
              <w:jc w:val="center"/>
              <w:rPr>
                <w:sz w:val="22"/>
              </w:rPr>
            </w:pPr>
            <w:r w:rsidRPr="00C45CC4">
              <w:rPr>
                <w:sz w:val="22"/>
              </w:rPr>
              <w:t>107.484</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528</w:t>
            </w:r>
          </w:p>
        </w:tc>
        <w:tc>
          <w:tcPr>
            <w:tcW w:w="592" w:type="pct"/>
            <w:noWrap/>
            <w:tcMar>
              <w:top w:w="57" w:type="dxa"/>
              <w:bottom w:w="57" w:type="dxa"/>
            </w:tcMar>
            <w:vAlign w:val="center"/>
            <w:hideMark/>
          </w:tcPr>
          <w:p w:rsidR="00E23897" w:rsidRPr="00C45CC4" w:rsidRDefault="00E23897" w:rsidP="00C37603">
            <w:pPr>
              <w:jc w:val="center"/>
              <w:rPr>
                <w:sz w:val="22"/>
              </w:rPr>
            </w:pPr>
            <w:r w:rsidRPr="00C45CC4">
              <w:rPr>
                <w:sz w:val="22"/>
              </w:rPr>
              <w:t>108.012</w:t>
            </w:r>
          </w:p>
        </w:tc>
        <w:tc>
          <w:tcPr>
            <w:tcW w:w="764" w:type="pct"/>
            <w:noWrap/>
            <w:tcMar>
              <w:top w:w="57" w:type="dxa"/>
              <w:bottom w:w="57" w:type="dxa"/>
            </w:tcMar>
            <w:vAlign w:val="center"/>
            <w:hideMark/>
          </w:tcPr>
          <w:p w:rsidR="00E23897" w:rsidRPr="00C45CC4" w:rsidRDefault="00E23897" w:rsidP="00C37603">
            <w:pPr>
              <w:jc w:val="center"/>
              <w:rPr>
                <w:sz w:val="22"/>
              </w:rPr>
            </w:pPr>
            <w:r w:rsidRPr="00C45CC4">
              <w:rPr>
                <w:sz w:val="22"/>
              </w:rPr>
              <w:t>179.284</w:t>
            </w:r>
          </w:p>
        </w:tc>
        <w:tc>
          <w:tcPr>
            <w:tcW w:w="542" w:type="pct"/>
            <w:noWrap/>
            <w:tcMar>
              <w:top w:w="57" w:type="dxa"/>
              <w:bottom w:w="57" w:type="dxa"/>
            </w:tcMar>
            <w:vAlign w:val="center"/>
            <w:hideMark/>
          </w:tcPr>
          <w:p w:rsidR="00E23897" w:rsidRPr="00C45CC4" w:rsidRDefault="00E23897" w:rsidP="00C37603">
            <w:pPr>
              <w:jc w:val="center"/>
              <w:rPr>
                <w:sz w:val="22"/>
              </w:rPr>
            </w:pPr>
            <w:r w:rsidRPr="00C45CC4">
              <w:rPr>
                <w:sz w:val="22"/>
              </w:rPr>
              <w:t>60,25%</w:t>
            </w:r>
          </w:p>
        </w:tc>
      </w:tr>
      <w:tr w:rsidR="00E23897" w:rsidRPr="001A4465" w:rsidTr="00C37603">
        <w:trPr>
          <w:trHeight w:hRule="exact" w:val="312"/>
          <w:jc w:val="center"/>
        </w:trPr>
        <w:tc>
          <w:tcPr>
            <w:tcW w:w="442" w:type="pct"/>
            <w:noWrap/>
            <w:tcMar>
              <w:top w:w="57" w:type="dxa"/>
              <w:bottom w:w="57" w:type="dxa"/>
            </w:tcMar>
            <w:vAlign w:val="center"/>
            <w:hideMark/>
          </w:tcPr>
          <w:p w:rsidR="00E23897" w:rsidRPr="00C45CC4" w:rsidRDefault="00E23897" w:rsidP="00C37603">
            <w:pPr>
              <w:jc w:val="center"/>
              <w:rPr>
                <w:sz w:val="22"/>
              </w:rPr>
            </w:pPr>
            <w:r w:rsidRPr="00C45CC4">
              <w:rPr>
                <w:sz w:val="22"/>
              </w:rPr>
              <w:t>2013</w:t>
            </w:r>
          </w:p>
        </w:tc>
        <w:tc>
          <w:tcPr>
            <w:tcW w:w="849" w:type="pct"/>
            <w:noWrap/>
            <w:tcMar>
              <w:top w:w="57" w:type="dxa"/>
              <w:bottom w:w="57" w:type="dxa"/>
            </w:tcMar>
            <w:vAlign w:val="center"/>
            <w:hideMark/>
          </w:tcPr>
          <w:p w:rsidR="00E23897" w:rsidRPr="00C45CC4" w:rsidRDefault="00E23897" w:rsidP="00C37603">
            <w:pPr>
              <w:jc w:val="center"/>
              <w:rPr>
                <w:sz w:val="22"/>
              </w:rPr>
            </w:pPr>
            <w:r w:rsidRPr="00C45CC4">
              <w:rPr>
                <w:sz w:val="22"/>
              </w:rPr>
              <w:t>November</w:t>
            </w:r>
          </w:p>
        </w:tc>
        <w:tc>
          <w:tcPr>
            <w:tcW w:w="799" w:type="pct"/>
            <w:noWrap/>
            <w:tcMar>
              <w:top w:w="57" w:type="dxa"/>
              <w:bottom w:w="57" w:type="dxa"/>
            </w:tcMar>
            <w:vAlign w:val="center"/>
            <w:hideMark/>
          </w:tcPr>
          <w:p w:rsidR="00E23897" w:rsidRPr="00C45CC4" w:rsidRDefault="00E23897" w:rsidP="00C37603">
            <w:pPr>
              <w:jc w:val="center"/>
              <w:rPr>
                <w:sz w:val="22"/>
              </w:rPr>
            </w:pPr>
            <w:r w:rsidRPr="00C45CC4">
              <w:rPr>
                <w:sz w:val="22"/>
              </w:rPr>
              <w:t>108.128</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551</w:t>
            </w:r>
          </w:p>
        </w:tc>
        <w:tc>
          <w:tcPr>
            <w:tcW w:w="592" w:type="pct"/>
            <w:noWrap/>
            <w:tcMar>
              <w:top w:w="57" w:type="dxa"/>
              <w:bottom w:w="57" w:type="dxa"/>
            </w:tcMar>
            <w:vAlign w:val="center"/>
            <w:hideMark/>
          </w:tcPr>
          <w:p w:rsidR="00E23897" w:rsidRPr="00C45CC4" w:rsidRDefault="00E23897" w:rsidP="00C37603">
            <w:pPr>
              <w:jc w:val="center"/>
              <w:rPr>
                <w:sz w:val="22"/>
              </w:rPr>
            </w:pPr>
            <w:r w:rsidRPr="00C45CC4">
              <w:rPr>
                <w:sz w:val="22"/>
              </w:rPr>
              <w:t>108.679</w:t>
            </w:r>
          </w:p>
        </w:tc>
        <w:tc>
          <w:tcPr>
            <w:tcW w:w="764" w:type="pct"/>
            <w:noWrap/>
            <w:tcMar>
              <w:top w:w="57" w:type="dxa"/>
              <w:bottom w:w="57" w:type="dxa"/>
            </w:tcMar>
            <w:vAlign w:val="center"/>
            <w:hideMark/>
          </w:tcPr>
          <w:p w:rsidR="00E23897" w:rsidRPr="00C45CC4" w:rsidRDefault="00E23897" w:rsidP="00C37603">
            <w:pPr>
              <w:jc w:val="center"/>
              <w:rPr>
                <w:sz w:val="22"/>
              </w:rPr>
            </w:pPr>
            <w:r w:rsidRPr="00C45CC4">
              <w:rPr>
                <w:sz w:val="22"/>
              </w:rPr>
              <w:t>180.833</w:t>
            </w:r>
          </w:p>
        </w:tc>
        <w:tc>
          <w:tcPr>
            <w:tcW w:w="542" w:type="pct"/>
            <w:noWrap/>
            <w:tcMar>
              <w:top w:w="57" w:type="dxa"/>
              <w:bottom w:w="57" w:type="dxa"/>
            </w:tcMar>
            <w:vAlign w:val="center"/>
            <w:hideMark/>
          </w:tcPr>
          <w:p w:rsidR="00E23897" w:rsidRPr="00C45CC4" w:rsidRDefault="00E23897" w:rsidP="00C37603">
            <w:pPr>
              <w:jc w:val="center"/>
              <w:rPr>
                <w:sz w:val="22"/>
              </w:rPr>
            </w:pPr>
            <w:r w:rsidRPr="00C45CC4">
              <w:rPr>
                <w:sz w:val="22"/>
              </w:rPr>
              <w:t>60,10%</w:t>
            </w:r>
          </w:p>
        </w:tc>
      </w:tr>
      <w:tr w:rsidR="00E23897" w:rsidRPr="001A4465" w:rsidTr="00C37603">
        <w:trPr>
          <w:trHeight w:hRule="exact" w:val="312"/>
          <w:jc w:val="center"/>
        </w:trPr>
        <w:tc>
          <w:tcPr>
            <w:tcW w:w="442" w:type="pct"/>
            <w:noWrap/>
            <w:tcMar>
              <w:top w:w="57" w:type="dxa"/>
              <w:bottom w:w="57" w:type="dxa"/>
            </w:tcMar>
            <w:vAlign w:val="center"/>
            <w:hideMark/>
          </w:tcPr>
          <w:p w:rsidR="00E23897" w:rsidRPr="00C45CC4" w:rsidRDefault="00E23897" w:rsidP="00C37603">
            <w:pPr>
              <w:jc w:val="center"/>
              <w:rPr>
                <w:sz w:val="22"/>
              </w:rPr>
            </w:pPr>
            <w:r w:rsidRPr="00C45CC4">
              <w:rPr>
                <w:sz w:val="22"/>
              </w:rPr>
              <w:t>2013</w:t>
            </w:r>
          </w:p>
        </w:tc>
        <w:tc>
          <w:tcPr>
            <w:tcW w:w="849" w:type="pct"/>
            <w:noWrap/>
            <w:tcMar>
              <w:top w:w="57" w:type="dxa"/>
              <w:bottom w:w="57" w:type="dxa"/>
            </w:tcMar>
            <w:vAlign w:val="center"/>
            <w:hideMark/>
          </w:tcPr>
          <w:p w:rsidR="00E23897" w:rsidRPr="00C45CC4" w:rsidRDefault="00E23897" w:rsidP="00C37603">
            <w:pPr>
              <w:jc w:val="center"/>
              <w:rPr>
                <w:sz w:val="22"/>
              </w:rPr>
            </w:pPr>
            <w:r w:rsidRPr="00C45CC4">
              <w:rPr>
                <w:sz w:val="22"/>
              </w:rPr>
              <w:t>Desember</w:t>
            </w:r>
          </w:p>
        </w:tc>
        <w:tc>
          <w:tcPr>
            <w:tcW w:w="799" w:type="pct"/>
            <w:noWrap/>
            <w:tcMar>
              <w:top w:w="57" w:type="dxa"/>
              <w:bottom w:w="57" w:type="dxa"/>
            </w:tcMar>
            <w:vAlign w:val="center"/>
            <w:hideMark/>
          </w:tcPr>
          <w:p w:rsidR="00E23897" w:rsidRPr="00C45CC4" w:rsidRDefault="00E23897" w:rsidP="00C37603">
            <w:pPr>
              <w:jc w:val="center"/>
              <w:rPr>
                <w:sz w:val="22"/>
              </w:rPr>
            </w:pPr>
            <w:r w:rsidRPr="00C45CC4">
              <w:rPr>
                <w:sz w:val="22"/>
              </w:rPr>
              <w:t>110.565</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582</w:t>
            </w:r>
          </w:p>
        </w:tc>
        <w:tc>
          <w:tcPr>
            <w:tcW w:w="592" w:type="pct"/>
            <w:noWrap/>
            <w:tcMar>
              <w:top w:w="57" w:type="dxa"/>
              <w:bottom w:w="57" w:type="dxa"/>
            </w:tcMar>
            <w:vAlign w:val="center"/>
            <w:hideMark/>
          </w:tcPr>
          <w:p w:rsidR="00E23897" w:rsidRPr="00C45CC4" w:rsidRDefault="00E23897" w:rsidP="00C37603">
            <w:pPr>
              <w:jc w:val="center"/>
              <w:rPr>
                <w:sz w:val="22"/>
              </w:rPr>
            </w:pPr>
            <w:r w:rsidRPr="00C45CC4">
              <w:rPr>
                <w:sz w:val="22"/>
              </w:rPr>
              <w:t>111.147</w:t>
            </w:r>
          </w:p>
        </w:tc>
        <w:tc>
          <w:tcPr>
            <w:tcW w:w="764" w:type="pct"/>
            <w:noWrap/>
            <w:tcMar>
              <w:top w:w="57" w:type="dxa"/>
              <w:bottom w:w="57" w:type="dxa"/>
            </w:tcMar>
            <w:vAlign w:val="center"/>
            <w:hideMark/>
          </w:tcPr>
          <w:p w:rsidR="00E23897" w:rsidRPr="00C45CC4" w:rsidRDefault="00E23897" w:rsidP="00C37603">
            <w:pPr>
              <w:jc w:val="center"/>
              <w:rPr>
                <w:sz w:val="22"/>
              </w:rPr>
            </w:pPr>
            <w:r w:rsidRPr="00C45CC4">
              <w:rPr>
                <w:sz w:val="22"/>
              </w:rPr>
              <w:t>184.122</w:t>
            </w:r>
          </w:p>
        </w:tc>
        <w:tc>
          <w:tcPr>
            <w:tcW w:w="542" w:type="pct"/>
            <w:noWrap/>
            <w:tcMar>
              <w:top w:w="57" w:type="dxa"/>
              <w:bottom w:w="57" w:type="dxa"/>
            </w:tcMar>
            <w:vAlign w:val="center"/>
            <w:hideMark/>
          </w:tcPr>
          <w:p w:rsidR="00E23897" w:rsidRPr="00C45CC4" w:rsidRDefault="00E23897" w:rsidP="00C37603">
            <w:pPr>
              <w:jc w:val="center"/>
              <w:rPr>
                <w:sz w:val="22"/>
              </w:rPr>
            </w:pPr>
            <w:r w:rsidRPr="00C45CC4">
              <w:rPr>
                <w:sz w:val="22"/>
              </w:rPr>
              <w:t>60,37%</w:t>
            </w:r>
          </w:p>
        </w:tc>
      </w:tr>
      <w:tr w:rsidR="00E23897" w:rsidRPr="001A4465" w:rsidTr="00C37603">
        <w:trPr>
          <w:trHeight w:hRule="exact" w:val="312"/>
          <w:jc w:val="center"/>
        </w:trPr>
        <w:tc>
          <w:tcPr>
            <w:tcW w:w="442" w:type="pct"/>
            <w:noWrap/>
            <w:tcMar>
              <w:top w:w="57" w:type="dxa"/>
              <w:bottom w:w="57" w:type="dxa"/>
            </w:tcMar>
            <w:vAlign w:val="center"/>
            <w:hideMark/>
          </w:tcPr>
          <w:p w:rsidR="00E23897" w:rsidRPr="00C45CC4" w:rsidRDefault="00E23897" w:rsidP="00C37603">
            <w:pPr>
              <w:jc w:val="center"/>
              <w:rPr>
                <w:sz w:val="22"/>
              </w:rPr>
            </w:pPr>
            <w:r w:rsidRPr="00C45CC4">
              <w:rPr>
                <w:sz w:val="22"/>
              </w:rPr>
              <w:t>2014</w:t>
            </w:r>
          </w:p>
        </w:tc>
        <w:tc>
          <w:tcPr>
            <w:tcW w:w="849" w:type="pct"/>
            <w:noWrap/>
            <w:tcMar>
              <w:top w:w="57" w:type="dxa"/>
              <w:bottom w:w="57" w:type="dxa"/>
            </w:tcMar>
            <w:vAlign w:val="center"/>
            <w:hideMark/>
          </w:tcPr>
          <w:p w:rsidR="00E23897" w:rsidRPr="00C45CC4" w:rsidRDefault="00E23897" w:rsidP="00C37603">
            <w:pPr>
              <w:jc w:val="center"/>
              <w:rPr>
                <w:sz w:val="22"/>
              </w:rPr>
            </w:pPr>
            <w:r w:rsidRPr="00C45CC4">
              <w:rPr>
                <w:sz w:val="22"/>
              </w:rPr>
              <w:t>Januari</w:t>
            </w:r>
          </w:p>
        </w:tc>
        <w:tc>
          <w:tcPr>
            <w:tcW w:w="799" w:type="pct"/>
            <w:noWrap/>
            <w:tcMar>
              <w:top w:w="57" w:type="dxa"/>
              <w:bottom w:w="57" w:type="dxa"/>
            </w:tcMar>
            <w:vAlign w:val="center"/>
            <w:hideMark/>
          </w:tcPr>
          <w:p w:rsidR="00E23897" w:rsidRPr="00C45CC4" w:rsidRDefault="00E23897" w:rsidP="00C37603">
            <w:pPr>
              <w:jc w:val="center"/>
              <w:rPr>
                <w:sz w:val="22"/>
              </w:rPr>
            </w:pPr>
            <w:r w:rsidRPr="00C45CC4">
              <w:rPr>
                <w:sz w:val="22"/>
              </w:rPr>
              <w:t>109.803</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547</w:t>
            </w:r>
          </w:p>
        </w:tc>
        <w:tc>
          <w:tcPr>
            <w:tcW w:w="592" w:type="pct"/>
            <w:noWrap/>
            <w:tcMar>
              <w:top w:w="57" w:type="dxa"/>
              <w:bottom w:w="57" w:type="dxa"/>
            </w:tcMar>
            <w:vAlign w:val="center"/>
            <w:hideMark/>
          </w:tcPr>
          <w:p w:rsidR="00E23897" w:rsidRPr="00C45CC4" w:rsidRDefault="00E23897" w:rsidP="00C37603">
            <w:pPr>
              <w:jc w:val="center"/>
              <w:rPr>
                <w:sz w:val="22"/>
              </w:rPr>
            </w:pPr>
            <w:r w:rsidRPr="00C45CC4">
              <w:rPr>
                <w:sz w:val="22"/>
              </w:rPr>
              <w:t>110.350</w:t>
            </w:r>
          </w:p>
        </w:tc>
        <w:tc>
          <w:tcPr>
            <w:tcW w:w="764" w:type="pct"/>
            <w:noWrap/>
            <w:tcMar>
              <w:top w:w="57" w:type="dxa"/>
              <w:bottom w:w="57" w:type="dxa"/>
            </w:tcMar>
            <w:vAlign w:val="center"/>
            <w:hideMark/>
          </w:tcPr>
          <w:p w:rsidR="00E23897" w:rsidRPr="00C45CC4" w:rsidRDefault="00E23897" w:rsidP="00C37603">
            <w:pPr>
              <w:jc w:val="center"/>
              <w:rPr>
                <w:sz w:val="22"/>
              </w:rPr>
            </w:pPr>
            <w:r w:rsidRPr="00C45CC4">
              <w:rPr>
                <w:sz w:val="22"/>
              </w:rPr>
              <w:t>181.398</w:t>
            </w:r>
          </w:p>
        </w:tc>
        <w:tc>
          <w:tcPr>
            <w:tcW w:w="542" w:type="pct"/>
            <w:noWrap/>
            <w:tcMar>
              <w:top w:w="57" w:type="dxa"/>
              <w:bottom w:w="57" w:type="dxa"/>
            </w:tcMar>
            <w:vAlign w:val="center"/>
            <w:hideMark/>
          </w:tcPr>
          <w:p w:rsidR="00E23897" w:rsidRPr="00C45CC4" w:rsidRDefault="00E23897" w:rsidP="00C37603">
            <w:pPr>
              <w:jc w:val="center"/>
              <w:rPr>
                <w:sz w:val="22"/>
              </w:rPr>
            </w:pPr>
            <w:r w:rsidRPr="00C45CC4">
              <w:rPr>
                <w:sz w:val="22"/>
              </w:rPr>
              <w:t>60,83%</w:t>
            </w:r>
          </w:p>
        </w:tc>
      </w:tr>
      <w:tr w:rsidR="00E23897" w:rsidRPr="001A4465" w:rsidTr="00C37603">
        <w:trPr>
          <w:trHeight w:hRule="exact" w:val="312"/>
          <w:jc w:val="center"/>
        </w:trPr>
        <w:tc>
          <w:tcPr>
            <w:tcW w:w="442" w:type="pct"/>
            <w:noWrap/>
            <w:tcMar>
              <w:top w:w="57" w:type="dxa"/>
              <w:bottom w:w="57" w:type="dxa"/>
            </w:tcMar>
            <w:vAlign w:val="center"/>
            <w:hideMark/>
          </w:tcPr>
          <w:p w:rsidR="00E23897" w:rsidRPr="00C45CC4" w:rsidRDefault="00E23897" w:rsidP="00C37603">
            <w:pPr>
              <w:jc w:val="center"/>
              <w:rPr>
                <w:sz w:val="22"/>
              </w:rPr>
            </w:pPr>
            <w:r w:rsidRPr="00C45CC4">
              <w:rPr>
                <w:sz w:val="22"/>
              </w:rPr>
              <w:t>2014</w:t>
            </w:r>
          </w:p>
        </w:tc>
        <w:tc>
          <w:tcPr>
            <w:tcW w:w="849" w:type="pct"/>
            <w:noWrap/>
            <w:tcMar>
              <w:top w:w="57" w:type="dxa"/>
              <w:bottom w:w="57" w:type="dxa"/>
            </w:tcMar>
            <w:vAlign w:val="center"/>
            <w:hideMark/>
          </w:tcPr>
          <w:p w:rsidR="00E23897" w:rsidRPr="00C45CC4" w:rsidRDefault="00E23897" w:rsidP="00C37603">
            <w:pPr>
              <w:jc w:val="center"/>
              <w:rPr>
                <w:sz w:val="22"/>
              </w:rPr>
            </w:pPr>
            <w:r w:rsidRPr="00C45CC4">
              <w:rPr>
                <w:sz w:val="22"/>
              </w:rPr>
              <w:t>Februari</w:t>
            </w:r>
          </w:p>
        </w:tc>
        <w:tc>
          <w:tcPr>
            <w:tcW w:w="799" w:type="pct"/>
            <w:noWrap/>
            <w:tcMar>
              <w:top w:w="57" w:type="dxa"/>
              <w:bottom w:w="57" w:type="dxa"/>
            </w:tcMar>
            <w:vAlign w:val="center"/>
            <w:hideMark/>
          </w:tcPr>
          <w:p w:rsidR="00E23897" w:rsidRPr="00C45CC4" w:rsidRDefault="00E23897" w:rsidP="00C37603">
            <w:pPr>
              <w:jc w:val="center"/>
              <w:rPr>
                <w:sz w:val="22"/>
              </w:rPr>
            </w:pPr>
            <w:r w:rsidRPr="00C45CC4">
              <w:rPr>
                <w:sz w:val="22"/>
              </w:rPr>
              <w:t>110.047</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570</w:t>
            </w:r>
          </w:p>
        </w:tc>
        <w:tc>
          <w:tcPr>
            <w:tcW w:w="592" w:type="pct"/>
            <w:noWrap/>
            <w:tcMar>
              <w:top w:w="57" w:type="dxa"/>
              <w:bottom w:w="57" w:type="dxa"/>
            </w:tcMar>
            <w:vAlign w:val="center"/>
            <w:hideMark/>
          </w:tcPr>
          <w:p w:rsidR="00E23897" w:rsidRPr="00C45CC4" w:rsidRDefault="00E23897" w:rsidP="00C37603">
            <w:pPr>
              <w:jc w:val="center"/>
              <w:rPr>
                <w:sz w:val="22"/>
              </w:rPr>
            </w:pPr>
            <w:r w:rsidRPr="00C45CC4">
              <w:rPr>
                <w:sz w:val="22"/>
              </w:rPr>
              <w:t>110.617</w:t>
            </w:r>
          </w:p>
        </w:tc>
        <w:tc>
          <w:tcPr>
            <w:tcW w:w="764" w:type="pct"/>
            <w:noWrap/>
            <w:tcMar>
              <w:top w:w="57" w:type="dxa"/>
              <w:bottom w:w="57" w:type="dxa"/>
            </w:tcMar>
            <w:vAlign w:val="center"/>
            <w:hideMark/>
          </w:tcPr>
          <w:p w:rsidR="00E23897" w:rsidRPr="00C45CC4" w:rsidRDefault="00E23897" w:rsidP="00C37603">
            <w:pPr>
              <w:jc w:val="center"/>
              <w:rPr>
                <w:sz w:val="22"/>
              </w:rPr>
            </w:pPr>
            <w:r w:rsidRPr="00C45CC4">
              <w:rPr>
                <w:sz w:val="22"/>
              </w:rPr>
              <w:t>181.772</w:t>
            </w:r>
          </w:p>
        </w:tc>
        <w:tc>
          <w:tcPr>
            <w:tcW w:w="542" w:type="pct"/>
            <w:noWrap/>
            <w:tcMar>
              <w:top w:w="57" w:type="dxa"/>
              <w:bottom w:w="57" w:type="dxa"/>
            </w:tcMar>
            <w:vAlign w:val="center"/>
            <w:hideMark/>
          </w:tcPr>
          <w:p w:rsidR="00E23897" w:rsidRPr="00C45CC4" w:rsidRDefault="00E23897" w:rsidP="00C37603">
            <w:pPr>
              <w:jc w:val="center"/>
              <w:rPr>
                <w:sz w:val="22"/>
              </w:rPr>
            </w:pPr>
            <w:r w:rsidRPr="00C45CC4">
              <w:rPr>
                <w:sz w:val="22"/>
              </w:rPr>
              <w:t>60,85%</w:t>
            </w:r>
          </w:p>
        </w:tc>
      </w:tr>
      <w:tr w:rsidR="00E23897" w:rsidRPr="001A4465" w:rsidTr="00C37603">
        <w:trPr>
          <w:trHeight w:hRule="exact" w:val="312"/>
          <w:jc w:val="center"/>
        </w:trPr>
        <w:tc>
          <w:tcPr>
            <w:tcW w:w="442" w:type="pct"/>
            <w:noWrap/>
            <w:tcMar>
              <w:top w:w="57" w:type="dxa"/>
              <w:bottom w:w="57" w:type="dxa"/>
            </w:tcMar>
            <w:vAlign w:val="center"/>
            <w:hideMark/>
          </w:tcPr>
          <w:p w:rsidR="00E23897" w:rsidRPr="00C45CC4" w:rsidRDefault="00E23897" w:rsidP="00C37603">
            <w:pPr>
              <w:jc w:val="center"/>
              <w:rPr>
                <w:sz w:val="22"/>
              </w:rPr>
            </w:pPr>
            <w:r w:rsidRPr="00C45CC4">
              <w:rPr>
                <w:sz w:val="22"/>
              </w:rPr>
              <w:t>2014</w:t>
            </w:r>
          </w:p>
        </w:tc>
        <w:tc>
          <w:tcPr>
            <w:tcW w:w="849" w:type="pct"/>
            <w:noWrap/>
            <w:tcMar>
              <w:top w:w="57" w:type="dxa"/>
              <w:bottom w:w="57" w:type="dxa"/>
            </w:tcMar>
            <w:vAlign w:val="center"/>
            <w:hideMark/>
          </w:tcPr>
          <w:p w:rsidR="00E23897" w:rsidRPr="00C45CC4" w:rsidRDefault="00E23897" w:rsidP="00C37603">
            <w:pPr>
              <w:jc w:val="center"/>
              <w:rPr>
                <w:sz w:val="22"/>
              </w:rPr>
            </w:pPr>
            <w:r w:rsidRPr="00C45CC4">
              <w:rPr>
                <w:sz w:val="22"/>
              </w:rPr>
              <w:t>Maret</w:t>
            </w:r>
          </w:p>
        </w:tc>
        <w:tc>
          <w:tcPr>
            <w:tcW w:w="799" w:type="pct"/>
            <w:noWrap/>
            <w:tcMar>
              <w:top w:w="57" w:type="dxa"/>
              <w:bottom w:w="57" w:type="dxa"/>
            </w:tcMar>
            <w:vAlign w:val="center"/>
            <w:hideMark/>
          </w:tcPr>
          <w:p w:rsidR="00E23897" w:rsidRPr="00C45CC4" w:rsidRDefault="00E23897" w:rsidP="00C37603">
            <w:pPr>
              <w:jc w:val="center"/>
              <w:rPr>
                <w:sz w:val="22"/>
              </w:rPr>
            </w:pPr>
            <w:r w:rsidRPr="00C45CC4">
              <w:rPr>
                <w:sz w:val="22"/>
              </w:rPr>
              <w:t>111.727</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586</w:t>
            </w:r>
          </w:p>
        </w:tc>
        <w:tc>
          <w:tcPr>
            <w:tcW w:w="592" w:type="pct"/>
            <w:noWrap/>
            <w:tcMar>
              <w:top w:w="57" w:type="dxa"/>
              <w:bottom w:w="57" w:type="dxa"/>
            </w:tcMar>
            <w:vAlign w:val="center"/>
            <w:hideMark/>
          </w:tcPr>
          <w:p w:rsidR="00E23897" w:rsidRPr="00C45CC4" w:rsidRDefault="00E23897" w:rsidP="00C37603">
            <w:pPr>
              <w:jc w:val="center"/>
              <w:rPr>
                <w:sz w:val="22"/>
              </w:rPr>
            </w:pPr>
            <w:r w:rsidRPr="00C45CC4">
              <w:rPr>
                <w:sz w:val="22"/>
              </w:rPr>
              <w:t>112.313</w:t>
            </w:r>
          </w:p>
        </w:tc>
        <w:tc>
          <w:tcPr>
            <w:tcW w:w="764" w:type="pct"/>
            <w:noWrap/>
            <w:tcMar>
              <w:top w:w="57" w:type="dxa"/>
              <w:bottom w:w="57" w:type="dxa"/>
            </w:tcMar>
            <w:vAlign w:val="center"/>
            <w:hideMark/>
          </w:tcPr>
          <w:p w:rsidR="00E23897" w:rsidRPr="00C45CC4" w:rsidRDefault="00E23897" w:rsidP="00C37603">
            <w:pPr>
              <w:jc w:val="center"/>
              <w:rPr>
                <w:sz w:val="22"/>
              </w:rPr>
            </w:pPr>
            <w:r w:rsidRPr="00C45CC4">
              <w:rPr>
                <w:sz w:val="22"/>
              </w:rPr>
              <w:t>184.964</w:t>
            </w:r>
          </w:p>
        </w:tc>
        <w:tc>
          <w:tcPr>
            <w:tcW w:w="542" w:type="pct"/>
            <w:noWrap/>
            <w:tcMar>
              <w:top w:w="57" w:type="dxa"/>
              <w:bottom w:w="57" w:type="dxa"/>
            </w:tcMar>
            <w:vAlign w:val="center"/>
            <w:hideMark/>
          </w:tcPr>
          <w:p w:rsidR="00E23897" w:rsidRPr="00C45CC4" w:rsidRDefault="00E23897" w:rsidP="00C37603">
            <w:pPr>
              <w:jc w:val="center"/>
              <w:rPr>
                <w:sz w:val="22"/>
              </w:rPr>
            </w:pPr>
            <w:r w:rsidRPr="00C45CC4">
              <w:rPr>
                <w:sz w:val="22"/>
              </w:rPr>
              <w:t>60,72%</w:t>
            </w:r>
          </w:p>
        </w:tc>
      </w:tr>
      <w:tr w:rsidR="00E23897" w:rsidRPr="001A4465" w:rsidTr="00C37603">
        <w:trPr>
          <w:trHeight w:hRule="exact" w:val="312"/>
          <w:jc w:val="center"/>
        </w:trPr>
        <w:tc>
          <w:tcPr>
            <w:tcW w:w="442" w:type="pct"/>
            <w:noWrap/>
            <w:tcMar>
              <w:top w:w="57" w:type="dxa"/>
              <w:bottom w:w="57" w:type="dxa"/>
            </w:tcMar>
            <w:vAlign w:val="center"/>
            <w:hideMark/>
          </w:tcPr>
          <w:p w:rsidR="00E23897" w:rsidRPr="00C45CC4" w:rsidRDefault="00E23897" w:rsidP="00C37603">
            <w:pPr>
              <w:jc w:val="center"/>
              <w:rPr>
                <w:sz w:val="22"/>
              </w:rPr>
            </w:pPr>
            <w:r w:rsidRPr="00C45CC4">
              <w:rPr>
                <w:sz w:val="22"/>
              </w:rPr>
              <w:lastRenderedPageBreak/>
              <w:t>2014</w:t>
            </w:r>
          </w:p>
        </w:tc>
        <w:tc>
          <w:tcPr>
            <w:tcW w:w="849" w:type="pct"/>
            <w:noWrap/>
            <w:tcMar>
              <w:top w:w="57" w:type="dxa"/>
              <w:bottom w:w="57" w:type="dxa"/>
            </w:tcMar>
            <w:vAlign w:val="center"/>
            <w:hideMark/>
          </w:tcPr>
          <w:p w:rsidR="00E23897" w:rsidRPr="00C45CC4" w:rsidRDefault="00E23897" w:rsidP="00C37603">
            <w:pPr>
              <w:jc w:val="center"/>
              <w:rPr>
                <w:sz w:val="22"/>
              </w:rPr>
            </w:pPr>
            <w:r w:rsidRPr="00C45CC4">
              <w:rPr>
                <w:sz w:val="22"/>
              </w:rPr>
              <w:t>April</w:t>
            </w:r>
          </w:p>
        </w:tc>
        <w:tc>
          <w:tcPr>
            <w:tcW w:w="799" w:type="pct"/>
            <w:noWrap/>
            <w:tcMar>
              <w:top w:w="57" w:type="dxa"/>
              <w:bottom w:w="57" w:type="dxa"/>
            </w:tcMar>
            <w:vAlign w:val="center"/>
            <w:hideMark/>
          </w:tcPr>
          <w:p w:rsidR="00E23897" w:rsidRPr="00C45CC4" w:rsidRDefault="00E23897" w:rsidP="00C37603">
            <w:pPr>
              <w:jc w:val="center"/>
              <w:rPr>
                <w:sz w:val="22"/>
              </w:rPr>
            </w:pPr>
            <w:r w:rsidRPr="00C45CC4">
              <w:rPr>
                <w:sz w:val="22"/>
              </w:rPr>
              <w:t>112.288</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588</w:t>
            </w:r>
          </w:p>
        </w:tc>
        <w:tc>
          <w:tcPr>
            <w:tcW w:w="592" w:type="pct"/>
            <w:noWrap/>
            <w:tcMar>
              <w:top w:w="57" w:type="dxa"/>
              <w:bottom w:w="57" w:type="dxa"/>
            </w:tcMar>
            <w:vAlign w:val="center"/>
            <w:hideMark/>
          </w:tcPr>
          <w:p w:rsidR="00E23897" w:rsidRPr="00C45CC4" w:rsidRDefault="00E23897" w:rsidP="00C37603">
            <w:pPr>
              <w:jc w:val="center"/>
              <w:rPr>
                <w:sz w:val="22"/>
              </w:rPr>
            </w:pPr>
            <w:r w:rsidRPr="00C45CC4">
              <w:rPr>
                <w:sz w:val="22"/>
              </w:rPr>
              <w:t>112.876</w:t>
            </w:r>
          </w:p>
        </w:tc>
        <w:tc>
          <w:tcPr>
            <w:tcW w:w="764" w:type="pct"/>
            <w:noWrap/>
            <w:tcMar>
              <w:top w:w="57" w:type="dxa"/>
              <w:bottom w:w="57" w:type="dxa"/>
            </w:tcMar>
            <w:vAlign w:val="center"/>
            <w:hideMark/>
          </w:tcPr>
          <w:p w:rsidR="00E23897" w:rsidRPr="00C45CC4" w:rsidRDefault="00E23897" w:rsidP="00C37603">
            <w:pPr>
              <w:jc w:val="center"/>
              <w:rPr>
                <w:sz w:val="22"/>
              </w:rPr>
            </w:pPr>
            <w:r w:rsidRPr="00C45CC4">
              <w:rPr>
                <w:sz w:val="22"/>
              </w:rPr>
              <w:t>187.885</w:t>
            </w:r>
          </w:p>
        </w:tc>
        <w:tc>
          <w:tcPr>
            <w:tcW w:w="542" w:type="pct"/>
            <w:noWrap/>
            <w:tcMar>
              <w:top w:w="57" w:type="dxa"/>
              <w:bottom w:w="57" w:type="dxa"/>
            </w:tcMar>
            <w:vAlign w:val="center"/>
            <w:hideMark/>
          </w:tcPr>
          <w:p w:rsidR="00E23897" w:rsidRPr="00C45CC4" w:rsidRDefault="00E23897" w:rsidP="00C37603">
            <w:pPr>
              <w:jc w:val="center"/>
              <w:rPr>
                <w:sz w:val="22"/>
              </w:rPr>
            </w:pPr>
            <w:r w:rsidRPr="00C45CC4">
              <w:rPr>
                <w:sz w:val="22"/>
              </w:rPr>
              <w:t>60,08%</w:t>
            </w:r>
          </w:p>
        </w:tc>
      </w:tr>
      <w:tr w:rsidR="00E23897" w:rsidRPr="001A4465" w:rsidTr="00C37603">
        <w:trPr>
          <w:trHeight w:hRule="exact" w:val="312"/>
          <w:jc w:val="center"/>
        </w:trPr>
        <w:tc>
          <w:tcPr>
            <w:tcW w:w="442" w:type="pct"/>
            <w:noWrap/>
            <w:tcMar>
              <w:top w:w="57" w:type="dxa"/>
              <w:bottom w:w="57" w:type="dxa"/>
            </w:tcMar>
            <w:vAlign w:val="center"/>
            <w:hideMark/>
          </w:tcPr>
          <w:p w:rsidR="00E23897" w:rsidRPr="00C45CC4" w:rsidRDefault="00E23897" w:rsidP="00C37603">
            <w:pPr>
              <w:jc w:val="center"/>
              <w:rPr>
                <w:sz w:val="22"/>
              </w:rPr>
            </w:pPr>
            <w:r w:rsidRPr="00C45CC4">
              <w:rPr>
                <w:sz w:val="22"/>
              </w:rPr>
              <w:t>2014</w:t>
            </w:r>
          </w:p>
        </w:tc>
        <w:tc>
          <w:tcPr>
            <w:tcW w:w="849" w:type="pct"/>
            <w:noWrap/>
            <w:tcMar>
              <w:top w:w="57" w:type="dxa"/>
              <w:bottom w:w="57" w:type="dxa"/>
            </w:tcMar>
            <w:vAlign w:val="center"/>
            <w:hideMark/>
          </w:tcPr>
          <w:p w:rsidR="00E23897" w:rsidRPr="00C45CC4" w:rsidRDefault="00E23897" w:rsidP="00C37603">
            <w:pPr>
              <w:jc w:val="center"/>
              <w:rPr>
                <w:sz w:val="22"/>
              </w:rPr>
            </w:pPr>
            <w:r w:rsidRPr="00C45CC4">
              <w:rPr>
                <w:sz w:val="22"/>
              </w:rPr>
              <w:t>Mei</w:t>
            </w:r>
          </w:p>
        </w:tc>
        <w:tc>
          <w:tcPr>
            <w:tcW w:w="799" w:type="pct"/>
            <w:noWrap/>
            <w:tcMar>
              <w:top w:w="57" w:type="dxa"/>
              <w:bottom w:w="57" w:type="dxa"/>
            </w:tcMar>
            <w:vAlign w:val="center"/>
            <w:hideMark/>
          </w:tcPr>
          <w:p w:rsidR="00E23897" w:rsidRPr="00C45CC4" w:rsidRDefault="00E23897" w:rsidP="00C37603">
            <w:pPr>
              <w:jc w:val="center"/>
              <w:rPr>
                <w:sz w:val="22"/>
              </w:rPr>
            </w:pPr>
            <w:r w:rsidRPr="00C45CC4">
              <w:rPr>
                <w:sz w:val="22"/>
              </w:rPr>
              <w:t>112.820</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595</w:t>
            </w:r>
          </w:p>
        </w:tc>
        <w:tc>
          <w:tcPr>
            <w:tcW w:w="592" w:type="pct"/>
            <w:noWrap/>
            <w:tcMar>
              <w:top w:w="57" w:type="dxa"/>
              <w:bottom w:w="57" w:type="dxa"/>
            </w:tcMar>
            <w:vAlign w:val="center"/>
            <w:hideMark/>
          </w:tcPr>
          <w:p w:rsidR="00E23897" w:rsidRPr="00C45CC4" w:rsidRDefault="00E23897" w:rsidP="00C37603">
            <w:pPr>
              <w:jc w:val="center"/>
              <w:rPr>
                <w:sz w:val="22"/>
              </w:rPr>
            </w:pPr>
            <w:r w:rsidRPr="00C45CC4">
              <w:rPr>
                <w:sz w:val="22"/>
              </w:rPr>
              <w:t>113.415</w:t>
            </w:r>
          </w:p>
        </w:tc>
        <w:tc>
          <w:tcPr>
            <w:tcW w:w="764" w:type="pct"/>
            <w:noWrap/>
            <w:tcMar>
              <w:top w:w="57" w:type="dxa"/>
              <w:bottom w:w="57" w:type="dxa"/>
            </w:tcMar>
            <w:vAlign w:val="center"/>
            <w:hideMark/>
          </w:tcPr>
          <w:p w:rsidR="00E23897" w:rsidRPr="00C45CC4" w:rsidRDefault="00E23897" w:rsidP="00C37603">
            <w:pPr>
              <w:jc w:val="center"/>
              <w:rPr>
                <w:sz w:val="22"/>
              </w:rPr>
            </w:pPr>
            <w:r w:rsidRPr="00C45CC4">
              <w:rPr>
                <w:sz w:val="22"/>
              </w:rPr>
              <w:t>189.690</w:t>
            </w:r>
          </w:p>
        </w:tc>
        <w:tc>
          <w:tcPr>
            <w:tcW w:w="542" w:type="pct"/>
            <w:noWrap/>
            <w:tcMar>
              <w:top w:w="57" w:type="dxa"/>
              <w:bottom w:w="57" w:type="dxa"/>
            </w:tcMar>
            <w:vAlign w:val="center"/>
            <w:hideMark/>
          </w:tcPr>
          <w:p w:rsidR="00E23897" w:rsidRPr="00C45CC4" w:rsidRDefault="00E23897" w:rsidP="00C37603">
            <w:pPr>
              <w:jc w:val="center"/>
              <w:rPr>
                <w:sz w:val="22"/>
              </w:rPr>
            </w:pPr>
            <w:r w:rsidRPr="00C45CC4">
              <w:rPr>
                <w:sz w:val="22"/>
              </w:rPr>
              <w:t>59,79%</w:t>
            </w:r>
          </w:p>
        </w:tc>
      </w:tr>
      <w:tr w:rsidR="00E23897" w:rsidRPr="001A4465" w:rsidTr="00C37603">
        <w:trPr>
          <w:trHeight w:hRule="exact" w:val="312"/>
          <w:jc w:val="center"/>
        </w:trPr>
        <w:tc>
          <w:tcPr>
            <w:tcW w:w="442" w:type="pct"/>
            <w:noWrap/>
            <w:tcMar>
              <w:top w:w="57" w:type="dxa"/>
              <w:bottom w:w="57" w:type="dxa"/>
            </w:tcMar>
            <w:vAlign w:val="center"/>
            <w:hideMark/>
          </w:tcPr>
          <w:p w:rsidR="00E23897" w:rsidRPr="00C45CC4" w:rsidRDefault="00E23897" w:rsidP="00C37603">
            <w:pPr>
              <w:jc w:val="center"/>
              <w:rPr>
                <w:sz w:val="22"/>
              </w:rPr>
            </w:pPr>
            <w:r w:rsidRPr="00C45CC4">
              <w:rPr>
                <w:sz w:val="22"/>
              </w:rPr>
              <w:t>2014</w:t>
            </w:r>
          </w:p>
        </w:tc>
        <w:tc>
          <w:tcPr>
            <w:tcW w:w="849" w:type="pct"/>
            <w:noWrap/>
            <w:tcMar>
              <w:top w:w="57" w:type="dxa"/>
              <w:bottom w:w="57" w:type="dxa"/>
            </w:tcMar>
            <w:vAlign w:val="center"/>
            <w:hideMark/>
          </w:tcPr>
          <w:p w:rsidR="00E23897" w:rsidRPr="00C45CC4" w:rsidRDefault="00E23897" w:rsidP="00C37603">
            <w:pPr>
              <w:jc w:val="center"/>
              <w:rPr>
                <w:sz w:val="22"/>
              </w:rPr>
            </w:pPr>
            <w:r w:rsidRPr="00C45CC4">
              <w:rPr>
                <w:sz w:val="22"/>
              </w:rPr>
              <w:t>Juni</w:t>
            </w:r>
          </w:p>
        </w:tc>
        <w:tc>
          <w:tcPr>
            <w:tcW w:w="799" w:type="pct"/>
            <w:noWrap/>
            <w:tcMar>
              <w:top w:w="57" w:type="dxa"/>
              <w:bottom w:w="57" w:type="dxa"/>
            </w:tcMar>
            <w:vAlign w:val="center"/>
            <w:hideMark/>
          </w:tcPr>
          <w:p w:rsidR="00E23897" w:rsidRPr="00C45CC4" w:rsidRDefault="00E23897" w:rsidP="00C37603">
            <w:pPr>
              <w:jc w:val="center"/>
              <w:rPr>
                <w:sz w:val="22"/>
              </w:rPr>
            </w:pPr>
            <w:r w:rsidRPr="00C45CC4">
              <w:rPr>
                <w:sz w:val="22"/>
              </w:rPr>
              <w:t>114.322</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563</w:t>
            </w:r>
          </w:p>
        </w:tc>
        <w:tc>
          <w:tcPr>
            <w:tcW w:w="592" w:type="pct"/>
            <w:noWrap/>
            <w:tcMar>
              <w:top w:w="57" w:type="dxa"/>
              <w:bottom w:w="57" w:type="dxa"/>
            </w:tcMar>
            <w:vAlign w:val="center"/>
            <w:hideMark/>
          </w:tcPr>
          <w:p w:rsidR="00E23897" w:rsidRPr="00C45CC4" w:rsidRDefault="00E23897" w:rsidP="00C37603">
            <w:pPr>
              <w:jc w:val="center"/>
              <w:rPr>
                <w:sz w:val="22"/>
              </w:rPr>
            </w:pPr>
            <w:r w:rsidRPr="00C45CC4">
              <w:rPr>
                <w:sz w:val="22"/>
              </w:rPr>
              <w:t>114.885</w:t>
            </w:r>
          </w:p>
        </w:tc>
        <w:tc>
          <w:tcPr>
            <w:tcW w:w="764" w:type="pct"/>
            <w:noWrap/>
            <w:tcMar>
              <w:top w:w="57" w:type="dxa"/>
              <w:bottom w:w="57" w:type="dxa"/>
            </w:tcMar>
            <w:vAlign w:val="center"/>
            <w:hideMark/>
          </w:tcPr>
          <w:p w:rsidR="00E23897" w:rsidRPr="00C45CC4" w:rsidRDefault="00E23897" w:rsidP="00C37603">
            <w:pPr>
              <w:jc w:val="center"/>
              <w:rPr>
                <w:sz w:val="22"/>
              </w:rPr>
            </w:pPr>
            <w:r w:rsidRPr="00C45CC4">
              <w:rPr>
                <w:sz w:val="22"/>
              </w:rPr>
              <w:t>193.136</w:t>
            </w:r>
          </w:p>
        </w:tc>
        <w:tc>
          <w:tcPr>
            <w:tcW w:w="542" w:type="pct"/>
            <w:noWrap/>
            <w:tcMar>
              <w:top w:w="57" w:type="dxa"/>
              <w:bottom w:w="57" w:type="dxa"/>
            </w:tcMar>
            <w:vAlign w:val="center"/>
            <w:hideMark/>
          </w:tcPr>
          <w:p w:rsidR="00E23897" w:rsidRPr="00C45CC4" w:rsidRDefault="00E23897" w:rsidP="00C37603">
            <w:pPr>
              <w:jc w:val="center"/>
              <w:rPr>
                <w:sz w:val="22"/>
              </w:rPr>
            </w:pPr>
            <w:r w:rsidRPr="00C45CC4">
              <w:rPr>
                <w:sz w:val="22"/>
              </w:rPr>
              <w:t>59,48%</w:t>
            </w:r>
          </w:p>
        </w:tc>
      </w:tr>
      <w:tr w:rsidR="00E23897" w:rsidRPr="001A4465" w:rsidTr="00C37603">
        <w:trPr>
          <w:trHeight w:hRule="exact" w:val="312"/>
          <w:jc w:val="center"/>
        </w:trPr>
        <w:tc>
          <w:tcPr>
            <w:tcW w:w="442" w:type="pct"/>
            <w:noWrap/>
            <w:tcMar>
              <w:top w:w="57" w:type="dxa"/>
              <w:bottom w:w="57" w:type="dxa"/>
            </w:tcMar>
            <w:vAlign w:val="center"/>
            <w:hideMark/>
          </w:tcPr>
          <w:p w:rsidR="00E23897" w:rsidRPr="00C45CC4" w:rsidRDefault="00E23897" w:rsidP="00C37603">
            <w:pPr>
              <w:jc w:val="center"/>
              <w:rPr>
                <w:sz w:val="22"/>
              </w:rPr>
            </w:pPr>
            <w:r w:rsidRPr="00C45CC4">
              <w:rPr>
                <w:sz w:val="22"/>
              </w:rPr>
              <w:t>2014</w:t>
            </w:r>
          </w:p>
        </w:tc>
        <w:tc>
          <w:tcPr>
            <w:tcW w:w="849" w:type="pct"/>
            <w:noWrap/>
            <w:tcMar>
              <w:top w:w="57" w:type="dxa"/>
              <w:bottom w:w="57" w:type="dxa"/>
            </w:tcMar>
            <w:vAlign w:val="center"/>
            <w:hideMark/>
          </w:tcPr>
          <w:p w:rsidR="00E23897" w:rsidRPr="00C45CC4" w:rsidRDefault="00E23897" w:rsidP="00C37603">
            <w:pPr>
              <w:jc w:val="center"/>
              <w:rPr>
                <w:sz w:val="22"/>
              </w:rPr>
            </w:pPr>
            <w:r w:rsidRPr="00C45CC4">
              <w:rPr>
                <w:sz w:val="22"/>
              </w:rPr>
              <w:t>Juli</w:t>
            </w:r>
          </w:p>
        </w:tc>
        <w:tc>
          <w:tcPr>
            <w:tcW w:w="799" w:type="pct"/>
            <w:noWrap/>
            <w:tcMar>
              <w:top w:w="57" w:type="dxa"/>
              <w:bottom w:w="57" w:type="dxa"/>
            </w:tcMar>
            <w:vAlign w:val="center"/>
            <w:hideMark/>
          </w:tcPr>
          <w:p w:rsidR="00E23897" w:rsidRPr="00C45CC4" w:rsidRDefault="00E23897" w:rsidP="00C37603">
            <w:pPr>
              <w:jc w:val="center"/>
              <w:rPr>
                <w:sz w:val="22"/>
              </w:rPr>
            </w:pPr>
            <w:r w:rsidRPr="00C45CC4">
              <w:rPr>
                <w:sz w:val="22"/>
              </w:rPr>
              <w:t>114.128</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578</w:t>
            </w:r>
          </w:p>
        </w:tc>
        <w:tc>
          <w:tcPr>
            <w:tcW w:w="592" w:type="pct"/>
            <w:noWrap/>
            <w:tcMar>
              <w:top w:w="57" w:type="dxa"/>
              <w:bottom w:w="57" w:type="dxa"/>
            </w:tcMar>
            <w:vAlign w:val="center"/>
            <w:hideMark/>
          </w:tcPr>
          <w:p w:rsidR="00E23897" w:rsidRPr="00C45CC4" w:rsidRDefault="00E23897" w:rsidP="00C37603">
            <w:pPr>
              <w:jc w:val="center"/>
              <w:rPr>
                <w:sz w:val="22"/>
              </w:rPr>
            </w:pPr>
            <w:r w:rsidRPr="00C45CC4">
              <w:rPr>
                <w:sz w:val="22"/>
              </w:rPr>
              <w:t>114.706</w:t>
            </w:r>
          </w:p>
        </w:tc>
        <w:tc>
          <w:tcPr>
            <w:tcW w:w="764" w:type="pct"/>
            <w:noWrap/>
            <w:tcMar>
              <w:top w:w="57" w:type="dxa"/>
              <w:bottom w:w="57" w:type="dxa"/>
            </w:tcMar>
            <w:vAlign w:val="center"/>
            <w:hideMark/>
          </w:tcPr>
          <w:p w:rsidR="00E23897" w:rsidRPr="00C45CC4" w:rsidRDefault="00E23897" w:rsidP="00C37603">
            <w:pPr>
              <w:jc w:val="center"/>
              <w:rPr>
                <w:sz w:val="22"/>
              </w:rPr>
            </w:pPr>
            <w:r w:rsidRPr="00C45CC4">
              <w:rPr>
                <w:sz w:val="22"/>
              </w:rPr>
              <w:t>194.079</w:t>
            </w:r>
          </w:p>
        </w:tc>
        <w:tc>
          <w:tcPr>
            <w:tcW w:w="542" w:type="pct"/>
            <w:noWrap/>
            <w:tcMar>
              <w:top w:w="57" w:type="dxa"/>
              <w:bottom w:w="57" w:type="dxa"/>
            </w:tcMar>
            <w:vAlign w:val="center"/>
            <w:hideMark/>
          </w:tcPr>
          <w:p w:rsidR="00E23897" w:rsidRPr="00C45CC4" w:rsidRDefault="00E23897" w:rsidP="00C37603">
            <w:pPr>
              <w:jc w:val="center"/>
              <w:rPr>
                <w:sz w:val="22"/>
              </w:rPr>
            </w:pPr>
            <w:r w:rsidRPr="00C45CC4">
              <w:rPr>
                <w:sz w:val="22"/>
              </w:rPr>
              <w:t>59,10%</w:t>
            </w:r>
          </w:p>
        </w:tc>
      </w:tr>
      <w:tr w:rsidR="00E23897" w:rsidRPr="001A4465" w:rsidTr="00C37603">
        <w:trPr>
          <w:trHeight w:hRule="exact" w:val="312"/>
          <w:jc w:val="center"/>
        </w:trPr>
        <w:tc>
          <w:tcPr>
            <w:tcW w:w="442" w:type="pct"/>
            <w:noWrap/>
            <w:tcMar>
              <w:top w:w="57" w:type="dxa"/>
              <w:bottom w:w="57" w:type="dxa"/>
            </w:tcMar>
            <w:vAlign w:val="center"/>
            <w:hideMark/>
          </w:tcPr>
          <w:p w:rsidR="00E23897" w:rsidRPr="00C45CC4" w:rsidRDefault="00E23897" w:rsidP="00C37603">
            <w:pPr>
              <w:jc w:val="center"/>
              <w:rPr>
                <w:sz w:val="22"/>
              </w:rPr>
            </w:pPr>
            <w:r w:rsidRPr="00C45CC4">
              <w:rPr>
                <w:sz w:val="22"/>
              </w:rPr>
              <w:t>2014</w:t>
            </w:r>
          </w:p>
        </w:tc>
        <w:tc>
          <w:tcPr>
            <w:tcW w:w="849" w:type="pct"/>
            <w:noWrap/>
            <w:tcMar>
              <w:top w:w="57" w:type="dxa"/>
              <w:bottom w:w="57" w:type="dxa"/>
            </w:tcMar>
            <w:vAlign w:val="center"/>
            <w:hideMark/>
          </w:tcPr>
          <w:p w:rsidR="00E23897" w:rsidRPr="00C45CC4" w:rsidRDefault="00E23897" w:rsidP="00C37603">
            <w:pPr>
              <w:jc w:val="center"/>
              <w:rPr>
                <w:sz w:val="22"/>
              </w:rPr>
            </w:pPr>
            <w:r w:rsidRPr="00C45CC4">
              <w:rPr>
                <w:sz w:val="22"/>
              </w:rPr>
              <w:t>Agustus</w:t>
            </w:r>
          </w:p>
        </w:tc>
        <w:tc>
          <w:tcPr>
            <w:tcW w:w="799" w:type="pct"/>
            <w:noWrap/>
            <w:tcMar>
              <w:top w:w="57" w:type="dxa"/>
              <w:bottom w:w="57" w:type="dxa"/>
            </w:tcMar>
            <w:vAlign w:val="center"/>
            <w:hideMark/>
          </w:tcPr>
          <w:p w:rsidR="00E23897" w:rsidRPr="00C45CC4" w:rsidRDefault="00E23897" w:rsidP="00C37603">
            <w:pPr>
              <w:jc w:val="center"/>
              <w:rPr>
                <w:sz w:val="22"/>
              </w:rPr>
            </w:pPr>
            <w:r w:rsidRPr="00C45CC4">
              <w:rPr>
                <w:sz w:val="22"/>
              </w:rPr>
              <w:t>114.002</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582</w:t>
            </w:r>
          </w:p>
        </w:tc>
        <w:tc>
          <w:tcPr>
            <w:tcW w:w="592" w:type="pct"/>
            <w:noWrap/>
            <w:tcMar>
              <w:top w:w="57" w:type="dxa"/>
              <w:bottom w:w="57" w:type="dxa"/>
            </w:tcMar>
            <w:vAlign w:val="center"/>
            <w:hideMark/>
          </w:tcPr>
          <w:p w:rsidR="00E23897" w:rsidRPr="00C45CC4" w:rsidRDefault="00E23897" w:rsidP="00C37603">
            <w:pPr>
              <w:jc w:val="center"/>
              <w:rPr>
                <w:sz w:val="22"/>
              </w:rPr>
            </w:pPr>
            <w:r w:rsidRPr="00C45CC4">
              <w:rPr>
                <w:sz w:val="22"/>
              </w:rPr>
              <w:t>114.584</w:t>
            </w:r>
          </w:p>
        </w:tc>
        <w:tc>
          <w:tcPr>
            <w:tcW w:w="764" w:type="pct"/>
            <w:noWrap/>
            <w:tcMar>
              <w:top w:w="57" w:type="dxa"/>
              <w:bottom w:w="57" w:type="dxa"/>
            </w:tcMar>
            <w:vAlign w:val="center"/>
            <w:hideMark/>
          </w:tcPr>
          <w:p w:rsidR="00E23897" w:rsidRPr="00C45CC4" w:rsidRDefault="00E23897" w:rsidP="00C37603">
            <w:pPr>
              <w:jc w:val="center"/>
              <w:rPr>
                <w:sz w:val="22"/>
              </w:rPr>
            </w:pPr>
            <w:r w:rsidRPr="00C45CC4">
              <w:rPr>
                <w:sz w:val="22"/>
              </w:rPr>
              <w:t>193.983</w:t>
            </w:r>
          </w:p>
        </w:tc>
        <w:tc>
          <w:tcPr>
            <w:tcW w:w="542" w:type="pct"/>
            <w:noWrap/>
            <w:tcMar>
              <w:top w:w="57" w:type="dxa"/>
              <w:bottom w:w="57" w:type="dxa"/>
            </w:tcMar>
            <w:vAlign w:val="center"/>
            <w:hideMark/>
          </w:tcPr>
          <w:p w:rsidR="00E23897" w:rsidRPr="00C45CC4" w:rsidRDefault="00E23897" w:rsidP="00C37603">
            <w:pPr>
              <w:jc w:val="center"/>
              <w:rPr>
                <w:sz w:val="22"/>
              </w:rPr>
            </w:pPr>
            <w:r w:rsidRPr="00C45CC4">
              <w:rPr>
                <w:sz w:val="22"/>
              </w:rPr>
              <w:t>59,07%</w:t>
            </w:r>
          </w:p>
        </w:tc>
      </w:tr>
      <w:tr w:rsidR="00E23897" w:rsidRPr="001A4465" w:rsidTr="00C37603">
        <w:trPr>
          <w:trHeight w:hRule="exact" w:val="312"/>
          <w:jc w:val="center"/>
        </w:trPr>
        <w:tc>
          <w:tcPr>
            <w:tcW w:w="442" w:type="pct"/>
            <w:noWrap/>
            <w:tcMar>
              <w:top w:w="57" w:type="dxa"/>
              <w:bottom w:w="57" w:type="dxa"/>
            </w:tcMar>
            <w:vAlign w:val="center"/>
            <w:hideMark/>
          </w:tcPr>
          <w:p w:rsidR="00E23897" w:rsidRPr="00C45CC4" w:rsidRDefault="00E23897" w:rsidP="00C37603">
            <w:pPr>
              <w:jc w:val="center"/>
              <w:rPr>
                <w:sz w:val="22"/>
              </w:rPr>
            </w:pPr>
            <w:r w:rsidRPr="00C45CC4">
              <w:rPr>
                <w:sz w:val="22"/>
              </w:rPr>
              <w:t>2014</w:t>
            </w:r>
          </w:p>
        </w:tc>
        <w:tc>
          <w:tcPr>
            <w:tcW w:w="849" w:type="pct"/>
            <w:noWrap/>
            <w:tcMar>
              <w:top w:w="57" w:type="dxa"/>
              <w:bottom w:w="57" w:type="dxa"/>
            </w:tcMar>
            <w:vAlign w:val="center"/>
            <w:hideMark/>
          </w:tcPr>
          <w:p w:rsidR="00E23897" w:rsidRPr="00C45CC4" w:rsidRDefault="00E23897" w:rsidP="00C37603">
            <w:pPr>
              <w:jc w:val="center"/>
              <w:rPr>
                <w:sz w:val="22"/>
              </w:rPr>
            </w:pPr>
            <w:r w:rsidRPr="00C45CC4">
              <w:rPr>
                <w:sz w:val="22"/>
              </w:rPr>
              <w:t>September</w:t>
            </w:r>
          </w:p>
        </w:tc>
        <w:tc>
          <w:tcPr>
            <w:tcW w:w="799" w:type="pct"/>
            <w:noWrap/>
            <w:tcMar>
              <w:top w:w="57" w:type="dxa"/>
              <w:bottom w:w="57" w:type="dxa"/>
            </w:tcMar>
            <w:vAlign w:val="center"/>
            <w:hideMark/>
          </w:tcPr>
          <w:p w:rsidR="00E23897" w:rsidRPr="00C45CC4" w:rsidRDefault="00E23897" w:rsidP="00C37603">
            <w:pPr>
              <w:jc w:val="center"/>
              <w:rPr>
                <w:sz w:val="22"/>
              </w:rPr>
            </w:pPr>
            <w:r w:rsidRPr="00C45CC4">
              <w:rPr>
                <w:sz w:val="22"/>
              </w:rPr>
              <w:t>114.891</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585</w:t>
            </w:r>
          </w:p>
        </w:tc>
        <w:tc>
          <w:tcPr>
            <w:tcW w:w="592" w:type="pct"/>
            <w:noWrap/>
            <w:tcMar>
              <w:top w:w="57" w:type="dxa"/>
              <w:bottom w:w="57" w:type="dxa"/>
            </w:tcMar>
            <w:vAlign w:val="center"/>
            <w:hideMark/>
          </w:tcPr>
          <w:p w:rsidR="00E23897" w:rsidRPr="00C45CC4" w:rsidRDefault="00E23897" w:rsidP="00C37603">
            <w:pPr>
              <w:jc w:val="center"/>
              <w:rPr>
                <w:sz w:val="22"/>
              </w:rPr>
            </w:pPr>
            <w:r w:rsidRPr="00C45CC4">
              <w:rPr>
                <w:sz w:val="22"/>
              </w:rPr>
              <w:t>115.476</w:t>
            </w:r>
          </w:p>
        </w:tc>
        <w:tc>
          <w:tcPr>
            <w:tcW w:w="764" w:type="pct"/>
            <w:noWrap/>
            <w:tcMar>
              <w:top w:w="57" w:type="dxa"/>
              <w:bottom w:w="57" w:type="dxa"/>
            </w:tcMar>
            <w:vAlign w:val="center"/>
            <w:hideMark/>
          </w:tcPr>
          <w:p w:rsidR="00E23897" w:rsidRPr="00C45CC4" w:rsidRDefault="00E23897" w:rsidP="00C37603">
            <w:pPr>
              <w:jc w:val="center"/>
              <w:rPr>
                <w:sz w:val="22"/>
              </w:rPr>
            </w:pPr>
            <w:r w:rsidRPr="00C45CC4">
              <w:rPr>
                <w:sz w:val="22"/>
              </w:rPr>
              <w:t>196.563</w:t>
            </w:r>
          </w:p>
        </w:tc>
        <w:tc>
          <w:tcPr>
            <w:tcW w:w="542" w:type="pct"/>
            <w:noWrap/>
            <w:tcMar>
              <w:top w:w="57" w:type="dxa"/>
              <w:bottom w:w="57" w:type="dxa"/>
            </w:tcMar>
            <w:vAlign w:val="center"/>
            <w:hideMark/>
          </w:tcPr>
          <w:p w:rsidR="00E23897" w:rsidRPr="00C45CC4" w:rsidRDefault="00E23897" w:rsidP="00C37603">
            <w:pPr>
              <w:jc w:val="center"/>
              <w:rPr>
                <w:sz w:val="22"/>
              </w:rPr>
            </w:pPr>
            <w:r w:rsidRPr="00C45CC4">
              <w:rPr>
                <w:sz w:val="22"/>
              </w:rPr>
              <w:t>58,75%</w:t>
            </w:r>
          </w:p>
        </w:tc>
      </w:tr>
      <w:tr w:rsidR="00E23897" w:rsidRPr="001A4465" w:rsidTr="00C37603">
        <w:trPr>
          <w:trHeight w:hRule="exact" w:val="312"/>
          <w:jc w:val="center"/>
        </w:trPr>
        <w:tc>
          <w:tcPr>
            <w:tcW w:w="442" w:type="pct"/>
            <w:noWrap/>
            <w:tcMar>
              <w:top w:w="57" w:type="dxa"/>
              <w:bottom w:w="57" w:type="dxa"/>
            </w:tcMar>
            <w:vAlign w:val="center"/>
            <w:hideMark/>
          </w:tcPr>
          <w:p w:rsidR="00E23897" w:rsidRPr="00C45CC4" w:rsidRDefault="00E23897" w:rsidP="00C37603">
            <w:pPr>
              <w:jc w:val="center"/>
              <w:rPr>
                <w:sz w:val="22"/>
              </w:rPr>
            </w:pPr>
            <w:r w:rsidRPr="00C45CC4">
              <w:rPr>
                <w:sz w:val="22"/>
              </w:rPr>
              <w:t>2014</w:t>
            </w:r>
          </w:p>
        </w:tc>
        <w:tc>
          <w:tcPr>
            <w:tcW w:w="849" w:type="pct"/>
            <w:noWrap/>
            <w:tcMar>
              <w:top w:w="57" w:type="dxa"/>
              <w:bottom w:w="57" w:type="dxa"/>
            </w:tcMar>
            <w:vAlign w:val="center"/>
            <w:hideMark/>
          </w:tcPr>
          <w:p w:rsidR="00E23897" w:rsidRPr="00C45CC4" w:rsidRDefault="00E23897" w:rsidP="00C37603">
            <w:pPr>
              <w:jc w:val="center"/>
              <w:rPr>
                <w:sz w:val="22"/>
              </w:rPr>
            </w:pPr>
            <w:r w:rsidRPr="00C45CC4">
              <w:rPr>
                <w:sz w:val="22"/>
              </w:rPr>
              <w:t>Oktober</w:t>
            </w:r>
          </w:p>
        </w:tc>
        <w:tc>
          <w:tcPr>
            <w:tcW w:w="799" w:type="pct"/>
            <w:noWrap/>
            <w:tcMar>
              <w:top w:w="57" w:type="dxa"/>
              <w:bottom w:w="57" w:type="dxa"/>
            </w:tcMar>
            <w:vAlign w:val="center"/>
            <w:hideMark/>
          </w:tcPr>
          <w:p w:rsidR="00E23897" w:rsidRPr="00C45CC4" w:rsidRDefault="00E23897" w:rsidP="00C37603">
            <w:pPr>
              <w:jc w:val="center"/>
              <w:rPr>
                <w:sz w:val="22"/>
              </w:rPr>
            </w:pPr>
            <w:r w:rsidRPr="00C45CC4">
              <w:rPr>
                <w:sz w:val="22"/>
              </w:rPr>
              <w:t>115.088</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598</w:t>
            </w:r>
          </w:p>
        </w:tc>
        <w:tc>
          <w:tcPr>
            <w:tcW w:w="592" w:type="pct"/>
            <w:noWrap/>
            <w:tcMar>
              <w:top w:w="57" w:type="dxa"/>
              <w:bottom w:w="57" w:type="dxa"/>
            </w:tcMar>
            <w:vAlign w:val="center"/>
            <w:hideMark/>
          </w:tcPr>
          <w:p w:rsidR="00E23897" w:rsidRPr="00C45CC4" w:rsidRDefault="00E23897" w:rsidP="00C37603">
            <w:pPr>
              <w:jc w:val="center"/>
              <w:rPr>
                <w:sz w:val="22"/>
              </w:rPr>
            </w:pPr>
            <w:r w:rsidRPr="00C45CC4">
              <w:rPr>
                <w:sz w:val="22"/>
              </w:rPr>
              <w:t>115.686</w:t>
            </w:r>
          </w:p>
        </w:tc>
        <w:tc>
          <w:tcPr>
            <w:tcW w:w="764" w:type="pct"/>
            <w:noWrap/>
            <w:tcMar>
              <w:top w:w="57" w:type="dxa"/>
              <w:bottom w:w="57" w:type="dxa"/>
            </w:tcMar>
            <w:vAlign w:val="center"/>
            <w:hideMark/>
          </w:tcPr>
          <w:p w:rsidR="00E23897" w:rsidRPr="00C45CC4" w:rsidRDefault="00E23897" w:rsidP="00C37603">
            <w:pPr>
              <w:jc w:val="center"/>
              <w:rPr>
                <w:sz w:val="22"/>
              </w:rPr>
            </w:pPr>
            <w:r w:rsidRPr="00C45CC4">
              <w:rPr>
                <w:sz w:val="22"/>
              </w:rPr>
              <w:t>196.491</w:t>
            </w:r>
          </w:p>
        </w:tc>
        <w:tc>
          <w:tcPr>
            <w:tcW w:w="542" w:type="pct"/>
            <w:noWrap/>
            <w:tcMar>
              <w:top w:w="57" w:type="dxa"/>
              <w:bottom w:w="57" w:type="dxa"/>
            </w:tcMar>
            <w:vAlign w:val="center"/>
            <w:hideMark/>
          </w:tcPr>
          <w:p w:rsidR="00E23897" w:rsidRPr="00C45CC4" w:rsidRDefault="00E23897" w:rsidP="00C37603">
            <w:pPr>
              <w:jc w:val="center"/>
              <w:rPr>
                <w:sz w:val="22"/>
              </w:rPr>
            </w:pPr>
            <w:r w:rsidRPr="00C45CC4">
              <w:rPr>
                <w:sz w:val="22"/>
              </w:rPr>
              <w:t>58,88%</w:t>
            </w:r>
          </w:p>
        </w:tc>
      </w:tr>
      <w:tr w:rsidR="00E23897" w:rsidRPr="001A4465" w:rsidTr="00C37603">
        <w:trPr>
          <w:trHeight w:hRule="exact" w:val="312"/>
          <w:jc w:val="center"/>
        </w:trPr>
        <w:tc>
          <w:tcPr>
            <w:tcW w:w="442" w:type="pct"/>
            <w:noWrap/>
            <w:tcMar>
              <w:top w:w="57" w:type="dxa"/>
              <w:bottom w:w="57" w:type="dxa"/>
            </w:tcMar>
            <w:vAlign w:val="center"/>
            <w:hideMark/>
          </w:tcPr>
          <w:p w:rsidR="00E23897" w:rsidRPr="00C45CC4" w:rsidRDefault="00E23897" w:rsidP="00C37603">
            <w:pPr>
              <w:jc w:val="center"/>
              <w:rPr>
                <w:sz w:val="22"/>
              </w:rPr>
            </w:pPr>
            <w:r w:rsidRPr="00C45CC4">
              <w:rPr>
                <w:sz w:val="22"/>
              </w:rPr>
              <w:t>2014</w:t>
            </w:r>
          </w:p>
        </w:tc>
        <w:tc>
          <w:tcPr>
            <w:tcW w:w="849" w:type="pct"/>
            <w:noWrap/>
            <w:tcMar>
              <w:top w:w="57" w:type="dxa"/>
              <w:bottom w:w="57" w:type="dxa"/>
            </w:tcMar>
            <w:vAlign w:val="center"/>
            <w:hideMark/>
          </w:tcPr>
          <w:p w:rsidR="00E23897" w:rsidRPr="00C45CC4" w:rsidRDefault="00E23897" w:rsidP="00C37603">
            <w:pPr>
              <w:jc w:val="center"/>
              <w:rPr>
                <w:sz w:val="22"/>
              </w:rPr>
            </w:pPr>
            <w:r w:rsidRPr="00C45CC4">
              <w:rPr>
                <w:sz w:val="22"/>
              </w:rPr>
              <w:t>November</w:t>
            </w:r>
          </w:p>
        </w:tc>
        <w:tc>
          <w:tcPr>
            <w:tcW w:w="799" w:type="pct"/>
            <w:noWrap/>
            <w:tcMar>
              <w:top w:w="57" w:type="dxa"/>
              <w:bottom w:w="57" w:type="dxa"/>
            </w:tcMar>
            <w:vAlign w:val="center"/>
            <w:hideMark/>
          </w:tcPr>
          <w:p w:rsidR="00E23897" w:rsidRPr="00C45CC4" w:rsidRDefault="00E23897" w:rsidP="00C37603">
            <w:pPr>
              <w:jc w:val="center"/>
              <w:rPr>
                <w:sz w:val="22"/>
              </w:rPr>
            </w:pPr>
            <w:r w:rsidRPr="00C45CC4">
              <w:rPr>
                <w:sz w:val="22"/>
              </w:rPr>
              <w:t>115.602</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618</w:t>
            </w:r>
          </w:p>
        </w:tc>
        <w:tc>
          <w:tcPr>
            <w:tcW w:w="592" w:type="pct"/>
            <w:noWrap/>
            <w:tcMar>
              <w:top w:w="57" w:type="dxa"/>
              <w:bottom w:w="57" w:type="dxa"/>
            </w:tcMar>
            <w:vAlign w:val="center"/>
            <w:hideMark/>
          </w:tcPr>
          <w:p w:rsidR="00E23897" w:rsidRPr="00C45CC4" w:rsidRDefault="00E23897" w:rsidP="00C37603">
            <w:pPr>
              <w:jc w:val="center"/>
              <w:rPr>
                <w:sz w:val="22"/>
              </w:rPr>
            </w:pPr>
            <w:r w:rsidRPr="00C45CC4">
              <w:rPr>
                <w:sz w:val="22"/>
              </w:rPr>
              <w:t>116.220</w:t>
            </w:r>
          </w:p>
        </w:tc>
        <w:tc>
          <w:tcPr>
            <w:tcW w:w="764" w:type="pct"/>
            <w:noWrap/>
            <w:tcMar>
              <w:top w:w="57" w:type="dxa"/>
              <w:bottom w:w="57" w:type="dxa"/>
            </w:tcMar>
            <w:vAlign w:val="center"/>
            <w:hideMark/>
          </w:tcPr>
          <w:p w:rsidR="00E23897" w:rsidRPr="00C45CC4" w:rsidRDefault="00E23897" w:rsidP="00C37603">
            <w:pPr>
              <w:jc w:val="center"/>
              <w:rPr>
                <w:sz w:val="22"/>
              </w:rPr>
            </w:pPr>
            <w:r w:rsidRPr="00C45CC4">
              <w:rPr>
                <w:sz w:val="22"/>
              </w:rPr>
              <w:t>198.376</w:t>
            </w:r>
          </w:p>
        </w:tc>
        <w:tc>
          <w:tcPr>
            <w:tcW w:w="542" w:type="pct"/>
            <w:noWrap/>
            <w:tcMar>
              <w:top w:w="57" w:type="dxa"/>
              <w:bottom w:w="57" w:type="dxa"/>
            </w:tcMar>
            <w:vAlign w:val="center"/>
            <w:hideMark/>
          </w:tcPr>
          <w:p w:rsidR="00E23897" w:rsidRPr="00C45CC4" w:rsidRDefault="00E23897" w:rsidP="00C37603">
            <w:pPr>
              <w:jc w:val="center"/>
              <w:rPr>
                <w:sz w:val="22"/>
              </w:rPr>
            </w:pPr>
            <w:r w:rsidRPr="00C45CC4">
              <w:rPr>
                <w:sz w:val="22"/>
              </w:rPr>
              <w:t>58,59%</w:t>
            </w:r>
          </w:p>
        </w:tc>
      </w:tr>
      <w:tr w:rsidR="00E23897" w:rsidRPr="001A4465" w:rsidTr="00C37603">
        <w:trPr>
          <w:trHeight w:hRule="exact" w:val="312"/>
          <w:jc w:val="center"/>
        </w:trPr>
        <w:tc>
          <w:tcPr>
            <w:tcW w:w="442" w:type="pct"/>
            <w:noWrap/>
            <w:tcMar>
              <w:top w:w="57" w:type="dxa"/>
              <w:bottom w:w="57" w:type="dxa"/>
            </w:tcMar>
            <w:vAlign w:val="center"/>
            <w:hideMark/>
          </w:tcPr>
          <w:p w:rsidR="00E23897" w:rsidRPr="00C45CC4" w:rsidRDefault="00E23897" w:rsidP="00C37603">
            <w:pPr>
              <w:jc w:val="center"/>
              <w:rPr>
                <w:sz w:val="22"/>
              </w:rPr>
            </w:pPr>
            <w:r w:rsidRPr="00C45CC4">
              <w:rPr>
                <w:sz w:val="22"/>
              </w:rPr>
              <w:t>2014</w:t>
            </w:r>
          </w:p>
        </w:tc>
        <w:tc>
          <w:tcPr>
            <w:tcW w:w="849" w:type="pct"/>
            <w:noWrap/>
            <w:tcMar>
              <w:top w:w="57" w:type="dxa"/>
              <w:bottom w:w="57" w:type="dxa"/>
            </w:tcMar>
            <w:vAlign w:val="center"/>
            <w:hideMark/>
          </w:tcPr>
          <w:p w:rsidR="00E23897" w:rsidRPr="00C45CC4" w:rsidRDefault="00E23897" w:rsidP="00C37603">
            <w:pPr>
              <w:jc w:val="center"/>
              <w:rPr>
                <w:sz w:val="22"/>
              </w:rPr>
            </w:pPr>
            <w:r w:rsidRPr="00C45CC4">
              <w:rPr>
                <w:sz w:val="22"/>
              </w:rPr>
              <w:t>Desember</w:t>
            </w:r>
          </w:p>
        </w:tc>
        <w:tc>
          <w:tcPr>
            <w:tcW w:w="799" w:type="pct"/>
            <w:noWrap/>
            <w:tcMar>
              <w:top w:w="57" w:type="dxa"/>
              <w:bottom w:w="57" w:type="dxa"/>
            </w:tcMar>
            <w:vAlign w:val="center"/>
            <w:hideMark/>
          </w:tcPr>
          <w:p w:rsidR="00E23897" w:rsidRPr="00C45CC4" w:rsidRDefault="00E23897" w:rsidP="00C37603">
            <w:pPr>
              <w:jc w:val="center"/>
              <w:rPr>
                <w:sz w:val="22"/>
              </w:rPr>
            </w:pPr>
            <w:r w:rsidRPr="00C45CC4">
              <w:rPr>
                <w:sz w:val="22"/>
              </w:rPr>
              <w:t>117.371</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633</w:t>
            </w:r>
          </w:p>
        </w:tc>
        <w:tc>
          <w:tcPr>
            <w:tcW w:w="592" w:type="pct"/>
            <w:noWrap/>
            <w:tcMar>
              <w:top w:w="57" w:type="dxa"/>
              <w:bottom w:w="57" w:type="dxa"/>
            </w:tcMar>
            <w:vAlign w:val="center"/>
            <w:hideMark/>
          </w:tcPr>
          <w:p w:rsidR="00E23897" w:rsidRPr="00C45CC4" w:rsidRDefault="00E23897" w:rsidP="00C37603">
            <w:pPr>
              <w:jc w:val="center"/>
              <w:rPr>
                <w:sz w:val="22"/>
              </w:rPr>
            </w:pPr>
            <w:r w:rsidRPr="00C45CC4">
              <w:rPr>
                <w:sz w:val="22"/>
              </w:rPr>
              <w:t>118.004</w:t>
            </w:r>
          </w:p>
        </w:tc>
        <w:tc>
          <w:tcPr>
            <w:tcW w:w="764" w:type="pct"/>
            <w:noWrap/>
            <w:tcMar>
              <w:top w:w="57" w:type="dxa"/>
              <w:bottom w:w="57" w:type="dxa"/>
            </w:tcMar>
            <w:vAlign w:val="center"/>
            <w:hideMark/>
          </w:tcPr>
          <w:p w:rsidR="00E23897" w:rsidRPr="00C45CC4" w:rsidRDefault="00E23897" w:rsidP="00C37603">
            <w:pPr>
              <w:jc w:val="center"/>
              <w:rPr>
                <w:sz w:val="22"/>
              </w:rPr>
            </w:pPr>
            <w:r w:rsidRPr="00C45CC4">
              <w:rPr>
                <w:sz w:val="22"/>
              </w:rPr>
              <w:t>199.330</w:t>
            </w:r>
          </w:p>
        </w:tc>
        <w:tc>
          <w:tcPr>
            <w:tcW w:w="542" w:type="pct"/>
            <w:noWrap/>
            <w:tcMar>
              <w:top w:w="57" w:type="dxa"/>
              <w:bottom w:w="57" w:type="dxa"/>
            </w:tcMar>
            <w:vAlign w:val="center"/>
            <w:hideMark/>
          </w:tcPr>
          <w:p w:rsidR="00E23897" w:rsidRPr="00C45CC4" w:rsidRDefault="00E23897" w:rsidP="00C37603">
            <w:pPr>
              <w:jc w:val="center"/>
              <w:rPr>
                <w:sz w:val="22"/>
              </w:rPr>
            </w:pPr>
            <w:r w:rsidRPr="00C45CC4">
              <w:rPr>
                <w:sz w:val="22"/>
              </w:rPr>
              <w:t>59,20%</w:t>
            </w:r>
          </w:p>
        </w:tc>
      </w:tr>
      <w:tr w:rsidR="00E23897" w:rsidRPr="001A4465" w:rsidTr="00C37603">
        <w:trPr>
          <w:trHeight w:hRule="exact" w:val="312"/>
          <w:jc w:val="center"/>
        </w:trPr>
        <w:tc>
          <w:tcPr>
            <w:tcW w:w="442" w:type="pct"/>
            <w:noWrap/>
            <w:tcMar>
              <w:top w:w="57" w:type="dxa"/>
              <w:bottom w:w="57" w:type="dxa"/>
            </w:tcMar>
            <w:vAlign w:val="center"/>
            <w:hideMark/>
          </w:tcPr>
          <w:p w:rsidR="00E23897" w:rsidRPr="00C45CC4" w:rsidRDefault="00E23897" w:rsidP="00C37603">
            <w:pPr>
              <w:jc w:val="center"/>
              <w:rPr>
                <w:sz w:val="22"/>
              </w:rPr>
            </w:pPr>
            <w:r w:rsidRPr="00C45CC4">
              <w:rPr>
                <w:sz w:val="22"/>
              </w:rPr>
              <w:t>2015</w:t>
            </w:r>
          </w:p>
        </w:tc>
        <w:tc>
          <w:tcPr>
            <w:tcW w:w="849" w:type="pct"/>
            <w:noWrap/>
            <w:tcMar>
              <w:top w:w="57" w:type="dxa"/>
              <w:bottom w:w="57" w:type="dxa"/>
            </w:tcMar>
            <w:vAlign w:val="center"/>
            <w:hideMark/>
          </w:tcPr>
          <w:p w:rsidR="00E23897" w:rsidRPr="00C45CC4" w:rsidRDefault="00E23897" w:rsidP="00C37603">
            <w:pPr>
              <w:jc w:val="center"/>
              <w:rPr>
                <w:sz w:val="22"/>
              </w:rPr>
            </w:pPr>
            <w:r w:rsidRPr="00C45CC4">
              <w:rPr>
                <w:sz w:val="22"/>
              </w:rPr>
              <w:t>Januari</w:t>
            </w:r>
          </w:p>
        </w:tc>
        <w:tc>
          <w:tcPr>
            <w:tcW w:w="799" w:type="pct"/>
            <w:noWrap/>
            <w:tcMar>
              <w:top w:w="57" w:type="dxa"/>
              <w:bottom w:w="57" w:type="dxa"/>
            </w:tcMar>
            <w:vAlign w:val="center"/>
            <w:hideMark/>
          </w:tcPr>
          <w:p w:rsidR="00E23897" w:rsidRPr="00C45CC4" w:rsidRDefault="00E23897" w:rsidP="00C37603">
            <w:pPr>
              <w:jc w:val="center"/>
              <w:rPr>
                <w:sz w:val="22"/>
              </w:rPr>
            </w:pPr>
            <w:r w:rsidRPr="00C45CC4">
              <w:rPr>
                <w:sz w:val="22"/>
              </w:rPr>
              <w:t>115.979</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630</w:t>
            </w:r>
          </w:p>
        </w:tc>
        <w:tc>
          <w:tcPr>
            <w:tcW w:w="592" w:type="pct"/>
            <w:noWrap/>
            <w:tcMar>
              <w:top w:w="57" w:type="dxa"/>
              <w:bottom w:w="57" w:type="dxa"/>
            </w:tcMar>
            <w:vAlign w:val="center"/>
            <w:hideMark/>
          </w:tcPr>
          <w:p w:rsidR="00E23897" w:rsidRPr="00C45CC4" w:rsidRDefault="00E23897" w:rsidP="00C37603">
            <w:pPr>
              <w:jc w:val="center"/>
              <w:rPr>
                <w:sz w:val="22"/>
              </w:rPr>
            </w:pPr>
            <w:r w:rsidRPr="00C45CC4">
              <w:rPr>
                <w:sz w:val="22"/>
              </w:rPr>
              <w:t>116.609</w:t>
            </w:r>
          </w:p>
        </w:tc>
        <w:tc>
          <w:tcPr>
            <w:tcW w:w="764" w:type="pct"/>
            <w:noWrap/>
            <w:tcMar>
              <w:top w:w="57" w:type="dxa"/>
              <w:bottom w:w="57" w:type="dxa"/>
            </w:tcMar>
            <w:vAlign w:val="center"/>
            <w:hideMark/>
          </w:tcPr>
          <w:p w:rsidR="00E23897" w:rsidRPr="00C45CC4" w:rsidRDefault="00E23897" w:rsidP="00C37603">
            <w:pPr>
              <w:jc w:val="center"/>
              <w:rPr>
                <w:sz w:val="22"/>
              </w:rPr>
            </w:pPr>
            <w:r w:rsidRPr="00C45CC4">
              <w:rPr>
                <w:sz w:val="22"/>
              </w:rPr>
              <w:t>197.279</w:t>
            </w:r>
          </w:p>
        </w:tc>
        <w:tc>
          <w:tcPr>
            <w:tcW w:w="542" w:type="pct"/>
            <w:noWrap/>
            <w:tcMar>
              <w:top w:w="57" w:type="dxa"/>
              <w:bottom w:w="57" w:type="dxa"/>
            </w:tcMar>
            <w:vAlign w:val="center"/>
            <w:hideMark/>
          </w:tcPr>
          <w:p w:rsidR="00E23897" w:rsidRPr="00C45CC4" w:rsidRDefault="00E23897" w:rsidP="00C37603">
            <w:pPr>
              <w:jc w:val="center"/>
              <w:rPr>
                <w:sz w:val="22"/>
              </w:rPr>
            </w:pPr>
            <w:r w:rsidRPr="00C45CC4">
              <w:rPr>
                <w:sz w:val="22"/>
              </w:rPr>
              <w:t>59,11%</w:t>
            </w:r>
          </w:p>
        </w:tc>
      </w:tr>
      <w:tr w:rsidR="00E23897" w:rsidRPr="001A4465" w:rsidTr="00C37603">
        <w:trPr>
          <w:trHeight w:hRule="exact" w:val="312"/>
          <w:jc w:val="center"/>
        </w:trPr>
        <w:tc>
          <w:tcPr>
            <w:tcW w:w="442" w:type="pct"/>
            <w:noWrap/>
            <w:tcMar>
              <w:top w:w="57" w:type="dxa"/>
              <w:bottom w:w="57" w:type="dxa"/>
            </w:tcMar>
            <w:vAlign w:val="center"/>
            <w:hideMark/>
          </w:tcPr>
          <w:p w:rsidR="00E23897" w:rsidRPr="00C45CC4" w:rsidRDefault="00E23897" w:rsidP="00C37603">
            <w:pPr>
              <w:jc w:val="center"/>
              <w:rPr>
                <w:sz w:val="22"/>
              </w:rPr>
            </w:pPr>
            <w:r w:rsidRPr="00C45CC4">
              <w:rPr>
                <w:sz w:val="22"/>
              </w:rPr>
              <w:t>2015</w:t>
            </w:r>
          </w:p>
        </w:tc>
        <w:tc>
          <w:tcPr>
            <w:tcW w:w="849" w:type="pct"/>
            <w:noWrap/>
            <w:tcMar>
              <w:top w:w="57" w:type="dxa"/>
              <w:bottom w:w="57" w:type="dxa"/>
            </w:tcMar>
            <w:vAlign w:val="center"/>
            <w:hideMark/>
          </w:tcPr>
          <w:p w:rsidR="00E23897" w:rsidRPr="00C45CC4" w:rsidRDefault="00E23897" w:rsidP="00C37603">
            <w:pPr>
              <w:jc w:val="center"/>
              <w:rPr>
                <w:sz w:val="22"/>
              </w:rPr>
            </w:pPr>
            <w:r w:rsidRPr="00C45CC4">
              <w:rPr>
                <w:sz w:val="22"/>
              </w:rPr>
              <w:t>Februari</w:t>
            </w:r>
          </w:p>
        </w:tc>
        <w:tc>
          <w:tcPr>
            <w:tcW w:w="799" w:type="pct"/>
            <w:noWrap/>
            <w:tcMar>
              <w:top w:w="57" w:type="dxa"/>
              <w:bottom w:w="57" w:type="dxa"/>
            </w:tcMar>
            <w:vAlign w:val="center"/>
            <w:hideMark/>
          </w:tcPr>
          <w:p w:rsidR="00E23897" w:rsidRPr="00C45CC4" w:rsidRDefault="00E23897" w:rsidP="00C37603">
            <w:pPr>
              <w:jc w:val="center"/>
              <w:rPr>
                <w:sz w:val="22"/>
              </w:rPr>
            </w:pPr>
            <w:r w:rsidRPr="00C45CC4">
              <w:rPr>
                <w:sz w:val="22"/>
              </w:rPr>
              <w:t>116.268</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645</w:t>
            </w:r>
          </w:p>
        </w:tc>
        <w:tc>
          <w:tcPr>
            <w:tcW w:w="592" w:type="pct"/>
            <w:noWrap/>
            <w:tcMar>
              <w:top w:w="57" w:type="dxa"/>
              <w:bottom w:w="57" w:type="dxa"/>
            </w:tcMar>
            <w:vAlign w:val="center"/>
            <w:hideMark/>
          </w:tcPr>
          <w:p w:rsidR="00E23897" w:rsidRPr="00C45CC4" w:rsidRDefault="00E23897" w:rsidP="00C37603">
            <w:pPr>
              <w:jc w:val="center"/>
              <w:rPr>
                <w:sz w:val="22"/>
              </w:rPr>
            </w:pPr>
            <w:r w:rsidRPr="00C45CC4">
              <w:rPr>
                <w:sz w:val="22"/>
              </w:rPr>
              <w:t>116.913</w:t>
            </w:r>
          </w:p>
        </w:tc>
        <w:tc>
          <w:tcPr>
            <w:tcW w:w="764" w:type="pct"/>
            <w:noWrap/>
            <w:tcMar>
              <w:top w:w="57" w:type="dxa"/>
              <w:bottom w:w="57" w:type="dxa"/>
            </w:tcMar>
            <w:vAlign w:val="center"/>
            <w:hideMark/>
          </w:tcPr>
          <w:p w:rsidR="00E23897" w:rsidRPr="00C45CC4" w:rsidRDefault="00E23897" w:rsidP="00C37603">
            <w:pPr>
              <w:jc w:val="center"/>
              <w:rPr>
                <w:sz w:val="22"/>
              </w:rPr>
            </w:pPr>
            <w:r w:rsidRPr="00C45CC4">
              <w:rPr>
                <w:sz w:val="22"/>
              </w:rPr>
              <w:t>197.543</w:t>
            </w:r>
          </w:p>
        </w:tc>
        <w:tc>
          <w:tcPr>
            <w:tcW w:w="542" w:type="pct"/>
            <w:noWrap/>
            <w:tcMar>
              <w:top w:w="57" w:type="dxa"/>
              <w:bottom w:w="57" w:type="dxa"/>
            </w:tcMar>
            <w:vAlign w:val="center"/>
            <w:hideMark/>
          </w:tcPr>
          <w:p w:rsidR="00E23897" w:rsidRPr="00C45CC4" w:rsidRDefault="00E23897" w:rsidP="00C37603">
            <w:pPr>
              <w:jc w:val="center"/>
              <w:rPr>
                <w:sz w:val="22"/>
              </w:rPr>
            </w:pPr>
            <w:r w:rsidRPr="00C45CC4">
              <w:rPr>
                <w:sz w:val="22"/>
              </w:rPr>
              <w:t>59,18%</w:t>
            </w:r>
          </w:p>
        </w:tc>
      </w:tr>
      <w:tr w:rsidR="00E23897" w:rsidRPr="001A4465" w:rsidTr="00C37603">
        <w:trPr>
          <w:trHeight w:hRule="exact" w:val="312"/>
          <w:jc w:val="center"/>
        </w:trPr>
        <w:tc>
          <w:tcPr>
            <w:tcW w:w="442" w:type="pct"/>
            <w:noWrap/>
            <w:tcMar>
              <w:top w:w="57" w:type="dxa"/>
              <w:bottom w:w="57" w:type="dxa"/>
            </w:tcMar>
            <w:vAlign w:val="center"/>
            <w:hideMark/>
          </w:tcPr>
          <w:p w:rsidR="00E23897" w:rsidRPr="00C45CC4" w:rsidRDefault="00E23897" w:rsidP="00C37603">
            <w:pPr>
              <w:jc w:val="center"/>
              <w:rPr>
                <w:sz w:val="22"/>
              </w:rPr>
            </w:pPr>
            <w:r w:rsidRPr="00C45CC4">
              <w:rPr>
                <w:sz w:val="22"/>
              </w:rPr>
              <w:t>2015</w:t>
            </w:r>
          </w:p>
        </w:tc>
        <w:tc>
          <w:tcPr>
            <w:tcW w:w="849" w:type="pct"/>
            <w:noWrap/>
            <w:tcMar>
              <w:top w:w="57" w:type="dxa"/>
              <w:bottom w:w="57" w:type="dxa"/>
            </w:tcMar>
            <w:vAlign w:val="center"/>
            <w:hideMark/>
          </w:tcPr>
          <w:p w:rsidR="00E23897" w:rsidRPr="00C45CC4" w:rsidRDefault="00E23897" w:rsidP="00C37603">
            <w:pPr>
              <w:jc w:val="center"/>
              <w:rPr>
                <w:sz w:val="22"/>
              </w:rPr>
            </w:pPr>
            <w:r w:rsidRPr="00C45CC4">
              <w:rPr>
                <w:sz w:val="22"/>
              </w:rPr>
              <w:t>Maret</w:t>
            </w:r>
          </w:p>
        </w:tc>
        <w:tc>
          <w:tcPr>
            <w:tcW w:w="799" w:type="pct"/>
            <w:noWrap/>
            <w:tcMar>
              <w:top w:w="57" w:type="dxa"/>
              <w:bottom w:w="57" w:type="dxa"/>
            </w:tcMar>
            <w:vAlign w:val="center"/>
            <w:hideMark/>
          </w:tcPr>
          <w:p w:rsidR="00E23897" w:rsidRPr="00C45CC4" w:rsidRDefault="00E23897" w:rsidP="00C37603">
            <w:pPr>
              <w:jc w:val="center"/>
              <w:rPr>
                <w:sz w:val="22"/>
              </w:rPr>
            </w:pPr>
            <w:r w:rsidRPr="00C45CC4">
              <w:rPr>
                <w:sz w:val="22"/>
              </w:rPr>
              <w:t>117.358</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651</w:t>
            </w:r>
          </w:p>
        </w:tc>
        <w:tc>
          <w:tcPr>
            <w:tcW w:w="592" w:type="pct"/>
            <w:noWrap/>
            <w:tcMar>
              <w:top w:w="57" w:type="dxa"/>
              <w:bottom w:w="57" w:type="dxa"/>
            </w:tcMar>
            <w:vAlign w:val="center"/>
            <w:hideMark/>
          </w:tcPr>
          <w:p w:rsidR="00E23897" w:rsidRPr="00C45CC4" w:rsidRDefault="00E23897" w:rsidP="00C37603">
            <w:pPr>
              <w:jc w:val="center"/>
              <w:rPr>
                <w:sz w:val="22"/>
              </w:rPr>
            </w:pPr>
            <w:r w:rsidRPr="00C45CC4">
              <w:rPr>
                <w:sz w:val="22"/>
              </w:rPr>
              <w:t>118.009</w:t>
            </w:r>
          </w:p>
        </w:tc>
        <w:tc>
          <w:tcPr>
            <w:tcW w:w="764" w:type="pct"/>
            <w:noWrap/>
            <w:tcMar>
              <w:top w:w="57" w:type="dxa"/>
              <w:bottom w:w="57" w:type="dxa"/>
            </w:tcMar>
            <w:vAlign w:val="center"/>
            <w:hideMark/>
          </w:tcPr>
          <w:p w:rsidR="00E23897" w:rsidRPr="00C45CC4" w:rsidRDefault="00E23897" w:rsidP="00C37603">
            <w:pPr>
              <w:jc w:val="center"/>
              <w:rPr>
                <w:sz w:val="22"/>
              </w:rPr>
            </w:pPr>
            <w:r w:rsidRPr="00C45CC4">
              <w:rPr>
                <w:sz w:val="22"/>
              </w:rPr>
              <w:t>200.712</w:t>
            </w:r>
          </w:p>
        </w:tc>
        <w:tc>
          <w:tcPr>
            <w:tcW w:w="542" w:type="pct"/>
            <w:noWrap/>
            <w:tcMar>
              <w:top w:w="57" w:type="dxa"/>
              <w:bottom w:w="57" w:type="dxa"/>
            </w:tcMar>
            <w:vAlign w:val="center"/>
            <w:hideMark/>
          </w:tcPr>
          <w:p w:rsidR="00E23897" w:rsidRPr="00C45CC4" w:rsidRDefault="00E23897" w:rsidP="00C37603">
            <w:pPr>
              <w:jc w:val="center"/>
              <w:rPr>
                <w:sz w:val="22"/>
              </w:rPr>
            </w:pPr>
            <w:r w:rsidRPr="00C45CC4">
              <w:rPr>
                <w:sz w:val="22"/>
              </w:rPr>
              <w:t>58,80%</w:t>
            </w:r>
          </w:p>
        </w:tc>
      </w:tr>
      <w:tr w:rsidR="00E23897" w:rsidRPr="001A4465" w:rsidTr="00C37603">
        <w:trPr>
          <w:trHeight w:hRule="exact" w:val="312"/>
          <w:jc w:val="center"/>
        </w:trPr>
        <w:tc>
          <w:tcPr>
            <w:tcW w:w="442" w:type="pct"/>
            <w:noWrap/>
            <w:tcMar>
              <w:top w:w="57" w:type="dxa"/>
              <w:bottom w:w="57" w:type="dxa"/>
            </w:tcMar>
            <w:vAlign w:val="center"/>
            <w:hideMark/>
          </w:tcPr>
          <w:p w:rsidR="00E23897" w:rsidRPr="00C45CC4" w:rsidRDefault="00E23897" w:rsidP="00C37603">
            <w:pPr>
              <w:jc w:val="center"/>
              <w:rPr>
                <w:sz w:val="22"/>
              </w:rPr>
            </w:pPr>
            <w:r w:rsidRPr="00C45CC4">
              <w:rPr>
                <w:sz w:val="22"/>
              </w:rPr>
              <w:t>2015</w:t>
            </w:r>
          </w:p>
        </w:tc>
        <w:tc>
          <w:tcPr>
            <w:tcW w:w="849" w:type="pct"/>
            <w:noWrap/>
            <w:tcMar>
              <w:top w:w="57" w:type="dxa"/>
              <w:bottom w:w="57" w:type="dxa"/>
            </w:tcMar>
            <w:vAlign w:val="center"/>
            <w:hideMark/>
          </w:tcPr>
          <w:p w:rsidR="00E23897" w:rsidRPr="00C45CC4" w:rsidRDefault="00E23897" w:rsidP="00C37603">
            <w:pPr>
              <w:jc w:val="center"/>
              <w:rPr>
                <w:sz w:val="22"/>
              </w:rPr>
            </w:pPr>
            <w:r w:rsidRPr="00C45CC4">
              <w:rPr>
                <w:sz w:val="22"/>
              </w:rPr>
              <w:t>April</w:t>
            </w:r>
          </w:p>
        </w:tc>
        <w:tc>
          <w:tcPr>
            <w:tcW w:w="799" w:type="pct"/>
            <w:noWrap/>
            <w:tcMar>
              <w:top w:w="57" w:type="dxa"/>
              <w:bottom w:w="57" w:type="dxa"/>
            </w:tcMar>
            <w:vAlign w:val="center"/>
            <w:hideMark/>
          </w:tcPr>
          <w:p w:rsidR="00E23897" w:rsidRPr="00C45CC4" w:rsidRDefault="00E23897" w:rsidP="00C37603">
            <w:pPr>
              <w:jc w:val="center"/>
              <w:rPr>
                <w:sz w:val="22"/>
              </w:rPr>
            </w:pPr>
            <w:r w:rsidRPr="00C45CC4">
              <w:rPr>
                <w:sz w:val="22"/>
              </w:rPr>
              <w:t>117.210</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664</w:t>
            </w:r>
          </w:p>
        </w:tc>
        <w:tc>
          <w:tcPr>
            <w:tcW w:w="592" w:type="pct"/>
            <w:noWrap/>
            <w:tcMar>
              <w:top w:w="57" w:type="dxa"/>
              <w:bottom w:w="57" w:type="dxa"/>
            </w:tcMar>
            <w:vAlign w:val="center"/>
            <w:hideMark/>
          </w:tcPr>
          <w:p w:rsidR="00E23897" w:rsidRPr="00C45CC4" w:rsidRDefault="00E23897" w:rsidP="00C37603">
            <w:pPr>
              <w:jc w:val="center"/>
              <w:rPr>
                <w:sz w:val="22"/>
              </w:rPr>
            </w:pPr>
            <w:r w:rsidRPr="00C45CC4">
              <w:rPr>
                <w:sz w:val="22"/>
              </w:rPr>
              <w:t>117.874</w:t>
            </w:r>
          </w:p>
        </w:tc>
        <w:tc>
          <w:tcPr>
            <w:tcW w:w="764" w:type="pct"/>
            <w:noWrap/>
            <w:tcMar>
              <w:top w:w="57" w:type="dxa"/>
              <w:bottom w:w="57" w:type="dxa"/>
            </w:tcMar>
            <w:vAlign w:val="center"/>
            <w:hideMark/>
          </w:tcPr>
          <w:p w:rsidR="00E23897" w:rsidRPr="00C45CC4" w:rsidRDefault="00E23897" w:rsidP="00C37603">
            <w:pPr>
              <w:jc w:val="center"/>
              <w:rPr>
                <w:sz w:val="22"/>
              </w:rPr>
            </w:pPr>
            <w:r w:rsidRPr="00C45CC4">
              <w:rPr>
                <w:sz w:val="22"/>
              </w:rPr>
              <w:t>201.526</w:t>
            </w:r>
          </w:p>
        </w:tc>
        <w:tc>
          <w:tcPr>
            <w:tcW w:w="542" w:type="pct"/>
            <w:noWrap/>
            <w:tcMar>
              <w:top w:w="57" w:type="dxa"/>
              <w:bottom w:w="57" w:type="dxa"/>
            </w:tcMar>
            <w:vAlign w:val="center"/>
            <w:hideMark/>
          </w:tcPr>
          <w:p w:rsidR="00E23897" w:rsidRPr="00C45CC4" w:rsidRDefault="00E23897" w:rsidP="00C37603">
            <w:pPr>
              <w:jc w:val="center"/>
              <w:rPr>
                <w:sz w:val="22"/>
              </w:rPr>
            </w:pPr>
            <w:r w:rsidRPr="00C45CC4">
              <w:rPr>
                <w:sz w:val="22"/>
              </w:rPr>
              <w:t>58,49%</w:t>
            </w:r>
          </w:p>
        </w:tc>
      </w:tr>
      <w:tr w:rsidR="00E23897" w:rsidRPr="001A4465" w:rsidTr="00C37603">
        <w:trPr>
          <w:trHeight w:hRule="exact" w:val="312"/>
          <w:jc w:val="center"/>
        </w:trPr>
        <w:tc>
          <w:tcPr>
            <w:tcW w:w="442" w:type="pct"/>
            <w:noWrap/>
            <w:tcMar>
              <w:top w:w="57" w:type="dxa"/>
              <w:bottom w:w="57" w:type="dxa"/>
            </w:tcMar>
            <w:vAlign w:val="center"/>
            <w:hideMark/>
          </w:tcPr>
          <w:p w:rsidR="00E23897" w:rsidRPr="00C45CC4" w:rsidRDefault="00E23897" w:rsidP="00C37603">
            <w:pPr>
              <w:jc w:val="center"/>
              <w:rPr>
                <w:sz w:val="22"/>
              </w:rPr>
            </w:pPr>
            <w:r w:rsidRPr="00C45CC4">
              <w:rPr>
                <w:sz w:val="22"/>
              </w:rPr>
              <w:t>2015</w:t>
            </w:r>
          </w:p>
        </w:tc>
        <w:tc>
          <w:tcPr>
            <w:tcW w:w="849" w:type="pct"/>
            <w:noWrap/>
            <w:tcMar>
              <w:top w:w="57" w:type="dxa"/>
              <w:bottom w:w="57" w:type="dxa"/>
            </w:tcMar>
            <w:vAlign w:val="center"/>
            <w:hideMark/>
          </w:tcPr>
          <w:p w:rsidR="00E23897" w:rsidRPr="00C45CC4" w:rsidRDefault="00E23897" w:rsidP="00C37603">
            <w:pPr>
              <w:jc w:val="center"/>
              <w:rPr>
                <w:sz w:val="22"/>
              </w:rPr>
            </w:pPr>
            <w:r w:rsidRPr="00C45CC4">
              <w:rPr>
                <w:sz w:val="22"/>
              </w:rPr>
              <w:t>Mei</w:t>
            </w:r>
          </w:p>
        </w:tc>
        <w:tc>
          <w:tcPr>
            <w:tcW w:w="799" w:type="pct"/>
            <w:noWrap/>
            <w:tcMar>
              <w:top w:w="57" w:type="dxa"/>
              <w:bottom w:w="57" w:type="dxa"/>
            </w:tcMar>
            <w:vAlign w:val="center"/>
            <w:hideMark/>
          </w:tcPr>
          <w:p w:rsidR="00E23897" w:rsidRPr="00C45CC4" w:rsidRDefault="00E23897" w:rsidP="00C37603">
            <w:pPr>
              <w:jc w:val="center"/>
              <w:rPr>
                <w:sz w:val="22"/>
              </w:rPr>
            </w:pPr>
            <w:r w:rsidRPr="00C45CC4">
              <w:rPr>
                <w:sz w:val="22"/>
              </w:rPr>
              <w:t>117.777</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678</w:t>
            </w:r>
          </w:p>
        </w:tc>
        <w:tc>
          <w:tcPr>
            <w:tcW w:w="592" w:type="pct"/>
            <w:noWrap/>
            <w:tcMar>
              <w:top w:w="57" w:type="dxa"/>
              <w:bottom w:w="57" w:type="dxa"/>
            </w:tcMar>
            <w:vAlign w:val="center"/>
            <w:hideMark/>
          </w:tcPr>
          <w:p w:rsidR="00E23897" w:rsidRPr="00C45CC4" w:rsidRDefault="00E23897" w:rsidP="00C37603">
            <w:pPr>
              <w:jc w:val="center"/>
              <w:rPr>
                <w:sz w:val="22"/>
              </w:rPr>
            </w:pPr>
            <w:r w:rsidRPr="00C45CC4">
              <w:rPr>
                <w:sz w:val="22"/>
              </w:rPr>
              <w:t>118.455</w:t>
            </w:r>
          </w:p>
        </w:tc>
        <w:tc>
          <w:tcPr>
            <w:tcW w:w="764" w:type="pct"/>
            <w:noWrap/>
            <w:tcMar>
              <w:top w:w="57" w:type="dxa"/>
              <w:bottom w:w="57" w:type="dxa"/>
            </w:tcMar>
            <w:vAlign w:val="center"/>
            <w:hideMark/>
          </w:tcPr>
          <w:p w:rsidR="00E23897" w:rsidRPr="00C45CC4" w:rsidRDefault="00E23897" w:rsidP="00C37603">
            <w:pPr>
              <w:jc w:val="center"/>
              <w:rPr>
                <w:sz w:val="22"/>
              </w:rPr>
            </w:pPr>
            <w:r w:rsidRPr="00C45CC4">
              <w:rPr>
                <w:sz w:val="22"/>
              </w:rPr>
              <w:t>203.894</w:t>
            </w:r>
          </w:p>
        </w:tc>
        <w:tc>
          <w:tcPr>
            <w:tcW w:w="542" w:type="pct"/>
            <w:noWrap/>
            <w:tcMar>
              <w:top w:w="57" w:type="dxa"/>
              <w:bottom w:w="57" w:type="dxa"/>
            </w:tcMar>
            <w:vAlign w:val="center"/>
            <w:hideMark/>
          </w:tcPr>
          <w:p w:rsidR="00E23897" w:rsidRPr="00C45CC4" w:rsidRDefault="00E23897" w:rsidP="00C37603">
            <w:pPr>
              <w:jc w:val="center"/>
              <w:rPr>
                <w:sz w:val="22"/>
              </w:rPr>
            </w:pPr>
            <w:r w:rsidRPr="00C45CC4">
              <w:rPr>
                <w:sz w:val="22"/>
              </w:rPr>
              <w:t>58,10%</w:t>
            </w:r>
          </w:p>
        </w:tc>
      </w:tr>
      <w:tr w:rsidR="00E23897" w:rsidRPr="001A4465" w:rsidTr="00C37603">
        <w:trPr>
          <w:trHeight w:hRule="exact" w:val="312"/>
          <w:jc w:val="center"/>
        </w:trPr>
        <w:tc>
          <w:tcPr>
            <w:tcW w:w="442" w:type="pct"/>
            <w:noWrap/>
            <w:tcMar>
              <w:top w:w="57" w:type="dxa"/>
              <w:bottom w:w="57" w:type="dxa"/>
            </w:tcMar>
            <w:vAlign w:val="center"/>
            <w:hideMark/>
          </w:tcPr>
          <w:p w:rsidR="00E23897" w:rsidRPr="00C45CC4" w:rsidRDefault="00E23897" w:rsidP="00C37603">
            <w:pPr>
              <w:jc w:val="center"/>
              <w:rPr>
                <w:sz w:val="22"/>
              </w:rPr>
            </w:pPr>
            <w:r w:rsidRPr="00C45CC4">
              <w:rPr>
                <w:sz w:val="22"/>
              </w:rPr>
              <w:t>2015</w:t>
            </w:r>
          </w:p>
        </w:tc>
        <w:tc>
          <w:tcPr>
            <w:tcW w:w="849" w:type="pct"/>
            <w:noWrap/>
            <w:tcMar>
              <w:top w:w="57" w:type="dxa"/>
              <w:bottom w:w="57" w:type="dxa"/>
            </w:tcMar>
            <w:vAlign w:val="center"/>
            <w:hideMark/>
          </w:tcPr>
          <w:p w:rsidR="00E23897" w:rsidRPr="00C45CC4" w:rsidRDefault="00E23897" w:rsidP="00C37603">
            <w:pPr>
              <w:jc w:val="center"/>
              <w:rPr>
                <w:sz w:val="22"/>
              </w:rPr>
            </w:pPr>
            <w:r w:rsidRPr="00C45CC4">
              <w:rPr>
                <w:sz w:val="22"/>
              </w:rPr>
              <w:t>Juni</w:t>
            </w:r>
          </w:p>
        </w:tc>
        <w:tc>
          <w:tcPr>
            <w:tcW w:w="799" w:type="pct"/>
            <w:noWrap/>
            <w:tcMar>
              <w:top w:w="57" w:type="dxa"/>
              <w:bottom w:w="57" w:type="dxa"/>
            </w:tcMar>
            <w:vAlign w:val="center"/>
            <w:hideMark/>
          </w:tcPr>
          <w:p w:rsidR="00E23897" w:rsidRPr="00C45CC4" w:rsidRDefault="00E23897" w:rsidP="00C37603">
            <w:pPr>
              <w:jc w:val="center"/>
              <w:rPr>
                <w:sz w:val="22"/>
              </w:rPr>
            </w:pPr>
            <w:r w:rsidRPr="00C45CC4">
              <w:rPr>
                <w:sz w:val="22"/>
              </w:rPr>
              <w:t>118.612</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699</w:t>
            </w:r>
          </w:p>
        </w:tc>
        <w:tc>
          <w:tcPr>
            <w:tcW w:w="592" w:type="pct"/>
            <w:noWrap/>
            <w:tcMar>
              <w:top w:w="57" w:type="dxa"/>
              <w:bottom w:w="57" w:type="dxa"/>
            </w:tcMar>
            <w:vAlign w:val="center"/>
            <w:hideMark/>
          </w:tcPr>
          <w:p w:rsidR="00E23897" w:rsidRPr="00C45CC4" w:rsidRDefault="00E23897" w:rsidP="00C37603">
            <w:pPr>
              <w:jc w:val="center"/>
              <w:rPr>
                <w:sz w:val="22"/>
              </w:rPr>
            </w:pPr>
            <w:r w:rsidRPr="00C45CC4">
              <w:rPr>
                <w:sz w:val="22"/>
              </w:rPr>
              <w:t>119.311</w:t>
            </w:r>
          </w:p>
        </w:tc>
        <w:tc>
          <w:tcPr>
            <w:tcW w:w="764" w:type="pct"/>
            <w:noWrap/>
            <w:tcMar>
              <w:top w:w="57" w:type="dxa"/>
              <w:bottom w:w="57" w:type="dxa"/>
            </w:tcMar>
            <w:vAlign w:val="center"/>
            <w:hideMark/>
          </w:tcPr>
          <w:p w:rsidR="00E23897" w:rsidRPr="00C45CC4" w:rsidRDefault="00E23897" w:rsidP="00C37603">
            <w:pPr>
              <w:jc w:val="center"/>
              <w:rPr>
                <w:sz w:val="22"/>
              </w:rPr>
            </w:pPr>
            <w:r w:rsidRPr="00C45CC4">
              <w:rPr>
                <w:sz w:val="22"/>
              </w:rPr>
              <w:t>206.056</w:t>
            </w:r>
          </w:p>
        </w:tc>
        <w:tc>
          <w:tcPr>
            <w:tcW w:w="542" w:type="pct"/>
            <w:noWrap/>
            <w:tcMar>
              <w:top w:w="57" w:type="dxa"/>
              <w:bottom w:w="57" w:type="dxa"/>
            </w:tcMar>
            <w:vAlign w:val="center"/>
            <w:hideMark/>
          </w:tcPr>
          <w:p w:rsidR="00E23897" w:rsidRPr="00C45CC4" w:rsidRDefault="00E23897" w:rsidP="00C37603">
            <w:pPr>
              <w:jc w:val="center"/>
              <w:rPr>
                <w:sz w:val="22"/>
              </w:rPr>
            </w:pPr>
            <w:r w:rsidRPr="00C45CC4">
              <w:rPr>
                <w:sz w:val="22"/>
              </w:rPr>
              <w:t>57,90%</w:t>
            </w:r>
          </w:p>
        </w:tc>
      </w:tr>
      <w:tr w:rsidR="00E23897" w:rsidRPr="001A4465" w:rsidTr="00C37603">
        <w:trPr>
          <w:trHeight w:hRule="exact" w:val="312"/>
          <w:jc w:val="center"/>
        </w:trPr>
        <w:tc>
          <w:tcPr>
            <w:tcW w:w="442" w:type="pct"/>
            <w:noWrap/>
            <w:tcMar>
              <w:top w:w="57" w:type="dxa"/>
              <w:bottom w:w="57" w:type="dxa"/>
            </w:tcMar>
            <w:vAlign w:val="center"/>
            <w:hideMark/>
          </w:tcPr>
          <w:p w:rsidR="00E23897" w:rsidRPr="00C45CC4" w:rsidRDefault="00E23897" w:rsidP="00C37603">
            <w:pPr>
              <w:jc w:val="center"/>
              <w:rPr>
                <w:sz w:val="22"/>
              </w:rPr>
            </w:pPr>
            <w:r w:rsidRPr="00C45CC4">
              <w:rPr>
                <w:sz w:val="22"/>
              </w:rPr>
              <w:t>2015</w:t>
            </w:r>
          </w:p>
        </w:tc>
        <w:tc>
          <w:tcPr>
            <w:tcW w:w="849" w:type="pct"/>
            <w:noWrap/>
            <w:tcMar>
              <w:top w:w="57" w:type="dxa"/>
              <w:bottom w:w="57" w:type="dxa"/>
            </w:tcMar>
            <w:vAlign w:val="center"/>
            <w:hideMark/>
          </w:tcPr>
          <w:p w:rsidR="00E23897" w:rsidRPr="00C45CC4" w:rsidRDefault="00E23897" w:rsidP="00C37603">
            <w:pPr>
              <w:jc w:val="center"/>
              <w:rPr>
                <w:sz w:val="22"/>
              </w:rPr>
            </w:pPr>
            <w:r w:rsidRPr="00C45CC4">
              <w:rPr>
                <w:sz w:val="22"/>
              </w:rPr>
              <w:t>Juli</w:t>
            </w:r>
          </w:p>
        </w:tc>
        <w:tc>
          <w:tcPr>
            <w:tcW w:w="799" w:type="pct"/>
            <w:noWrap/>
            <w:tcMar>
              <w:top w:w="57" w:type="dxa"/>
              <w:bottom w:w="57" w:type="dxa"/>
            </w:tcMar>
            <w:vAlign w:val="center"/>
            <w:hideMark/>
          </w:tcPr>
          <w:p w:rsidR="00E23897" w:rsidRPr="00C45CC4" w:rsidRDefault="00E23897" w:rsidP="00C37603">
            <w:pPr>
              <w:jc w:val="center"/>
              <w:rPr>
                <w:sz w:val="22"/>
              </w:rPr>
            </w:pPr>
            <w:r w:rsidRPr="00C45CC4">
              <w:rPr>
                <w:sz w:val="22"/>
              </w:rPr>
              <w:t>117.948</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700</w:t>
            </w:r>
          </w:p>
        </w:tc>
        <w:tc>
          <w:tcPr>
            <w:tcW w:w="592" w:type="pct"/>
            <w:noWrap/>
            <w:tcMar>
              <w:top w:w="57" w:type="dxa"/>
              <w:bottom w:w="57" w:type="dxa"/>
            </w:tcMar>
            <w:vAlign w:val="center"/>
            <w:hideMark/>
          </w:tcPr>
          <w:p w:rsidR="00E23897" w:rsidRPr="00C45CC4" w:rsidRDefault="00E23897" w:rsidP="00C37603">
            <w:pPr>
              <w:jc w:val="center"/>
              <w:rPr>
                <w:sz w:val="22"/>
              </w:rPr>
            </w:pPr>
            <w:r w:rsidRPr="00C45CC4">
              <w:rPr>
                <w:sz w:val="22"/>
              </w:rPr>
              <w:t>118.648</w:t>
            </w:r>
          </w:p>
        </w:tc>
        <w:tc>
          <w:tcPr>
            <w:tcW w:w="764" w:type="pct"/>
            <w:noWrap/>
            <w:tcMar>
              <w:top w:w="57" w:type="dxa"/>
              <w:bottom w:w="57" w:type="dxa"/>
            </w:tcMar>
            <w:vAlign w:val="center"/>
            <w:hideMark/>
          </w:tcPr>
          <w:p w:rsidR="00E23897" w:rsidRPr="00C45CC4" w:rsidRDefault="00E23897" w:rsidP="00C37603">
            <w:pPr>
              <w:jc w:val="center"/>
              <w:rPr>
                <w:sz w:val="22"/>
              </w:rPr>
            </w:pPr>
            <w:r w:rsidRPr="00C45CC4">
              <w:rPr>
                <w:sz w:val="22"/>
              </w:rPr>
              <w:t>204.843</w:t>
            </w:r>
          </w:p>
        </w:tc>
        <w:tc>
          <w:tcPr>
            <w:tcW w:w="542" w:type="pct"/>
            <w:noWrap/>
            <w:tcMar>
              <w:top w:w="57" w:type="dxa"/>
              <w:bottom w:w="57" w:type="dxa"/>
            </w:tcMar>
            <w:vAlign w:val="center"/>
            <w:hideMark/>
          </w:tcPr>
          <w:p w:rsidR="00E23897" w:rsidRPr="00C45CC4" w:rsidRDefault="00E23897" w:rsidP="00C37603">
            <w:pPr>
              <w:jc w:val="center"/>
              <w:rPr>
                <w:sz w:val="22"/>
              </w:rPr>
            </w:pPr>
            <w:r w:rsidRPr="00C45CC4">
              <w:rPr>
                <w:sz w:val="22"/>
              </w:rPr>
              <w:t>57,92%</w:t>
            </w:r>
          </w:p>
        </w:tc>
      </w:tr>
      <w:tr w:rsidR="00E23897" w:rsidRPr="001A4465" w:rsidTr="00C37603">
        <w:trPr>
          <w:trHeight w:hRule="exact" w:val="312"/>
          <w:jc w:val="center"/>
        </w:trPr>
        <w:tc>
          <w:tcPr>
            <w:tcW w:w="442" w:type="pct"/>
            <w:noWrap/>
            <w:tcMar>
              <w:top w:w="57" w:type="dxa"/>
              <w:bottom w:w="57" w:type="dxa"/>
            </w:tcMar>
            <w:vAlign w:val="center"/>
            <w:hideMark/>
          </w:tcPr>
          <w:p w:rsidR="00E23897" w:rsidRPr="00C45CC4" w:rsidRDefault="00E23897" w:rsidP="00C37603">
            <w:pPr>
              <w:jc w:val="center"/>
              <w:rPr>
                <w:sz w:val="22"/>
              </w:rPr>
            </w:pPr>
            <w:r w:rsidRPr="00C45CC4">
              <w:rPr>
                <w:sz w:val="22"/>
              </w:rPr>
              <w:t>2015</w:t>
            </w:r>
          </w:p>
        </w:tc>
        <w:tc>
          <w:tcPr>
            <w:tcW w:w="849" w:type="pct"/>
            <w:noWrap/>
            <w:tcMar>
              <w:top w:w="57" w:type="dxa"/>
              <w:bottom w:w="57" w:type="dxa"/>
            </w:tcMar>
            <w:vAlign w:val="center"/>
            <w:hideMark/>
          </w:tcPr>
          <w:p w:rsidR="00E23897" w:rsidRPr="00C45CC4" w:rsidRDefault="00E23897" w:rsidP="00C37603">
            <w:pPr>
              <w:jc w:val="center"/>
              <w:rPr>
                <w:sz w:val="22"/>
              </w:rPr>
            </w:pPr>
            <w:r w:rsidRPr="00C45CC4">
              <w:rPr>
                <w:sz w:val="22"/>
              </w:rPr>
              <w:t>Agustus</w:t>
            </w:r>
          </w:p>
        </w:tc>
        <w:tc>
          <w:tcPr>
            <w:tcW w:w="799" w:type="pct"/>
            <w:noWrap/>
            <w:tcMar>
              <w:top w:w="57" w:type="dxa"/>
              <w:bottom w:w="57" w:type="dxa"/>
            </w:tcMar>
            <w:vAlign w:val="center"/>
            <w:hideMark/>
          </w:tcPr>
          <w:p w:rsidR="00E23897" w:rsidRPr="00C45CC4" w:rsidRDefault="00E23897" w:rsidP="00C37603">
            <w:pPr>
              <w:jc w:val="center"/>
              <w:rPr>
                <w:sz w:val="22"/>
              </w:rPr>
            </w:pPr>
            <w:r w:rsidRPr="00C45CC4">
              <w:rPr>
                <w:sz w:val="22"/>
              </w:rPr>
              <w:t>118.317</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705</w:t>
            </w:r>
          </w:p>
        </w:tc>
        <w:tc>
          <w:tcPr>
            <w:tcW w:w="592" w:type="pct"/>
            <w:noWrap/>
            <w:tcMar>
              <w:top w:w="57" w:type="dxa"/>
              <w:bottom w:w="57" w:type="dxa"/>
            </w:tcMar>
            <w:vAlign w:val="center"/>
            <w:hideMark/>
          </w:tcPr>
          <w:p w:rsidR="00E23897" w:rsidRPr="00C45CC4" w:rsidRDefault="00E23897" w:rsidP="00C37603">
            <w:pPr>
              <w:jc w:val="center"/>
              <w:rPr>
                <w:sz w:val="22"/>
              </w:rPr>
            </w:pPr>
            <w:r w:rsidRPr="00C45CC4">
              <w:rPr>
                <w:sz w:val="22"/>
              </w:rPr>
              <w:t>119.022</w:t>
            </w:r>
          </w:p>
        </w:tc>
        <w:tc>
          <w:tcPr>
            <w:tcW w:w="764" w:type="pct"/>
            <w:noWrap/>
            <w:tcMar>
              <w:top w:w="57" w:type="dxa"/>
              <w:bottom w:w="57" w:type="dxa"/>
            </w:tcMar>
            <w:vAlign w:val="center"/>
            <w:hideMark/>
          </w:tcPr>
          <w:p w:rsidR="00E23897" w:rsidRPr="00C45CC4" w:rsidRDefault="00E23897" w:rsidP="00C37603">
            <w:pPr>
              <w:jc w:val="center"/>
              <w:rPr>
                <w:sz w:val="22"/>
              </w:rPr>
            </w:pPr>
            <w:r w:rsidRPr="00C45CC4">
              <w:rPr>
                <w:sz w:val="22"/>
              </w:rPr>
              <w:t>205.874</w:t>
            </w:r>
          </w:p>
        </w:tc>
        <w:tc>
          <w:tcPr>
            <w:tcW w:w="542" w:type="pct"/>
            <w:noWrap/>
            <w:tcMar>
              <w:top w:w="57" w:type="dxa"/>
              <w:bottom w:w="57" w:type="dxa"/>
            </w:tcMar>
            <w:vAlign w:val="center"/>
            <w:hideMark/>
          </w:tcPr>
          <w:p w:rsidR="00E23897" w:rsidRPr="00C45CC4" w:rsidRDefault="00E23897" w:rsidP="00C37603">
            <w:pPr>
              <w:jc w:val="center"/>
              <w:rPr>
                <w:sz w:val="22"/>
              </w:rPr>
            </w:pPr>
            <w:r w:rsidRPr="00C45CC4">
              <w:rPr>
                <w:sz w:val="22"/>
              </w:rPr>
              <w:t>57,81%</w:t>
            </w:r>
          </w:p>
        </w:tc>
      </w:tr>
      <w:tr w:rsidR="00E23897" w:rsidRPr="001A4465" w:rsidTr="00C37603">
        <w:trPr>
          <w:trHeight w:hRule="exact" w:val="312"/>
          <w:jc w:val="center"/>
        </w:trPr>
        <w:tc>
          <w:tcPr>
            <w:tcW w:w="442" w:type="pct"/>
            <w:noWrap/>
            <w:tcMar>
              <w:top w:w="57" w:type="dxa"/>
              <w:bottom w:w="57" w:type="dxa"/>
            </w:tcMar>
            <w:vAlign w:val="center"/>
            <w:hideMark/>
          </w:tcPr>
          <w:p w:rsidR="00E23897" w:rsidRPr="00C45CC4" w:rsidRDefault="00E23897" w:rsidP="00C37603">
            <w:pPr>
              <w:jc w:val="center"/>
              <w:rPr>
                <w:sz w:val="22"/>
              </w:rPr>
            </w:pPr>
            <w:r w:rsidRPr="00C45CC4">
              <w:rPr>
                <w:sz w:val="22"/>
              </w:rPr>
              <w:t>2015</w:t>
            </w:r>
          </w:p>
        </w:tc>
        <w:tc>
          <w:tcPr>
            <w:tcW w:w="849" w:type="pct"/>
            <w:noWrap/>
            <w:tcMar>
              <w:top w:w="57" w:type="dxa"/>
              <w:bottom w:w="57" w:type="dxa"/>
            </w:tcMar>
            <w:vAlign w:val="center"/>
            <w:hideMark/>
          </w:tcPr>
          <w:p w:rsidR="00E23897" w:rsidRPr="00C45CC4" w:rsidRDefault="00E23897" w:rsidP="00C37603">
            <w:pPr>
              <w:jc w:val="center"/>
              <w:rPr>
                <w:sz w:val="22"/>
              </w:rPr>
            </w:pPr>
            <w:r w:rsidRPr="00C45CC4">
              <w:rPr>
                <w:sz w:val="22"/>
              </w:rPr>
              <w:t>September</w:t>
            </w:r>
          </w:p>
        </w:tc>
        <w:tc>
          <w:tcPr>
            <w:tcW w:w="799" w:type="pct"/>
            <w:noWrap/>
            <w:tcMar>
              <w:top w:w="57" w:type="dxa"/>
              <w:bottom w:w="57" w:type="dxa"/>
            </w:tcMar>
            <w:vAlign w:val="center"/>
            <w:hideMark/>
          </w:tcPr>
          <w:p w:rsidR="00E23897" w:rsidRPr="00C45CC4" w:rsidRDefault="00E23897" w:rsidP="00C37603">
            <w:pPr>
              <w:jc w:val="center"/>
              <w:rPr>
                <w:sz w:val="22"/>
              </w:rPr>
            </w:pPr>
            <w:r w:rsidRPr="00C45CC4">
              <w:rPr>
                <w:sz w:val="22"/>
              </w:rPr>
              <w:t>119.396</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722</w:t>
            </w:r>
          </w:p>
        </w:tc>
        <w:tc>
          <w:tcPr>
            <w:tcW w:w="592" w:type="pct"/>
            <w:noWrap/>
            <w:tcMar>
              <w:top w:w="57" w:type="dxa"/>
              <w:bottom w:w="57" w:type="dxa"/>
            </w:tcMar>
            <w:vAlign w:val="center"/>
            <w:hideMark/>
          </w:tcPr>
          <w:p w:rsidR="00E23897" w:rsidRPr="00C45CC4" w:rsidRDefault="00E23897" w:rsidP="00C37603">
            <w:pPr>
              <w:jc w:val="center"/>
              <w:rPr>
                <w:sz w:val="22"/>
              </w:rPr>
            </w:pPr>
            <w:r w:rsidRPr="00C45CC4">
              <w:rPr>
                <w:sz w:val="22"/>
              </w:rPr>
              <w:t>120.118</w:t>
            </w:r>
          </w:p>
        </w:tc>
        <w:tc>
          <w:tcPr>
            <w:tcW w:w="764" w:type="pct"/>
            <w:noWrap/>
            <w:tcMar>
              <w:top w:w="57" w:type="dxa"/>
              <w:bottom w:w="57" w:type="dxa"/>
            </w:tcMar>
            <w:vAlign w:val="center"/>
            <w:hideMark/>
          </w:tcPr>
          <w:p w:rsidR="00E23897" w:rsidRPr="00C45CC4" w:rsidRDefault="00E23897" w:rsidP="00C37603">
            <w:pPr>
              <w:jc w:val="center"/>
              <w:rPr>
                <w:sz w:val="22"/>
              </w:rPr>
            </w:pPr>
            <w:r w:rsidRPr="00C45CC4">
              <w:rPr>
                <w:sz w:val="22"/>
              </w:rPr>
              <w:t>208.143</w:t>
            </w:r>
          </w:p>
        </w:tc>
        <w:tc>
          <w:tcPr>
            <w:tcW w:w="542" w:type="pct"/>
            <w:noWrap/>
            <w:tcMar>
              <w:top w:w="57" w:type="dxa"/>
              <w:bottom w:w="57" w:type="dxa"/>
            </w:tcMar>
            <w:vAlign w:val="center"/>
            <w:hideMark/>
          </w:tcPr>
          <w:p w:rsidR="00E23897" w:rsidRPr="00C45CC4" w:rsidRDefault="00E23897" w:rsidP="00C37603">
            <w:pPr>
              <w:jc w:val="center"/>
              <w:rPr>
                <w:sz w:val="22"/>
              </w:rPr>
            </w:pPr>
            <w:r w:rsidRPr="00C45CC4">
              <w:rPr>
                <w:sz w:val="22"/>
              </w:rPr>
              <w:t>57,71%</w:t>
            </w:r>
          </w:p>
        </w:tc>
      </w:tr>
      <w:tr w:rsidR="00E23897" w:rsidRPr="001A4465" w:rsidTr="00C37603">
        <w:trPr>
          <w:trHeight w:hRule="exact" w:val="312"/>
          <w:jc w:val="center"/>
        </w:trPr>
        <w:tc>
          <w:tcPr>
            <w:tcW w:w="442" w:type="pct"/>
            <w:noWrap/>
            <w:tcMar>
              <w:top w:w="57" w:type="dxa"/>
              <w:bottom w:w="57" w:type="dxa"/>
            </w:tcMar>
            <w:vAlign w:val="center"/>
            <w:hideMark/>
          </w:tcPr>
          <w:p w:rsidR="00E23897" w:rsidRPr="00C45CC4" w:rsidRDefault="00E23897" w:rsidP="00C37603">
            <w:pPr>
              <w:jc w:val="center"/>
              <w:rPr>
                <w:sz w:val="22"/>
              </w:rPr>
            </w:pPr>
            <w:r w:rsidRPr="00C45CC4">
              <w:rPr>
                <w:sz w:val="22"/>
              </w:rPr>
              <w:t>2015</w:t>
            </w:r>
          </w:p>
        </w:tc>
        <w:tc>
          <w:tcPr>
            <w:tcW w:w="849" w:type="pct"/>
            <w:noWrap/>
            <w:tcMar>
              <w:top w:w="57" w:type="dxa"/>
              <w:bottom w:w="57" w:type="dxa"/>
            </w:tcMar>
            <w:vAlign w:val="center"/>
            <w:hideMark/>
          </w:tcPr>
          <w:p w:rsidR="00E23897" w:rsidRPr="00C45CC4" w:rsidRDefault="00E23897" w:rsidP="00C37603">
            <w:pPr>
              <w:jc w:val="center"/>
              <w:rPr>
                <w:sz w:val="22"/>
              </w:rPr>
            </w:pPr>
            <w:r w:rsidRPr="00C45CC4">
              <w:rPr>
                <w:sz w:val="22"/>
              </w:rPr>
              <w:t>Oktober</w:t>
            </w:r>
          </w:p>
        </w:tc>
        <w:tc>
          <w:tcPr>
            <w:tcW w:w="799" w:type="pct"/>
            <w:noWrap/>
            <w:tcMar>
              <w:top w:w="57" w:type="dxa"/>
              <w:bottom w:w="57" w:type="dxa"/>
            </w:tcMar>
            <w:vAlign w:val="center"/>
            <w:hideMark/>
          </w:tcPr>
          <w:p w:rsidR="00E23897" w:rsidRPr="00C45CC4" w:rsidRDefault="00E23897" w:rsidP="00C37603">
            <w:pPr>
              <w:jc w:val="center"/>
              <w:rPr>
                <w:sz w:val="22"/>
              </w:rPr>
            </w:pPr>
            <w:r w:rsidRPr="00C45CC4">
              <w:rPr>
                <w:sz w:val="22"/>
              </w:rPr>
              <w:t>119.456</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728</w:t>
            </w:r>
          </w:p>
        </w:tc>
        <w:tc>
          <w:tcPr>
            <w:tcW w:w="592" w:type="pct"/>
            <w:noWrap/>
            <w:tcMar>
              <w:top w:w="57" w:type="dxa"/>
              <w:bottom w:w="57" w:type="dxa"/>
            </w:tcMar>
            <w:vAlign w:val="center"/>
            <w:hideMark/>
          </w:tcPr>
          <w:p w:rsidR="00E23897" w:rsidRPr="00C45CC4" w:rsidRDefault="00E23897" w:rsidP="00C37603">
            <w:pPr>
              <w:jc w:val="center"/>
              <w:rPr>
                <w:sz w:val="22"/>
              </w:rPr>
            </w:pPr>
            <w:r w:rsidRPr="00C45CC4">
              <w:rPr>
                <w:sz w:val="22"/>
              </w:rPr>
              <w:t>120.184</w:t>
            </w:r>
          </w:p>
        </w:tc>
        <w:tc>
          <w:tcPr>
            <w:tcW w:w="764" w:type="pct"/>
            <w:noWrap/>
            <w:tcMar>
              <w:top w:w="57" w:type="dxa"/>
              <w:bottom w:w="57" w:type="dxa"/>
            </w:tcMar>
            <w:vAlign w:val="center"/>
            <w:hideMark/>
          </w:tcPr>
          <w:p w:rsidR="00E23897" w:rsidRPr="00C45CC4" w:rsidRDefault="00E23897" w:rsidP="00C37603">
            <w:pPr>
              <w:jc w:val="center"/>
              <w:rPr>
                <w:sz w:val="22"/>
              </w:rPr>
            </w:pPr>
            <w:r w:rsidRPr="00C45CC4">
              <w:rPr>
                <w:sz w:val="22"/>
              </w:rPr>
              <w:t>207.768</w:t>
            </w:r>
          </w:p>
        </w:tc>
        <w:tc>
          <w:tcPr>
            <w:tcW w:w="542" w:type="pct"/>
            <w:noWrap/>
            <w:tcMar>
              <w:top w:w="57" w:type="dxa"/>
              <w:bottom w:w="57" w:type="dxa"/>
            </w:tcMar>
            <w:vAlign w:val="center"/>
            <w:hideMark/>
          </w:tcPr>
          <w:p w:rsidR="00E23897" w:rsidRPr="00C45CC4" w:rsidRDefault="00E23897" w:rsidP="00C37603">
            <w:pPr>
              <w:jc w:val="center"/>
              <w:rPr>
                <w:sz w:val="22"/>
              </w:rPr>
            </w:pPr>
            <w:r w:rsidRPr="00C45CC4">
              <w:rPr>
                <w:sz w:val="22"/>
              </w:rPr>
              <w:t>57,85%</w:t>
            </w:r>
          </w:p>
        </w:tc>
      </w:tr>
      <w:tr w:rsidR="00E23897" w:rsidRPr="001A4465" w:rsidTr="00C37603">
        <w:trPr>
          <w:trHeight w:hRule="exact" w:val="312"/>
          <w:jc w:val="center"/>
        </w:trPr>
        <w:tc>
          <w:tcPr>
            <w:tcW w:w="442" w:type="pct"/>
            <w:noWrap/>
            <w:tcMar>
              <w:top w:w="57" w:type="dxa"/>
              <w:bottom w:w="57" w:type="dxa"/>
            </w:tcMar>
            <w:vAlign w:val="center"/>
            <w:hideMark/>
          </w:tcPr>
          <w:p w:rsidR="00E23897" w:rsidRPr="00C45CC4" w:rsidRDefault="00E23897" w:rsidP="00C37603">
            <w:pPr>
              <w:jc w:val="center"/>
              <w:rPr>
                <w:sz w:val="22"/>
              </w:rPr>
            </w:pPr>
            <w:r w:rsidRPr="00C45CC4">
              <w:rPr>
                <w:sz w:val="22"/>
              </w:rPr>
              <w:t>2015</w:t>
            </w:r>
          </w:p>
        </w:tc>
        <w:tc>
          <w:tcPr>
            <w:tcW w:w="849" w:type="pct"/>
            <w:noWrap/>
            <w:tcMar>
              <w:top w:w="57" w:type="dxa"/>
              <w:bottom w:w="57" w:type="dxa"/>
            </w:tcMar>
            <w:vAlign w:val="center"/>
            <w:hideMark/>
          </w:tcPr>
          <w:p w:rsidR="00E23897" w:rsidRPr="00C45CC4" w:rsidRDefault="00E23897" w:rsidP="00C37603">
            <w:pPr>
              <w:jc w:val="center"/>
              <w:rPr>
                <w:sz w:val="22"/>
              </w:rPr>
            </w:pPr>
            <w:r w:rsidRPr="00C45CC4">
              <w:rPr>
                <w:sz w:val="22"/>
              </w:rPr>
              <w:t>November</w:t>
            </w:r>
          </w:p>
        </w:tc>
        <w:tc>
          <w:tcPr>
            <w:tcW w:w="799" w:type="pct"/>
            <w:noWrap/>
            <w:tcMar>
              <w:top w:w="57" w:type="dxa"/>
              <w:bottom w:w="57" w:type="dxa"/>
            </w:tcMar>
            <w:vAlign w:val="center"/>
            <w:hideMark/>
          </w:tcPr>
          <w:p w:rsidR="00E23897" w:rsidRPr="00C45CC4" w:rsidRDefault="00E23897" w:rsidP="00C37603">
            <w:pPr>
              <w:jc w:val="center"/>
              <w:rPr>
                <w:sz w:val="22"/>
              </w:rPr>
            </w:pPr>
            <w:r w:rsidRPr="00C45CC4">
              <w:rPr>
                <w:sz w:val="22"/>
              </w:rPr>
              <w:t>120.333</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746</w:t>
            </w:r>
          </w:p>
        </w:tc>
        <w:tc>
          <w:tcPr>
            <w:tcW w:w="592" w:type="pct"/>
            <w:noWrap/>
            <w:tcMar>
              <w:top w:w="57" w:type="dxa"/>
              <w:bottom w:w="57" w:type="dxa"/>
            </w:tcMar>
            <w:vAlign w:val="center"/>
            <w:hideMark/>
          </w:tcPr>
          <w:p w:rsidR="00E23897" w:rsidRPr="00C45CC4" w:rsidRDefault="00E23897" w:rsidP="00C37603">
            <w:pPr>
              <w:jc w:val="center"/>
              <w:rPr>
                <w:sz w:val="22"/>
              </w:rPr>
            </w:pPr>
            <w:r w:rsidRPr="00C45CC4">
              <w:rPr>
                <w:sz w:val="22"/>
              </w:rPr>
              <w:t>121.080</w:t>
            </w:r>
          </w:p>
        </w:tc>
        <w:tc>
          <w:tcPr>
            <w:tcW w:w="764" w:type="pct"/>
            <w:noWrap/>
            <w:tcMar>
              <w:top w:w="57" w:type="dxa"/>
              <w:bottom w:w="57" w:type="dxa"/>
            </w:tcMar>
            <w:vAlign w:val="center"/>
            <w:hideMark/>
          </w:tcPr>
          <w:p w:rsidR="00E23897" w:rsidRPr="00C45CC4" w:rsidRDefault="00E23897" w:rsidP="00C37603">
            <w:pPr>
              <w:jc w:val="center"/>
              <w:rPr>
                <w:sz w:val="22"/>
              </w:rPr>
            </w:pPr>
            <w:r w:rsidRPr="00C45CC4">
              <w:rPr>
                <w:sz w:val="22"/>
              </w:rPr>
              <w:t>209.124</w:t>
            </w:r>
          </w:p>
        </w:tc>
        <w:tc>
          <w:tcPr>
            <w:tcW w:w="542" w:type="pct"/>
            <w:noWrap/>
            <w:tcMar>
              <w:top w:w="57" w:type="dxa"/>
              <w:bottom w:w="57" w:type="dxa"/>
            </w:tcMar>
            <w:vAlign w:val="center"/>
            <w:hideMark/>
          </w:tcPr>
          <w:p w:rsidR="00E23897" w:rsidRPr="00C45CC4" w:rsidRDefault="00E23897" w:rsidP="00C37603">
            <w:pPr>
              <w:jc w:val="center"/>
              <w:rPr>
                <w:sz w:val="22"/>
              </w:rPr>
            </w:pPr>
            <w:r w:rsidRPr="00C45CC4">
              <w:rPr>
                <w:sz w:val="22"/>
              </w:rPr>
              <w:t>57,90%</w:t>
            </w:r>
          </w:p>
        </w:tc>
      </w:tr>
      <w:tr w:rsidR="00E23897" w:rsidRPr="001A4465" w:rsidTr="00C37603">
        <w:trPr>
          <w:trHeight w:hRule="exact" w:val="312"/>
          <w:jc w:val="center"/>
        </w:trPr>
        <w:tc>
          <w:tcPr>
            <w:tcW w:w="442" w:type="pct"/>
            <w:noWrap/>
            <w:tcMar>
              <w:top w:w="57" w:type="dxa"/>
              <w:bottom w:w="57" w:type="dxa"/>
            </w:tcMar>
            <w:vAlign w:val="center"/>
            <w:hideMark/>
          </w:tcPr>
          <w:p w:rsidR="00E23897" w:rsidRPr="00C45CC4" w:rsidRDefault="00E23897" w:rsidP="00C37603">
            <w:pPr>
              <w:jc w:val="center"/>
              <w:rPr>
                <w:sz w:val="22"/>
              </w:rPr>
            </w:pPr>
            <w:r w:rsidRPr="00C45CC4">
              <w:rPr>
                <w:sz w:val="22"/>
              </w:rPr>
              <w:t>2015</w:t>
            </w:r>
          </w:p>
        </w:tc>
        <w:tc>
          <w:tcPr>
            <w:tcW w:w="849" w:type="pct"/>
            <w:noWrap/>
            <w:tcMar>
              <w:top w:w="57" w:type="dxa"/>
              <w:bottom w:w="57" w:type="dxa"/>
            </w:tcMar>
            <w:vAlign w:val="center"/>
            <w:hideMark/>
          </w:tcPr>
          <w:p w:rsidR="00E23897" w:rsidRPr="00C45CC4" w:rsidRDefault="00E23897" w:rsidP="00C37603">
            <w:pPr>
              <w:jc w:val="center"/>
              <w:rPr>
                <w:sz w:val="22"/>
              </w:rPr>
            </w:pPr>
            <w:r w:rsidRPr="00C45CC4">
              <w:rPr>
                <w:sz w:val="22"/>
              </w:rPr>
              <w:t>Desember</w:t>
            </w:r>
          </w:p>
        </w:tc>
        <w:tc>
          <w:tcPr>
            <w:tcW w:w="799" w:type="pct"/>
            <w:noWrap/>
            <w:tcMar>
              <w:top w:w="57" w:type="dxa"/>
              <w:bottom w:w="57" w:type="dxa"/>
            </w:tcMar>
            <w:vAlign w:val="center"/>
            <w:hideMark/>
          </w:tcPr>
          <w:p w:rsidR="00E23897" w:rsidRPr="00C45CC4" w:rsidRDefault="00E23897" w:rsidP="00C37603">
            <w:pPr>
              <w:jc w:val="center"/>
              <w:rPr>
                <w:sz w:val="22"/>
              </w:rPr>
            </w:pPr>
            <w:r w:rsidRPr="00C45CC4">
              <w:rPr>
                <w:sz w:val="22"/>
              </w:rPr>
              <w:t>122.111</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770</w:t>
            </w:r>
          </w:p>
        </w:tc>
        <w:tc>
          <w:tcPr>
            <w:tcW w:w="592" w:type="pct"/>
            <w:noWrap/>
            <w:tcMar>
              <w:top w:w="57" w:type="dxa"/>
              <w:bottom w:w="57" w:type="dxa"/>
            </w:tcMar>
            <w:vAlign w:val="center"/>
            <w:hideMark/>
          </w:tcPr>
          <w:p w:rsidR="00E23897" w:rsidRPr="00C45CC4" w:rsidRDefault="00E23897" w:rsidP="00C37603">
            <w:pPr>
              <w:jc w:val="center"/>
              <w:rPr>
                <w:sz w:val="22"/>
              </w:rPr>
            </w:pPr>
            <w:r w:rsidRPr="00C45CC4">
              <w:rPr>
                <w:sz w:val="22"/>
              </w:rPr>
              <w:t>122.881</w:t>
            </w:r>
          </w:p>
        </w:tc>
        <w:tc>
          <w:tcPr>
            <w:tcW w:w="764" w:type="pct"/>
            <w:noWrap/>
            <w:tcMar>
              <w:top w:w="57" w:type="dxa"/>
              <w:bottom w:w="57" w:type="dxa"/>
            </w:tcMar>
            <w:vAlign w:val="center"/>
            <w:hideMark/>
          </w:tcPr>
          <w:p w:rsidR="00E23897" w:rsidRPr="00C45CC4" w:rsidRDefault="00E23897" w:rsidP="00C37603">
            <w:pPr>
              <w:jc w:val="center"/>
              <w:rPr>
                <w:sz w:val="22"/>
              </w:rPr>
            </w:pPr>
            <w:r w:rsidRPr="00C45CC4">
              <w:rPr>
                <w:sz w:val="22"/>
              </w:rPr>
              <w:t>212.996</w:t>
            </w:r>
          </w:p>
        </w:tc>
        <w:tc>
          <w:tcPr>
            <w:tcW w:w="542" w:type="pct"/>
            <w:noWrap/>
            <w:tcMar>
              <w:top w:w="57" w:type="dxa"/>
              <w:bottom w:w="57" w:type="dxa"/>
            </w:tcMar>
            <w:vAlign w:val="center"/>
            <w:hideMark/>
          </w:tcPr>
          <w:p w:rsidR="00E23897" w:rsidRPr="00C45CC4" w:rsidRDefault="00E23897" w:rsidP="00C37603">
            <w:pPr>
              <w:jc w:val="center"/>
              <w:rPr>
                <w:sz w:val="22"/>
              </w:rPr>
            </w:pPr>
            <w:r w:rsidRPr="00C45CC4">
              <w:rPr>
                <w:sz w:val="22"/>
              </w:rPr>
              <w:t>57,69%</w:t>
            </w:r>
          </w:p>
        </w:tc>
      </w:tr>
      <w:tr w:rsidR="00E23897" w:rsidRPr="001A4465" w:rsidTr="00C37603">
        <w:trPr>
          <w:trHeight w:hRule="exact" w:val="312"/>
          <w:jc w:val="center"/>
        </w:trPr>
        <w:tc>
          <w:tcPr>
            <w:tcW w:w="442" w:type="pct"/>
            <w:noWrap/>
            <w:tcMar>
              <w:top w:w="57" w:type="dxa"/>
              <w:bottom w:w="57" w:type="dxa"/>
            </w:tcMar>
            <w:vAlign w:val="center"/>
            <w:hideMark/>
          </w:tcPr>
          <w:p w:rsidR="00E23897" w:rsidRPr="00C45CC4" w:rsidRDefault="00E23897" w:rsidP="00C37603">
            <w:pPr>
              <w:jc w:val="center"/>
              <w:rPr>
                <w:sz w:val="22"/>
              </w:rPr>
            </w:pPr>
            <w:r w:rsidRPr="00C45CC4">
              <w:rPr>
                <w:sz w:val="22"/>
              </w:rPr>
              <w:t>2016</w:t>
            </w:r>
          </w:p>
        </w:tc>
        <w:tc>
          <w:tcPr>
            <w:tcW w:w="849" w:type="pct"/>
            <w:noWrap/>
            <w:tcMar>
              <w:top w:w="57" w:type="dxa"/>
              <w:bottom w:w="57" w:type="dxa"/>
            </w:tcMar>
            <w:vAlign w:val="center"/>
            <w:hideMark/>
          </w:tcPr>
          <w:p w:rsidR="00E23897" w:rsidRPr="00C45CC4" w:rsidRDefault="00E23897" w:rsidP="00C37603">
            <w:pPr>
              <w:jc w:val="center"/>
              <w:rPr>
                <w:sz w:val="22"/>
              </w:rPr>
            </w:pPr>
            <w:r w:rsidRPr="00C45CC4">
              <w:rPr>
                <w:sz w:val="22"/>
              </w:rPr>
              <w:t>Januari</w:t>
            </w:r>
          </w:p>
        </w:tc>
        <w:tc>
          <w:tcPr>
            <w:tcW w:w="799" w:type="pct"/>
            <w:noWrap/>
            <w:tcMar>
              <w:top w:w="57" w:type="dxa"/>
              <w:bottom w:w="57" w:type="dxa"/>
            </w:tcMar>
            <w:vAlign w:val="center"/>
            <w:hideMark/>
          </w:tcPr>
          <w:p w:rsidR="00E23897" w:rsidRPr="00C45CC4" w:rsidRDefault="00E23897" w:rsidP="00C37603">
            <w:pPr>
              <w:jc w:val="center"/>
              <w:rPr>
                <w:sz w:val="22"/>
              </w:rPr>
            </w:pPr>
            <w:r w:rsidRPr="00C45CC4">
              <w:rPr>
                <w:sz w:val="22"/>
              </w:rPr>
              <w:t>122.287</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769</w:t>
            </w:r>
          </w:p>
        </w:tc>
        <w:tc>
          <w:tcPr>
            <w:tcW w:w="592" w:type="pct"/>
            <w:noWrap/>
            <w:tcMar>
              <w:top w:w="57" w:type="dxa"/>
              <w:bottom w:w="57" w:type="dxa"/>
            </w:tcMar>
            <w:vAlign w:val="center"/>
            <w:hideMark/>
          </w:tcPr>
          <w:p w:rsidR="00E23897" w:rsidRPr="00C45CC4" w:rsidRDefault="00E23897" w:rsidP="00C37603">
            <w:pPr>
              <w:jc w:val="center"/>
              <w:rPr>
                <w:sz w:val="22"/>
              </w:rPr>
            </w:pPr>
            <w:r w:rsidRPr="00C45CC4">
              <w:rPr>
                <w:sz w:val="22"/>
              </w:rPr>
              <w:t>123.056</w:t>
            </w:r>
          </w:p>
        </w:tc>
        <w:tc>
          <w:tcPr>
            <w:tcW w:w="764" w:type="pct"/>
            <w:noWrap/>
            <w:tcMar>
              <w:top w:w="57" w:type="dxa"/>
              <w:bottom w:w="57" w:type="dxa"/>
            </w:tcMar>
            <w:vAlign w:val="center"/>
            <w:hideMark/>
          </w:tcPr>
          <w:p w:rsidR="00E23897" w:rsidRPr="00C45CC4" w:rsidRDefault="00E23897" w:rsidP="00C37603">
            <w:pPr>
              <w:jc w:val="center"/>
              <w:rPr>
                <w:sz w:val="22"/>
              </w:rPr>
            </w:pPr>
            <w:r w:rsidRPr="00C45CC4">
              <w:rPr>
                <w:sz w:val="22"/>
              </w:rPr>
              <w:t>211.221</w:t>
            </w:r>
          </w:p>
        </w:tc>
        <w:tc>
          <w:tcPr>
            <w:tcW w:w="542" w:type="pct"/>
            <w:noWrap/>
            <w:tcMar>
              <w:top w:w="57" w:type="dxa"/>
              <w:bottom w:w="57" w:type="dxa"/>
            </w:tcMar>
            <w:vAlign w:val="center"/>
            <w:hideMark/>
          </w:tcPr>
          <w:p w:rsidR="00E23897" w:rsidRPr="00C45CC4" w:rsidRDefault="00E23897" w:rsidP="00C37603">
            <w:pPr>
              <w:jc w:val="center"/>
              <w:rPr>
                <w:sz w:val="22"/>
              </w:rPr>
            </w:pPr>
            <w:r w:rsidRPr="00C45CC4">
              <w:rPr>
                <w:sz w:val="22"/>
              </w:rPr>
              <w:t>58,26%</w:t>
            </w:r>
          </w:p>
        </w:tc>
      </w:tr>
      <w:tr w:rsidR="00E23897" w:rsidRPr="001A4465" w:rsidTr="00C37603">
        <w:trPr>
          <w:trHeight w:hRule="exact" w:val="312"/>
          <w:jc w:val="center"/>
        </w:trPr>
        <w:tc>
          <w:tcPr>
            <w:tcW w:w="442" w:type="pct"/>
            <w:noWrap/>
            <w:tcMar>
              <w:top w:w="57" w:type="dxa"/>
              <w:bottom w:w="57" w:type="dxa"/>
            </w:tcMar>
            <w:vAlign w:val="center"/>
            <w:hideMark/>
          </w:tcPr>
          <w:p w:rsidR="00E23897" w:rsidRPr="00C45CC4" w:rsidRDefault="00E23897" w:rsidP="00C37603">
            <w:pPr>
              <w:jc w:val="center"/>
              <w:rPr>
                <w:sz w:val="22"/>
              </w:rPr>
            </w:pPr>
            <w:r w:rsidRPr="00C45CC4">
              <w:rPr>
                <w:sz w:val="22"/>
              </w:rPr>
              <w:t>2016</w:t>
            </w:r>
          </w:p>
        </w:tc>
        <w:tc>
          <w:tcPr>
            <w:tcW w:w="849" w:type="pct"/>
            <w:noWrap/>
            <w:tcMar>
              <w:top w:w="57" w:type="dxa"/>
              <w:bottom w:w="57" w:type="dxa"/>
            </w:tcMar>
            <w:vAlign w:val="center"/>
            <w:hideMark/>
          </w:tcPr>
          <w:p w:rsidR="00E23897" w:rsidRPr="00C45CC4" w:rsidRDefault="00E23897" w:rsidP="00C37603">
            <w:pPr>
              <w:jc w:val="center"/>
              <w:rPr>
                <w:sz w:val="22"/>
              </w:rPr>
            </w:pPr>
            <w:r w:rsidRPr="00C45CC4">
              <w:rPr>
                <w:sz w:val="22"/>
              </w:rPr>
              <w:t>Februari</w:t>
            </w:r>
          </w:p>
        </w:tc>
        <w:tc>
          <w:tcPr>
            <w:tcW w:w="799" w:type="pct"/>
            <w:noWrap/>
            <w:tcMar>
              <w:top w:w="57" w:type="dxa"/>
              <w:bottom w:w="57" w:type="dxa"/>
            </w:tcMar>
            <w:vAlign w:val="center"/>
            <w:hideMark/>
          </w:tcPr>
          <w:p w:rsidR="00E23897" w:rsidRPr="00C45CC4" w:rsidRDefault="00E23897" w:rsidP="00C37603">
            <w:pPr>
              <w:jc w:val="center"/>
              <w:rPr>
                <w:sz w:val="22"/>
              </w:rPr>
            </w:pPr>
            <w:r w:rsidRPr="00C45CC4">
              <w:rPr>
                <w:sz w:val="22"/>
              </w:rPr>
              <w:t>122.042</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774</w:t>
            </w:r>
          </w:p>
        </w:tc>
        <w:tc>
          <w:tcPr>
            <w:tcW w:w="592" w:type="pct"/>
            <w:noWrap/>
            <w:tcMar>
              <w:top w:w="57" w:type="dxa"/>
              <w:bottom w:w="57" w:type="dxa"/>
            </w:tcMar>
            <w:vAlign w:val="center"/>
            <w:hideMark/>
          </w:tcPr>
          <w:p w:rsidR="00E23897" w:rsidRPr="00C45CC4" w:rsidRDefault="00E23897" w:rsidP="00C37603">
            <w:pPr>
              <w:jc w:val="center"/>
              <w:rPr>
                <w:sz w:val="22"/>
              </w:rPr>
            </w:pPr>
            <w:r w:rsidRPr="00C45CC4">
              <w:rPr>
                <w:sz w:val="22"/>
              </w:rPr>
              <w:t>122.816</w:t>
            </w:r>
          </w:p>
        </w:tc>
        <w:tc>
          <w:tcPr>
            <w:tcW w:w="764" w:type="pct"/>
            <w:noWrap/>
            <w:tcMar>
              <w:top w:w="57" w:type="dxa"/>
              <w:bottom w:w="57" w:type="dxa"/>
            </w:tcMar>
            <w:vAlign w:val="center"/>
            <w:hideMark/>
          </w:tcPr>
          <w:p w:rsidR="00E23897" w:rsidRPr="00C45CC4" w:rsidRDefault="00E23897" w:rsidP="00C37603">
            <w:pPr>
              <w:jc w:val="center"/>
              <w:rPr>
                <w:sz w:val="22"/>
              </w:rPr>
            </w:pPr>
            <w:r w:rsidRPr="00C45CC4">
              <w:rPr>
                <w:sz w:val="22"/>
              </w:rPr>
              <w:t>211.571</w:t>
            </w:r>
          </w:p>
        </w:tc>
        <w:tc>
          <w:tcPr>
            <w:tcW w:w="542" w:type="pct"/>
            <w:noWrap/>
            <w:tcMar>
              <w:top w:w="57" w:type="dxa"/>
              <w:bottom w:w="57" w:type="dxa"/>
            </w:tcMar>
            <w:vAlign w:val="center"/>
            <w:hideMark/>
          </w:tcPr>
          <w:p w:rsidR="00E23897" w:rsidRPr="00C45CC4" w:rsidRDefault="00E23897" w:rsidP="00C37603">
            <w:pPr>
              <w:jc w:val="center"/>
              <w:rPr>
                <w:sz w:val="22"/>
              </w:rPr>
            </w:pPr>
            <w:r w:rsidRPr="00C45CC4">
              <w:rPr>
                <w:sz w:val="22"/>
              </w:rPr>
              <w:t>58,05%</w:t>
            </w:r>
          </w:p>
        </w:tc>
      </w:tr>
      <w:tr w:rsidR="00E23897" w:rsidRPr="001A4465" w:rsidTr="00C37603">
        <w:trPr>
          <w:trHeight w:hRule="exact" w:val="312"/>
          <w:jc w:val="center"/>
        </w:trPr>
        <w:tc>
          <w:tcPr>
            <w:tcW w:w="442" w:type="pct"/>
            <w:noWrap/>
            <w:tcMar>
              <w:top w:w="57" w:type="dxa"/>
              <w:bottom w:w="57" w:type="dxa"/>
            </w:tcMar>
            <w:vAlign w:val="center"/>
            <w:hideMark/>
          </w:tcPr>
          <w:p w:rsidR="00E23897" w:rsidRPr="00C45CC4" w:rsidRDefault="00E23897" w:rsidP="00C37603">
            <w:pPr>
              <w:jc w:val="center"/>
              <w:rPr>
                <w:sz w:val="22"/>
              </w:rPr>
            </w:pPr>
            <w:r w:rsidRPr="00C45CC4">
              <w:rPr>
                <w:sz w:val="22"/>
              </w:rPr>
              <w:t>2016</w:t>
            </w:r>
          </w:p>
        </w:tc>
        <w:tc>
          <w:tcPr>
            <w:tcW w:w="849" w:type="pct"/>
            <w:noWrap/>
            <w:tcMar>
              <w:top w:w="57" w:type="dxa"/>
              <w:bottom w:w="57" w:type="dxa"/>
            </w:tcMar>
            <w:vAlign w:val="center"/>
            <w:hideMark/>
          </w:tcPr>
          <w:p w:rsidR="00E23897" w:rsidRPr="00C45CC4" w:rsidRDefault="00E23897" w:rsidP="00C37603">
            <w:pPr>
              <w:jc w:val="center"/>
              <w:rPr>
                <w:sz w:val="22"/>
              </w:rPr>
            </w:pPr>
            <w:r w:rsidRPr="00C45CC4">
              <w:rPr>
                <w:sz w:val="22"/>
              </w:rPr>
              <w:t>Maret</w:t>
            </w:r>
          </w:p>
        </w:tc>
        <w:tc>
          <w:tcPr>
            <w:tcW w:w="799" w:type="pct"/>
            <w:noWrap/>
            <w:tcMar>
              <w:top w:w="57" w:type="dxa"/>
              <w:bottom w:w="57" w:type="dxa"/>
            </w:tcMar>
            <w:vAlign w:val="center"/>
            <w:hideMark/>
          </w:tcPr>
          <w:p w:rsidR="00E23897" w:rsidRPr="00C45CC4" w:rsidRDefault="00E23897" w:rsidP="00C37603">
            <w:pPr>
              <w:jc w:val="center"/>
              <w:rPr>
                <w:sz w:val="22"/>
              </w:rPr>
            </w:pPr>
            <w:r w:rsidRPr="00C45CC4">
              <w:rPr>
                <w:sz w:val="22"/>
              </w:rPr>
              <w:t>122.168</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780</w:t>
            </w:r>
          </w:p>
        </w:tc>
        <w:tc>
          <w:tcPr>
            <w:tcW w:w="592" w:type="pct"/>
            <w:noWrap/>
            <w:tcMar>
              <w:top w:w="57" w:type="dxa"/>
              <w:bottom w:w="57" w:type="dxa"/>
            </w:tcMar>
            <w:vAlign w:val="center"/>
            <w:hideMark/>
          </w:tcPr>
          <w:p w:rsidR="00E23897" w:rsidRPr="00C45CC4" w:rsidRDefault="00E23897" w:rsidP="00C37603">
            <w:pPr>
              <w:jc w:val="center"/>
              <w:rPr>
                <w:sz w:val="22"/>
              </w:rPr>
            </w:pPr>
            <w:r w:rsidRPr="00C45CC4">
              <w:rPr>
                <w:sz w:val="22"/>
              </w:rPr>
              <w:t>122.948</w:t>
            </w:r>
          </w:p>
        </w:tc>
        <w:tc>
          <w:tcPr>
            <w:tcW w:w="764" w:type="pct"/>
            <w:noWrap/>
            <w:tcMar>
              <w:top w:w="57" w:type="dxa"/>
              <w:bottom w:w="57" w:type="dxa"/>
            </w:tcMar>
            <w:vAlign w:val="center"/>
            <w:hideMark/>
          </w:tcPr>
          <w:p w:rsidR="00E23897" w:rsidRPr="00C45CC4" w:rsidRDefault="00E23897" w:rsidP="00C37603">
            <w:pPr>
              <w:jc w:val="center"/>
              <w:rPr>
                <w:sz w:val="22"/>
              </w:rPr>
            </w:pPr>
            <w:r w:rsidRPr="00C45CC4">
              <w:rPr>
                <w:sz w:val="22"/>
              </w:rPr>
              <w:t>213.482</w:t>
            </w:r>
          </w:p>
        </w:tc>
        <w:tc>
          <w:tcPr>
            <w:tcW w:w="542" w:type="pct"/>
            <w:noWrap/>
            <w:tcMar>
              <w:top w:w="57" w:type="dxa"/>
              <w:bottom w:w="57" w:type="dxa"/>
            </w:tcMar>
            <w:vAlign w:val="center"/>
            <w:hideMark/>
          </w:tcPr>
          <w:p w:rsidR="00E23897" w:rsidRPr="00C45CC4" w:rsidRDefault="00E23897" w:rsidP="00C37603">
            <w:pPr>
              <w:jc w:val="center"/>
              <w:rPr>
                <w:sz w:val="22"/>
              </w:rPr>
            </w:pPr>
            <w:r w:rsidRPr="00C45CC4">
              <w:rPr>
                <w:sz w:val="22"/>
              </w:rPr>
              <w:t>57,59%</w:t>
            </w:r>
          </w:p>
        </w:tc>
      </w:tr>
      <w:tr w:rsidR="00E23897" w:rsidRPr="001A4465" w:rsidTr="00C37603">
        <w:trPr>
          <w:trHeight w:hRule="exact" w:val="312"/>
          <w:jc w:val="center"/>
        </w:trPr>
        <w:tc>
          <w:tcPr>
            <w:tcW w:w="442" w:type="pct"/>
            <w:noWrap/>
            <w:tcMar>
              <w:top w:w="57" w:type="dxa"/>
              <w:bottom w:w="57" w:type="dxa"/>
            </w:tcMar>
            <w:vAlign w:val="center"/>
            <w:hideMark/>
          </w:tcPr>
          <w:p w:rsidR="00E23897" w:rsidRPr="00C45CC4" w:rsidRDefault="00E23897" w:rsidP="00C37603">
            <w:pPr>
              <w:jc w:val="center"/>
              <w:rPr>
                <w:sz w:val="22"/>
              </w:rPr>
            </w:pPr>
            <w:r w:rsidRPr="00C45CC4">
              <w:rPr>
                <w:sz w:val="22"/>
              </w:rPr>
              <w:t>2016</w:t>
            </w:r>
          </w:p>
        </w:tc>
        <w:tc>
          <w:tcPr>
            <w:tcW w:w="849" w:type="pct"/>
            <w:noWrap/>
            <w:tcMar>
              <w:top w:w="57" w:type="dxa"/>
              <w:bottom w:w="57" w:type="dxa"/>
            </w:tcMar>
            <w:vAlign w:val="center"/>
            <w:hideMark/>
          </w:tcPr>
          <w:p w:rsidR="00E23897" w:rsidRPr="00C45CC4" w:rsidRDefault="00E23897" w:rsidP="00C37603">
            <w:pPr>
              <w:jc w:val="center"/>
              <w:rPr>
                <w:sz w:val="22"/>
              </w:rPr>
            </w:pPr>
            <w:r w:rsidRPr="00C45CC4">
              <w:rPr>
                <w:sz w:val="22"/>
              </w:rPr>
              <w:t>April</w:t>
            </w:r>
          </w:p>
        </w:tc>
        <w:tc>
          <w:tcPr>
            <w:tcW w:w="799" w:type="pct"/>
            <w:noWrap/>
            <w:tcMar>
              <w:top w:w="57" w:type="dxa"/>
              <w:bottom w:w="57" w:type="dxa"/>
            </w:tcMar>
            <w:vAlign w:val="center"/>
            <w:hideMark/>
          </w:tcPr>
          <w:p w:rsidR="00E23897" w:rsidRPr="00C45CC4" w:rsidRDefault="00E23897" w:rsidP="00C37603">
            <w:pPr>
              <w:jc w:val="center"/>
              <w:rPr>
                <w:sz w:val="22"/>
              </w:rPr>
            </w:pPr>
            <w:r w:rsidRPr="00C45CC4">
              <w:rPr>
                <w:sz w:val="22"/>
              </w:rPr>
              <w:t>122.981</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779</w:t>
            </w:r>
          </w:p>
        </w:tc>
        <w:tc>
          <w:tcPr>
            <w:tcW w:w="592" w:type="pct"/>
            <w:noWrap/>
            <w:tcMar>
              <w:top w:w="57" w:type="dxa"/>
              <w:bottom w:w="57" w:type="dxa"/>
            </w:tcMar>
            <w:vAlign w:val="center"/>
            <w:hideMark/>
          </w:tcPr>
          <w:p w:rsidR="00E23897" w:rsidRPr="00C45CC4" w:rsidRDefault="00E23897" w:rsidP="00C37603">
            <w:pPr>
              <w:jc w:val="center"/>
              <w:rPr>
                <w:sz w:val="22"/>
              </w:rPr>
            </w:pPr>
            <w:r w:rsidRPr="00C45CC4">
              <w:rPr>
                <w:sz w:val="22"/>
              </w:rPr>
              <w:t>123.760</w:t>
            </w:r>
          </w:p>
        </w:tc>
        <w:tc>
          <w:tcPr>
            <w:tcW w:w="764" w:type="pct"/>
            <w:noWrap/>
            <w:tcMar>
              <w:top w:w="57" w:type="dxa"/>
              <w:bottom w:w="57" w:type="dxa"/>
            </w:tcMar>
            <w:vAlign w:val="center"/>
            <w:hideMark/>
          </w:tcPr>
          <w:p w:rsidR="00E23897" w:rsidRPr="00C45CC4" w:rsidRDefault="00E23897" w:rsidP="00C37603">
            <w:pPr>
              <w:jc w:val="center"/>
              <w:rPr>
                <w:sz w:val="22"/>
              </w:rPr>
            </w:pPr>
            <w:r w:rsidRPr="00C45CC4">
              <w:rPr>
                <w:sz w:val="22"/>
              </w:rPr>
              <w:t>214.322</w:t>
            </w:r>
          </w:p>
        </w:tc>
        <w:tc>
          <w:tcPr>
            <w:tcW w:w="542" w:type="pct"/>
            <w:noWrap/>
            <w:tcMar>
              <w:top w:w="57" w:type="dxa"/>
              <w:bottom w:w="57" w:type="dxa"/>
            </w:tcMar>
            <w:vAlign w:val="center"/>
            <w:hideMark/>
          </w:tcPr>
          <w:p w:rsidR="00E23897" w:rsidRPr="00C45CC4" w:rsidRDefault="00E23897" w:rsidP="00C37603">
            <w:pPr>
              <w:jc w:val="center"/>
              <w:rPr>
                <w:sz w:val="22"/>
              </w:rPr>
            </w:pPr>
            <w:r w:rsidRPr="00C45CC4">
              <w:rPr>
                <w:sz w:val="22"/>
              </w:rPr>
              <w:t>57,74%</w:t>
            </w:r>
          </w:p>
        </w:tc>
      </w:tr>
      <w:tr w:rsidR="00E23897" w:rsidRPr="001A4465" w:rsidTr="00C37603">
        <w:trPr>
          <w:trHeight w:hRule="exact" w:val="312"/>
          <w:jc w:val="center"/>
        </w:trPr>
        <w:tc>
          <w:tcPr>
            <w:tcW w:w="442" w:type="pct"/>
            <w:noWrap/>
            <w:tcMar>
              <w:top w:w="57" w:type="dxa"/>
              <w:bottom w:w="57" w:type="dxa"/>
            </w:tcMar>
            <w:vAlign w:val="center"/>
            <w:hideMark/>
          </w:tcPr>
          <w:p w:rsidR="00E23897" w:rsidRPr="00C45CC4" w:rsidRDefault="00E23897" w:rsidP="00C37603">
            <w:pPr>
              <w:jc w:val="center"/>
              <w:rPr>
                <w:sz w:val="22"/>
              </w:rPr>
            </w:pPr>
            <w:r w:rsidRPr="00C45CC4">
              <w:rPr>
                <w:sz w:val="22"/>
              </w:rPr>
              <w:t>2016</w:t>
            </w:r>
          </w:p>
        </w:tc>
        <w:tc>
          <w:tcPr>
            <w:tcW w:w="849" w:type="pct"/>
            <w:noWrap/>
            <w:tcMar>
              <w:top w:w="57" w:type="dxa"/>
              <w:bottom w:w="57" w:type="dxa"/>
            </w:tcMar>
            <w:vAlign w:val="center"/>
            <w:hideMark/>
          </w:tcPr>
          <w:p w:rsidR="00E23897" w:rsidRPr="00C45CC4" w:rsidRDefault="00E23897" w:rsidP="00C37603">
            <w:pPr>
              <w:jc w:val="center"/>
              <w:rPr>
                <w:sz w:val="22"/>
              </w:rPr>
            </w:pPr>
            <w:r w:rsidRPr="00C45CC4">
              <w:rPr>
                <w:sz w:val="22"/>
              </w:rPr>
              <w:t>Mei</w:t>
            </w:r>
          </w:p>
        </w:tc>
        <w:tc>
          <w:tcPr>
            <w:tcW w:w="799" w:type="pct"/>
            <w:noWrap/>
            <w:tcMar>
              <w:top w:w="57" w:type="dxa"/>
              <w:bottom w:w="57" w:type="dxa"/>
            </w:tcMar>
            <w:vAlign w:val="center"/>
            <w:hideMark/>
          </w:tcPr>
          <w:p w:rsidR="00E23897" w:rsidRPr="00C45CC4" w:rsidRDefault="00E23897" w:rsidP="00C37603">
            <w:pPr>
              <w:jc w:val="center"/>
              <w:rPr>
                <w:sz w:val="22"/>
              </w:rPr>
            </w:pPr>
            <w:r w:rsidRPr="00C45CC4">
              <w:rPr>
                <w:sz w:val="22"/>
              </w:rPr>
              <w:t>124.339</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780</w:t>
            </w:r>
          </w:p>
        </w:tc>
        <w:tc>
          <w:tcPr>
            <w:tcW w:w="592" w:type="pct"/>
            <w:noWrap/>
            <w:tcMar>
              <w:top w:w="57" w:type="dxa"/>
              <w:bottom w:w="57" w:type="dxa"/>
            </w:tcMar>
            <w:vAlign w:val="center"/>
            <w:hideMark/>
          </w:tcPr>
          <w:p w:rsidR="00E23897" w:rsidRPr="00C45CC4" w:rsidRDefault="00E23897" w:rsidP="00C37603">
            <w:pPr>
              <w:jc w:val="center"/>
              <w:rPr>
                <w:sz w:val="22"/>
              </w:rPr>
            </w:pPr>
            <w:r w:rsidRPr="00C45CC4">
              <w:rPr>
                <w:sz w:val="22"/>
              </w:rPr>
              <w:t>125.119</w:t>
            </w:r>
          </w:p>
        </w:tc>
        <w:tc>
          <w:tcPr>
            <w:tcW w:w="764" w:type="pct"/>
            <w:noWrap/>
            <w:tcMar>
              <w:top w:w="57" w:type="dxa"/>
              <w:bottom w:w="57" w:type="dxa"/>
            </w:tcMar>
            <w:vAlign w:val="center"/>
            <w:hideMark/>
          </w:tcPr>
          <w:p w:rsidR="00E23897" w:rsidRPr="00C45CC4" w:rsidRDefault="00E23897" w:rsidP="00C37603">
            <w:pPr>
              <w:jc w:val="center"/>
              <w:rPr>
                <w:sz w:val="22"/>
              </w:rPr>
            </w:pPr>
            <w:r w:rsidRPr="00C45CC4">
              <w:rPr>
                <w:sz w:val="22"/>
              </w:rPr>
              <w:t>217.858</w:t>
            </w:r>
          </w:p>
        </w:tc>
        <w:tc>
          <w:tcPr>
            <w:tcW w:w="542" w:type="pct"/>
            <w:noWrap/>
            <w:tcMar>
              <w:top w:w="57" w:type="dxa"/>
              <w:bottom w:w="57" w:type="dxa"/>
            </w:tcMar>
            <w:vAlign w:val="center"/>
            <w:hideMark/>
          </w:tcPr>
          <w:p w:rsidR="00E23897" w:rsidRPr="00C45CC4" w:rsidRDefault="00E23897" w:rsidP="00C37603">
            <w:pPr>
              <w:jc w:val="center"/>
              <w:rPr>
                <w:sz w:val="22"/>
              </w:rPr>
            </w:pPr>
            <w:r w:rsidRPr="00C45CC4">
              <w:rPr>
                <w:sz w:val="22"/>
              </w:rPr>
              <w:t>57,43%</w:t>
            </w:r>
          </w:p>
        </w:tc>
      </w:tr>
      <w:tr w:rsidR="00E23897" w:rsidRPr="001A4465" w:rsidTr="00C37603">
        <w:trPr>
          <w:trHeight w:hRule="exact" w:val="312"/>
          <w:jc w:val="center"/>
        </w:trPr>
        <w:tc>
          <w:tcPr>
            <w:tcW w:w="442" w:type="pct"/>
            <w:noWrap/>
            <w:tcMar>
              <w:top w:w="57" w:type="dxa"/>
              <w:bottom w:w="57" w:type="dxa"/>
            </w:tcMar>
            <w:vAlign w:val="center"/>
            <w:hideMark/>
          </w:tcPr>
          <w:p w:rsidR="00E23897" w:rsidRPr="00C45CC4" w:rsidRDefault="00E23897" w:rsidP="00C37603">
            <w:pPr>
              <w:jc w:val="center"/>
              <w:rPr>
                <w:sz w:val="22"/>
              </w:rPr>
            </w:pPr>
            <w:r w:rsidRPr="00C45CC4">
              <w:rPr>
                <w:sz w:val="22"/>
              </w:rPr>
              <w:t>2016</w:t>
            </w:r>
          </w:p>
        </w:tc>
        <w:tc>
          <w:tcPr>
            <w:tcW w:w="849" w:type="pct"/>
            <w:noWrap/>
            <w:tcMar>
              <w:top w:w="57" w:type="dxa"/>
              <w:bottom w:w="57" w:type="dxa"/>
            </w:tcMar>
            <w:vAlign w:val="center"/>
            <w:hideMark/>
          </w:tcPr>
          <w:p w:rsidR="00E23897" w:rsidRPr="00C45CC4" w:rsidRDefault="00E23897" w:rsidP="00C37603">
            <w:pPr>
              <w:jc w:val="center"/>
              <w:rPr>
                <w:sz w:val="22"/>
              </w:rPr>
            </w:pPr>
            <w:r w:rsidRPr="00C45CC4">
              <w:rPr>
                <w:sz w:val="22"/>
              </w:rPr>
              <w:t>Juni</w:t>
            </w:r>
          </w:p>
        </w:tc>
        <w:tc>
          <w:tcPr>
            <w:tcW w:w="799" w:type="pct"/>
            <w:noWrap/>
            <w:tcMar>
              <w:top w:w="57" w:type="dxa"/>
              <w:bottom w:w="57" w:type="dxa"/>
            </w:tcMar>
            <w:vAlign w:val="center"/>
            <w:hideMark/>
          </w:tcPr>
          <w:p w:rsidR="00E23897" w:rsidRPr="00C45CC4" w:rsidRDefault="00E23897" w:rsidP="00C37603">
            <w:pPr>
              <w:jc w:val="center"/>
              <w:rPr>
                <w:sz w:val="22"/>
              </w:rPr>
            </w:pPr>
            <w:r w:rsidRPr="00C45CC4">
              <w:rPr>
                <w:sz w:val="22"/>
              </w:rPr>
              <w:t>126.179</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794</w:t>
            </w:r>
          </w:p>
        </w:tc>
        <w:tc>
          <w:tcPr>
            <w:tcW w:w="592" w:type="pct"/>
            <w:noWrap/>
            <w:tcMar>
              <w:top w:w="57" w:type="dxa"/>
              <w:bottom w:w="57" w:type="dxa"/>
            </w:tcMar>
            <w:vAlign w:val="center"/>
            <w:hideMark/>
          </w:tcPr>
          <w:p w:rsidR="00E23897" w:rsidRPr="00C45CC4" w:rsidRDefault="00E23897" w:rsidP="00C37603">
            <w:pPr>
              <w:jc w:val="center"/>
              <w:rPr>
                <w:sz w:val="22"/>
              </w:rPr>
            </w:pPr>
            <w:r w:rsidRPr="00C45CC4">
              <w:rPr>
                <w:sz w:val="22"/>
              </w:rPr>
              <w:t>126.973</w:t>
            </w:r>
          </w:p>
        </w:tc>
        <w:tc>
          <w:tcPr>
            <w:tcW w:w="764" w:type="pct"/>
            <w:noWrap/>
            <w:tcMar>
              <w:top w:w="57" w:type="dxa"/>
              <w:bottom w:w="57" w:type="dxa"/>
            </w:tcMar>
            <w:vAlign w:val="center"/>
            <w:hideMark/>
          </w:tcPr>
          <w:p w:rsidR="00E23897" w:rsidRPr="00C45CC4" w:rsidRDefault="00E23897" w:rsidP="00C37603">
            <w:pPr>
              <w:jc w:val="center"/>
              <w:rPr>
                <w:sz w:val="22"/>
              </w:rPr>
            </w:pPr>
            <w:r w:rsidRPr="00C45CC4">
              <w:rPr>
                <w:sz w:val="22"/>
              </w:rPr>
              <w:t>222.175</w:t>
            </w:r>
          </w:p>
        </w:tc>
        <w:tc>
          <w:tcPr>
            <w:tcW w:w="542" w:type="pct"/>
            <w:noWrap/>
            <w:tcMar>
              <w:top w:w="57" w:type="dxa"/>
              <w:bottom w:w="57" w:type="dxa"/>
            </w:tcMar>
            <w:vAlign w:val="center"/>
            <w:hideMark/>
          </w:tcPr>
          <w:p w:rsidR="00E23897" w:rsidRPr="00C45CC4" w:rsidRDefault="00E23897" w:rsidP="00C37603">
            <w:pPr>
              <w:jc w:val="center"/>
              <w:rPr>
                <w:sz w:val="22"/>
              </w:rPr>
            </w:pPr>
            <w:r w:rsidRPr="00C45CC4">
              <w:rPr>
                <w:sz w:val="22"/>
              </w:rPr>
              <w:t>57,15%</w:t>
            </w:r>
          </w:p>
        </w:tc>
      </w:tr>
      <w:tr w:rsidR="00E23897" w:rsidRPr="001A4465" w:rsidTr="00C37603">
        <w:trPr>
          <w:trHeight w:hRule="exact" w:val="312"/>
          <w:jc w:val="center"/>
        </w:trPr>
        <w:tc>
          <w:tcPr>
            <w:tcW w:w="442" w:type="pct"/>
            <w:noWrap/>
            <w:tcMar>
              <w:top w:w="57" w:type="dxa"/>
              <w:bottom w:w="57" w:type="dxa"/>
            </w:tcMar>
            <w:vAlign w:val="center"/>
            <w:hideMark/>
          </w:tcPr>
          <w:p w:rsidR="00E23897" w:rsidRPr="00C45CC4" w:rsidRDefault="00E23897" w:rsidP="00C37603">
            <w:pPr>
              <w:jc w:val="center"/>
              <w:rPr>
                <w:sz w:val="22"/>
              </w:rPr>
            </w:pPr>
            <w:r w:rsidRPr="00C45CC4">
              <w:rPr>
                <w:sz w:val="22"/>
              </w:rPr>
              <w:t>2016</w:t>
            </w:r>
          </w:p>
        </w:tc>
        <w:tc>
          <w:tcPr>
            <w:tcW w:w="849" w:type="pct"/>
            <w:noWrap/>
            <w:tcMar>
              <w:top w:w="57" w:type="dxa"/>
              <w:bottom w:w="57" w:type="dxa"/>
            </w:tcMar>
            <w:vAlign w:val="center"/>
            <w:hideMark/>
          </w:tcPr>
          <w:p w:rsidR="00E23897" w:rsidRPr="00C45CC4" w:rsidRDefault="00E23897" w:rsidP="00C37603">
            <w:pPr>
              <w:jc w:val="center"/>
              <w:rPr>
                <w:sz w:val="22"/>
              </w:rPr>
            </w:pPr>
            <w:r w:rsidRPr="00C45CC4">
              <w:rPr>
                <w:sz w:val="22"/>
              </w:rPr>
              <w:t>Juli</w:t>
            </w:r>
          </w:p>
        </w:tc>
        <w:tc>
          <w:tcPr>
            <w:tcW w:w="799" w:type="pct"/>
            <w:noWrap/>
            <w:tcMar>
              <w:top w:w="57" w:type="dxa"/>
              <w:bottom w:w="57" w:type="dxa"/>
            </w:tcMar>
            <w:vAlign w:val="center"/>
            <w:hideMark/>
          </w:tcPr>
          <w:p w:rsidR="00E23897" w:rsidRPr="00C45CC4" w:rsidRDefault="00E23897" w:rsidP="00C37603">
            <w:pPr>
              <w:jc w:val="center"/>
              <w:rPr>
                <w:sz w:val="22"/>
              </w:rPr>
            </w:pPr>
            <w:r w:rsidRPr="00C45CC4">
              <w:rPr>
                <w:sz w:val="22"/>
              </w:rPr>
              <w:t>125.635</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805</w:t>
            </w:r>
          </w:p>
        </w:tc>
        <w:tc>
          <w:tcPr>
            <w:tcW w:w="592" w:type="pct"/>
            <w:noWrap/>
            <w:tcMar>
              <w:top w:w="57" w:type="dxa"/>
              <w:bottom w:w="57" w:type="dxa"/>
            </w:tcMar>
            <w:vAlign w:val="center"/>
            <w:hideMark/>
          </w:tcPr>
          <w:p w:rsidR="00E23897" w:rsidRPr="00C45CC4" w:rsidRDefault="00E23897" w:rsidP="00C37603">
            <w:pPr>
              <w:jc w:val="center"/>
              <w:rPr>
                <w:sz w:val="22"/>
              </w:rPr>
            </w:pPr>
            <w:r w:rsidRPr="00C45CC4">
              <w:rPr>
                <w:sz w:val="22"/>
              </w:rPr>
              <w:t>126.440</w:t>
            </w:r>
          </w:p>
        </w:tc>
        <w:tc>
          <w:tcPr>
            <w:tcW w:w="764" w:type="pct"/>
            <w:noWrap/>
            <w:tcMar>
              <w:top w:w="57" w:type="dxa"/>
              <w:bottom w:w="57" w:type="dxa"/>
            </w:tcMar>
            <w:vAlign w:val="center"/>
            <w:hideMark/>
          </w:tcPr>
          <w:p w:rsidR="00E23897" w:rsidRPr="00C45CC4" w:rsidRDefault="00E23897" w:rsidP="00C37603">
            <w:pPr>
              <w:jc w:val="center"/>
              <w:rPr>
                <w:sz w:val="22"/>
              </w:rPr>
            </w:pPr>
            <w:r w:rsidRPr="00C45CC4">
              <w:rPr>
                <w:sz w:val="22"/>
              </w:rPr>
              <w:t>220.143</w:t>
            </w:r>
          </w:p>
        </w:tc>
        <w:tc>
          <w:tcPr>
            <w:tcW w:w="542" w:type="pct"/>
            <w:noWrap/>
            <w:tcMar>
              <w:top w:w="57" w:type="dxa"/>
              <w:bottom w:w="57" w:type="dxa"/>
            </w:tcMar>
            <w:vAlign w:val="center"/>
            <w:hideMark/>
          </w:tcPr>
          <w:p w:rsidR="00E23897" w:rsidRPr="00C45CC4" w:rsidRDefault="00E23897" w:rsidP="00C37603">
            <w:pPr>
              <w:jc w:val="center"/>
              <w:rPr>
                <w:sz w:val="22"/>
              </w:rPr>
            </w:pPr>
            <w:r w:rsidRPr="00C45CC4">
              <w:rPr>
                <w:sz w:val="22"/>
              </w:rPr>
              <w:t>57,44%</w:t>
            </w:r>
          </w:p>
        </w:tc>
      </w:tr>
      <w:tr w:rsidR="00E23897" w:rsidRPr="001A4465" w:rsidTr="00C37603">
        <w:trPr>
          <w:trHeight w:hRule="exact" w:val="312"/>
          <w:jc w:val="center"/>
        </w:trPr>
        <w:tc>
          <w:tcPr>
            <w:tcW w:w="442" w:type="pct"/>
            <w:noWrap/>
            <w:tcMar>
              <w:top w:w="57" w:type="dxa"/>
              <w:bottom w:w="57" w:type="dxa"/>
            </w:tcMar>
            <w:vAlign w:val="center"/>
            <w:hideMark/>
          </w:tcPr>
          <w:p w:rsidR="00E23897" w:rsidRPr="00C45CC4" w:rsidRDefault="00E23897" w:rsidP="00C37603">
            <w:pPr>
              <w:jc w:val="center"/>
              <w:rPr>
                <w:sz w:val="22"/>
              </w:rPr>
            </w:pPr>
            <w:r w:rsidRPr="00C45CC4">
              <w:rPr>
                <w:sz w:val="22"/>
              </w:rPr>
              <w:t>2016</w:t>
            </w:r>
          </w:p>
        </w:tc>
        <w:tc>
          <w:tcPr>
            <w:tcW w:w="849" w:type="pct"/>
            <w:noWrap/>
            <w:tcMar>
              <w:top w:w="57" w:type="dxa"/>
              <w:bottom w:w="57" w:type="dxa"/>
            </w:tcMar>
            <w:vAlign w:val="center"/>
            <w:hideMark/>
          </w:tcPr>
          <w:p w:rsidR="00E23897" w:rsidRPr="00C45CC4" w:rsidRDefault="00E23897" w:rsidP="00C37603">
            <w:pPr>
              <w:jc w:val="center"/>
              <w:rPr>
                <w:sz w:val="22"/>
              </w:rPr>
            </w:pPr>
            <w:r w:rsidRPr="00C45CC4">
              <w:rPr>
                <w:sz w:val="22"/>
              </w:rPr>
              <w:t>Agustus</w:t>
            </w:r>
          </w:p>
        </w:tc>
        <w:tc>
          <w:tcPr>
            <w:tcW w:w="799" w:type="pct"/>
            <w:noWrap/>
            <w:tcMar>
              <w:top w:w="57" w:type="dxa"/>
              <w:bottom w:w="57" w:type="dxa"/>
            </w:tcMar>
            <w:vAlign w:val="center"/>
            <w:hideMark/>
          </w:tcPr>
          <w:p w:rsidR="00E23897" w:rsidRPr="00C45CC4" w:rsidRDefault="00E23897" w:rsidP="00C37603">
            <w:pPr>
              <w:jc w:val="center"/>
              <w:rPr>
                <w:sz w:val="22"/>
              </w:rPr>
            </w:pPr>
            <w:r w:rsidRPr="00C45CC4">
              <w:rPr>
                <w:sz w:val="22"/>
              </w:rPr>
              <w:t>125.478</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821</w:t>
            </w:r>
          </w:p>
        </w:tc>
        <w:tc>
          <w:tcPr>
            <w:tcW w:w="592" w:type="pct"/>
            <w:noWrap/>
            <w:tcMar>
              <w:top w:w="57" w:type="dxa"/>
              <w:bottom w:w="57" w:type="dxa"/>
            </w:tcMar>
            <w:vAlign w:val="center"/>
            <w:hideMark/>
          </w:tcPr>
          <w:p w:rsidR="00E23897" w:rsidRPr="00C45CC4" w:rsidRDefault="00E23897" w:rsidP="00C37603">
            <w:pPr>
              <w:jc w:val="center"/>
              <w:rPr>
                <w:sz w:val="22"/>
              </w:rPr>
            </w:pPr>
            <w:r w:rsidRPr="00C45CC4">
              <w:rPr>
                <w:sz w:val="22"/>
              </w:rPr>
              <w:t>126.299</w:t>
            </w:r>
          </w:p>
        </w:tc>
        <w:tc>
          <w:tcPr>
            <w:tcW w:w="764" w:type="pct"/>
            <w:noWrap/>
            <w:tcMar>
              <w:top w:w="57" w:type="dxa"/>
              <w:bottom w:w="57" w:type="dxa"/>
            </w:tcMar>
            <w:vAlign w:val="center"/>
            <w:hideMark/>
          </w:tcPr>
          <w:p w:rsidR="00E23897" w:rsidRPr="00C45CC4" w:rsidRDefault="00E23897" w:rsidP="00C37603">
            <w:pPr>
              <w:jc w:val="center"/>
              <w:rPr>
                <w:sz w:val="22"/>
              </w:rPr>
            </w:pPr>
            <w:r w:rsidRPr="00C45CC4">
              <w:rPr>
                <w:sz w:val="22"/>
              </w:rPr>
              <w:t>220.452</w:t>
            </w:r>
          </w:p>
        </w:tc>
        <w:tc>
          <w:tcPr>
            <w:tcW w:w="542" w:type="pct"/>
            <w:noWrap/>
            <w:tcMar>
              <w:top w:w="57" w:type="dxa"/>
              <w:bottom w:w="57" w:type="dxa"/>
            </w:tcMar>
            <w:vAlign w:val="center"/>
            <w:hideMark/>
          </w:tcPr>
          <w:p w:rsidR="00E23897" w:rsidRPr="00C45CC4" w:rsidRDefault="00E23897" w:rsidP="00C37603">
            <w:pPr>
              <w:jc w:val="center"/>
              <w:rPr>
                <w:sz w:val="22"/>
              </w:rPr>
            </w:pPr>
            <w:r w:rsidRPr="00C45CC4">
              <w:rPr>
                <w:sz w:val="22"/>
              </w:rPr>
              <w:t>57,29%</w:t>
            </w:r>
          </w:p>
        </w:tc>
      </w:tr>
      <w:tr w:rsidR="00E23897" w:rsidRPr="001A4465" w:rsidTr="00C37603">
        <w:trPr>
          <w:trHeight w:hRule="exact" w:val="312"/>
          <w:jc w:val="center"/>
        </w:trPr>
        <w:tc>
          <w:tcPr>
            <w:tcW w:w="442" w:type="pct"/>
            <w:noWrap/>
            <w:tcMar>
              <w:top w:w="57" w:type="dxa"/>
              <w:bottom w:w="57" w:type="dxa"/>
            </w:tcMar>
            <w:vAlign w:val="center"/>
            <w:hideMark/>
          </w:tcPr>
          <w:p w:rsidR="00E23897" w:rsidRPr="00C45CC4" w:rsidRDefault="00E23897" w:rsidP="00C37603">
            <w:pPr>
              <w:jc w:val="center"/>
              <w:rPr>
                <w:sz w:val="22"/>
              </w:rPr>
            </w:pPr>
            <w:r w:rsidRPr="00C45CC4">
              <w:rPr>
                <w:sz w:val="22"/>
              </w:rPr>
              <w:t>2016</w:t>
            </w:r>
          </w:p>
        </w:tc>
        <w:tc>
          <w:tcPr>
            <w:tcW w:w="849" w:type="pct"/>
            <w:noWrap/>
            <w:tcMar>
              <w:top w:w="57" w:type="dxa"/>
              <w:bottom w:w="57" w:type="dxa"/>
            </w:tcMar>
            <w:vAlign w:val="center"/>
            <w:hideMark/>
          </w:tcPr>
          <w:p w:rsidR="00E23897" w:rsidRPr="00C45CC4" w:rsidRDefault="00E23897" w:rsidP="00C37603">
            <w:pPr>
              <w:jc w:val="center"/>
              <w:rPr>
                <w:sz w:val="22"/>
              </w:rPr>
            </w:pPr>
            <w:r w:rsidRPr="00C45CC4">
              <w:rPr>
                <w:sz w:val="22"/>
              </w:rPr>
              <w:t>September</w:t>
            </w:r>
          </w:p>
        </w:tc>
        <w:tc>
          <w:tcPr>
            <w:tcW w:w="799" w:type="pct"/>
            <w:noWrap/>
            <w:tcMar>
              <w:top w:w="57" w:type="dxa"/>
              <w:bottom w:w="57" w:type="dxa"/>
            </w:tcMar>
            <w:vAlign w:val="center"/>
            <w:hideMark/>
          </w:tcPr>
          <w:p w:rsidR="00E23897" w:rsidRPr="00C45CC4" w:rsidRDefault="00E23897" w:rsidP="00C37603">
            <w:pPr>
              <w:jc w:val="center"/>
              <w:rPr>
                <w:sz w:val="22"/>
              </w:rPr>
            </w:pPr>
            <w:r w:rsidRPr="00C45CC4">
              <w:rPr>
                <w:sz w:val="22"/>
              </w:rPr>
              <w:t>136.830</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855</w:t>
            </w:r>
          </w:p>
        </w:tc>
        <w:tc>
          <w:tcPr>
            <w:tcW w:w="592" w:type="pct"/>
            <w:noWrap/>
            <w:tcMar>
              <w:top w:w="57" w:type="dxa"/>
              <w:bottom w:w="57" w:type="dxa"/>
            </w:tcMar>
            <w:vAlign w:val="center"/>
            <w:hideMark/>
          </w:tcPr>
          <w:p w:rsidR="00E23897" w:rsidRPr="00C45CC4" w:rsidRDefault="00E23897" w:rsidP="00C37603">
            <w:pPr>
              <w:jc w:val="center"/>
              <w:rPr>
                <w:sz w:val="22"/>
              </w:rPr>
            </w:pPr>
            <w:r w:rsidRPr="00C45CC4">
              <w:rPr>
                <w:sz w:val="22"/>
              </w:rPr>
              <w:t>137.685</w:t>
            </w:r>
          </w:p>
        </w:tc>
        <w:tc>
          <w:tcPr>
            <w:tcW w:w="764" w:type="pct"/>
            <w:noWrap/>
            <w:tcMar>
              <w:top w:w="57" w:type="dxa"/>
              <w:bottom w:w="57" w:type="dxa"/>
            </w:tcMar>
            <w:vAlign w:val="center"/>
            <w:hideMark/>
          </w:tcPr>
          <w:p w:rsidR="00E23897" w:rsidRPr="00C45CC4" w:rsidRDefault="00E23897" w:rsidP="00C37603">
            <w:pPr>
              <w:jc w:val="center"/>
              <w:rPr>
                <w:sz w:val="22"/>
              </w:rPr>
            </w:pPr>
            <w:r w:rsidRPr="00C45CC4">
              <w:rPr>
                <w:sz w:val="22"/>
              </w:rPr>
              <w:t>235.005</w:t>
            </w:r>
          </w:p>
        </w:tc>
        <w:tc>
          <w:tcPr>
            <w:tcW w:w="542" w:type="pct"/>
            <w:noWrap/>
            <w:tcMar>
              <w:top w:w="57" w:type="dxa"/>
              <w:bottom w:w="57" w:type="dxa"/>
            </w:tcMar>
            <w:vAlign w:val="center"/>
            <w:hideMark/>
          </w:tcPr>
          <w:p w:rsidR="00E23897" w:rsidRPr="00C45CC4" w:rsidRDefault="00E23897" w:rsidP="00C37603">
            <w:pPr>
              <w:jc w:val="center"/>
              <w:rPr>
                <w:sz w:val="22"/>
              </w:rPr>
            </w:pPr>
            <w:r w:rsidRPr="00C45CC4">
              <w:rPr>
                <w:sz w:val="22"/>
              </w:rPr>
              <w:t>58,59%</w:t>
            </w:r>
          </w:p>
        </w:tc>
      </w:tr>
      <w:tr w:rsidR="00E23897" w:rsidRPr="001A4465" w:rsidTr="00C37603">
        <w:trPr>
          <w:trHeight w:hRule="exact" w:val="312"/>
          <w:jc w:val="center"/>
        </w:trPr>
        <w:tc>
          <w:tcPr>
            <w:tcW w:w="442" w:type="pct"/>
            <w:noWrap/>
            <w:tcMar>
              <w:top w:w="57" w:type="dxa"/>
              <w:bottom w:w="57" w:type="dxa"/>
            </w:tcMar>
            <w:vAlign w:val="center"/>
            <w:hideMark/>
          </w:tcPr>
          <w:p w:rsidR="00E23897" w:rsidRPr="00C45CC4" w:rsidRDefault="00E23897" w:rsidP="00C37603">
            <w:pPr>
              <w:jc w:val="center"/>
              <w:rPr>
                <w:sz w:val="22"/>
              </w:rPr>
            </w:pPr>
            <w:r w:rsidRPr="00C45CC4">
              <w:rPr>
                <w:sz w:val="22"/>
              </w:rPr>
              <w:t>2016</w:t>
            </w:r>
          </w:p>
        </w:tc>
        <w:tc>
          <w:tcPr>
            <w:tcW w:w="849" w:type="pct"/>
            <w:noWrap/>
            <w:tcMar>
              <w:top w:w="57" w:type="dxa"/>
              <w:bottom w:w="57" w:type="dxa"/>
            </w:tcMar>
            <w:vAlign w:val="center"/>
            <w:hideMark/>
          </w:tcPr>
          <w:p w:rsidR="00E23897" w:rsidRPr="00C45CC4" w:rsidRDefault="00E23897" w:rsidP="00C37603">
            <w:pPr>
              <w:jc w:val="center"/>
              <w:rPr>
                <w:sz w:val="22"/>
              </w:rPr>
            </w:pPr>
            <w:r w:rsidRPr="00C45CC4">
              <w:rPr>
                <w:sz w:val="22"/>
              </w:rPr>
              <w:t>Oktober</w:t>
            </w:r>
          </w:p>
        </w:tc>
        <w:tc>
          <w:tcPr>
            <w:tcW w:w="799" w:type="pct"/>
            <w:noWrap/>
            <w:tcMar>
              <w:top w:w="57" w:type="dxa"/>
              <w:bottom w:w="57" w:type="dxa"/>
            </w:tcMar>
            <w:vAlign w:val="center"/>
            <w:hideMark/>
          </w:tcPr>
          <w:p w:rsidR="00E23897" w:rsidRPr="00C45CC4" w:rsidRDefault="00E23897" w:rsidP="00C37603">
            <w:pPr>
              <w:jc w:val="center"/>
              <w:rPr>
                <w:sz w:val="22"/>
              </w:rPr>
            </w:pPr>
            <w:r w:rsidRPr="00C45CC4">
              <w:rPr>
                <w:sz w:val="22"/>
              </w:rPr>
              <w:t>137.193</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888</w:t>
            </w:r>
          </w:p>
        </w:tc>
        <w:tc>
          <w:tcPr>
            <w:tcW w:w="592" w:type="pct"/>
            <w:noWrap/>
            <w:tcMar>
              <w:top w:w="57" w:type="dxa"/>
              <w:bottom w:w="57" w:type="dxa"/>
            </w:tcMar>
            <w:vAlign w:val="center"/>
            <w:hideMark/>
          </w:tcPr>
          <w:p w:rsidR="00E23897" w:rsidRPr="00C45CC4" w:rsidRDefault="00E23897" w:rsidP="00C37603">
            <w:pPr>
              <w:jc w:val="center"/>
              <w:rPr>
                <w:sz w:val="22"/>
              </w:rPr>
            </w:pPr>
            <w:r w:rsidRPr="00C45CC4">
              <w:rPr>
                <w:sz w:val="22"/>
              </w:rPr>
              <w:t>138.081</w:t>
            </w:r>
          </w:p>
        </w:tc>
        <w:tc>
          <w:tcPr>
            <w:tcW w:w="764" w:type="pct"/>
            <w:noWrap/>
            <w:tcMar>
              <w:top w:w="57" w:type="dxa"/>
              <w:bottom w:w="57" w:type="dxa"/>
            </w:tcMar>
            <w:vAlign w:val="center"/>
            <w:hideMark/>
          </w:tcPr>
          <w:p w:rsidR="00E23897" w:rsidRPr="00C45CC4" w:rsidRDefault="00E23897" w:rsidP="00C37603">
            <w:pPr>
              <w:jc w:val="center"/>
              <w:rPr>
                <w:sz w:val="22"/>
              </w:rPr>
            </w:pPr>
            <w:r w:rsidRPr="00C45CC4">
              <w:rPr>
                <w:sz w:val="22"/>
              </w:rPr>
              <w:t>237.024</w:t>
            </w:r>
          </w:p>
        </w:tc>
        <w:tc>
          <w:tcPr>
            <w:tcW w:w="542" w:type="pct"/>
            <w:noWrap/>
            <w:tcMar>
              <w:top w:w="57" w:type="dxa"/>
              <w:bottom w:w="57" w:type="dxa"/>
            </w:tcMar>
            <w:vAlign w:val="center"/>
            <w:hideMark/>
          </w:tcPr>
          <w:p w:rsidR="00E23897" w:rsidRPr="00C45CC4" w:rsidRDefault="00E23897" w:rsidP="00C37603">
            <w:pPr>
              <w:jc w:val="center"/>
              <w:rPr>
                <w:sz w:val="22"/>
              </w:rPr>
            </w:pPr>
            <w:r w:rsidRPr="00C45CC4">
              <w:rPr>
                <w:sz w:val="22"/>
              </w:rPr>
              <w:t>58,26%</w:t>
            </w:r>
          </w:p>
        </w:tc>
      </w:tr>
      <w:tr w:rsidR="00E23897" w:rsidRPr="001A4465" w:rsidTr="00C37603">
        <w:trPr>
          <w:trHeight w:hRule="exact" w:val="312"/>
          <w:jc w:val="center"/>
        </w:trPr>
        <w:tc>
          <w:tcPr>
            <w:tcW w:w="442" w:type="pct"/>
            <w:noWrap/>
            <w:tcMar>
              <w:top w:w="57" w:type="dxa"/>
              <w:bottom w:w="57" w:type="dxa"/>
            </w:tcMar>
            <w:vAlign w:val="center"/>
            <w:hideMark/>
          </w:tcPr>
          <w:p w:rsidR="00E23897" w:rsidRPr="00C45CC4" w:rsidRDefault="00E23897" w:rsidP="00C37603">
            <w:pPr>
              <w:jc w:val="center"/>
              <w:rPr>
                <w:sz w:val="22"/>
              </w:rPr>
            </w:pPr>
            <w:r w:rsidRPr="00C45CC4">
              <w:rPr>
                <w:sz w:val="22"/>
              </w:rPr>
              <w:t>2016</w:t>
            </w:r>
          </w:p>
        </w:tc>
        <w:tc>
          <w:tcPr>
            <w:tcW w:w="849" w:type="pct"/>
            <w:noWrap/>
            <w:tcMar>
              <w:top w:w="57" w:type="dxa"/>
              <w:bottom w:w="57" w:type="dxa"/>
            </w:tcMar>
            <w:vAlign w:val="center"/>
            <w:hideMark/>
          </w:tcPr>
          <w:p w:rsidR="00E23897" w:rsidRPr="00C45CC4" w:rsidRDefault="00E23897" w:rsidP="00C37603">
            <w:pPr>
              <w:jc w:val="center"/>
              <w:rPr>
                <w:sz w:val="22"/>
              </w:rPr>
            </w:pPr>
            <w:r w:rsidRPr="00C45CC4">
              <w:rPr>
                <w:sz w:val="22"/>
              </w:rPr>
              <w:t>November</w:t>
            </w:r>
          </w:p>
        </w:tc>
        <w:tc>
          <w:tcPr>
            <w:tcW w:w="799" w:type="pct"/>
            <w:noWrap/>
            <w:tcMar>
              <w:top w:w="57" w:type="dxa"/>
              <w:bottom w:w="57" w:type="dxa"/>
            </w:tcMar>
            <w:vAlign w:val="center"/>
            <w:hideMark/>
          </w:tcPr>
          <w:p w:rsidR="00E23897" w:rsidRPr="00C45CC4" w:rsidRDefault="00E23897" w:rsidP="00C37603">
            <w:pPr>
              <w:jc w:val="center"/>
              <w:rPr>
                <w:sz w:val="22"/>
              </w:rPr>
            </w:pPr>
            <w:r w:rsidRPr="00C45CC4">
              <w:rPr>
                <w:sz w:val="22"/>
              </w:rPr>
              <w:t>138.823</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914</w:t>
            </w:r>
          </w:p>
        </w:tc>
        <w:tc>
          <w:tcPr>
            <w:tcW w:w="592" w:type="pct"/>
            <w:noWrap/>
            <w:tcMar>
              <w:top w:w="57" w:type="dxa"/>
              <w:bottom w:w="57" w:type="dxa"/>
            </w:tcMar>
            <w:vAlign w:val="center"/>
            <w:hideMark/>
          </w:tcPr>
          <w:p w:rsidR="00E23897" w:rsidRPr="00C45CC4" w:rsidRDefault="00E23897" w:rsidP="00C37603">
            <w:pPr>
              <w:jc w:val="center"/>
              <w:rPr>
                <w:sz w:val="22"/>
              </w:rPr>
            </w:pPr>
            <w:r w:rsidRPr="00C45CC4">
              <w:rPr>
                <w:sz w:val="22"/>
              </w:rPr>
              <w:t>139.737</w:t>
            </w:r>
          </w:p>
        </w:tc>
        <w:tc>
          <w:tcPr>
            <w:tcW w:w="764" w:type="pct"/>
            <w:noWrap/>
            <w:tcMar>
              <w:top w:w="57" w:type="dxa"/>
              <w:bottom w:w="57" w:type="dxa"/>
            </w:tcMar>
            <w:vAlign w:val="center"/>
            <w:hideMark/>
          </w:tcPr>
          <w:p w:rsidR="00E23897" w:rsidRPr="00C45CC4" w:rsidRDefault="00E23897" w:rsidP="00C37603">
            <w:pPr>
              <w:jc w:val="center"/>
              <w:rPr>
                <w:sz w:val="22"/>
              </w:rPr>
            </w:pPr>
            <w:r w:rsidRPr="00C45CC4">
              <w:rPr>
                <w:sz w:val="22"/>
              </w:rPr>
              <w:t>240.381</w:t>
            </w:r>
          </w:p>
        </w:tc>
        <w:tc>
          <w:tcPr>
            <w:tcW w:w="542" w:type="pct"/>
            <w:noWrap/>
            <w:tcMar>
              <w:top w:w="57" w:type="dxa"/>
              <w:bottom w:w="57" w:type="dxa"/>
            </w:tcMar>
            <w:vAlign w:val="center"/>
            <w:hideMark/>
          </w:tcPr>
          <w:p w:rsidR="00E23897" w:rsidRPr="00C45CC4" w:rsidRDefault="00E23897" w:rsidP="00C37603">
            <w:pPr>
              <w:jc w:val="center"/>
              <w:rPr>
                <w:sz w:val="22"/>
              </w:rPr>
            </w:pPr>
            <w:r w:rsidRPr="00C45CC4">
              <w:rPr>
                <w:sz w:val="22"/>
              </w:rPr>
              <w:t>58,13%</w:t>
            </w:r>
          </w:p>
        </w:tc>
      </w:tr>
      <w:tr w:rsidR="00E23897" w:rsidRPr="001A4465" w:rsidTr="00C37603">
        <w:trPr>
          <w:trHeight w:hRule="exact" w:val="312"/>
          <w:jc w:val="center"/>
        </w:trPr>
        <w:tc>
          <w:tcPr>
            <w:tcW w:w="442" w:type="pct"/>
            <w:noWrap/>
            <w:tcMar>
              <w:top w:w="57" w:type="dxa"/>
              <w:bottom w:w="57" w:type="dxa"/>
            </w:tcMar>
            <w:vAlign w:val="center"/>
            <w:hideMark/>
          </w:tcPr>
          <w:p w:rsidR="00E23897" w:rsidRPr="00C45CC4" w:rsidRDefault="00E23897" w:rsidP="00C37603">
            <w:pPr>
              <w:jc w:val="center"/>
              <w:rPr>
                <w:sz w:val="22"/>
              </w:rPr>
            </w:pPr>
            <w:r w:rsidRPr="00C45CC4">
              <w:rPr>
                <w:sz w:val="22"/>
              </w:rPr>
              <w:t>2016</w:t>
            </w:r>
          </w:p>
        </w:tc>
        <w:tc>
          <w:tcPr>
            <w:tcW w:w="849" w:type="pct"/>
            <w:noWrap/>
            <w:tcMar>
              <w:top w:w="57" w:type="dxa"/>
              <w:bottom w:w="57" w:type="dxa"/>
            </w:tcMar>
            <w:vAlign w:val="center"/>
            <w:hideMark/>
          </w:tcPr>
          <w:p w:rsidR="00E23897" w:rsidRPr="00C45CC4" w:rsidRDefault="00E23897" w:rsidP="00C37603">
            <w:pPr>
              <w:jc w:val="center"/>
              <w:rPr>
                <w:sz w:val="22"/>
              </w:rPr>
            </w:pPr>
            <w:r w:rsidRPr="00C45CC4">
              <w:rPr>
                <w:sz w:val="22"/>
              </w:rPr>
              <w:t>Desember</w:t>
            </w:r>
          </w:p>
        </w:tc>
        <w:tc>
          <w:tcPr>
            <w:tcW w:w="799" w:type="pct"/>
            <w:noWrap/>
            <w:tcMar>
              <w:top w:w="57" w:type="dxa"/>
              <w:bottom w:w="57" w:type="dxa"/>
            </w:tcMar>
            <w:vAlign w:val="center"/>
            <w:hideMark/>
          </w:tcPr>
          <w:p w:rsidR="00E23897" w:rsidRPr="00C45CC4" w:rsidRDefault="00E23897" w:rsidP="00C37603">
            <w:pPr>
              <w:jc w:val="center"/>
              <w:rPr>
                <w:sz w:val="22"/>
              </w:rPr>
            </w:pPr>
            <w:r w:rsidRPr="00C45CC4">
              <w:rPr>
                <w:sz w:val="22"/>
              </w:rPr>
              <w:t>139.536</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878</w:t>
            </w:r>
          </w:p>
        </w:tc>
        <w:tc>
          <w:tcPr>
            <w:tcW w:w="592" w:type="pct"/>
            <w:noWrap/>
            <w:tcMar>
              <w:top w:w="57" w:type="dxa"/>
              <w:bottom w:w="57" w:type="dxa"/>
            </w:tcMar>
            <w:vAlign w:val="center"/>
            <w:hideMark/>
          </w:tcPr>
          <w:p w:rsidR="00E23897" w:rsidRPr="00C45CC4" w:rsidRDefault="00E23897" w:rsidP="00C37603">
            <w:pPr>
              <w:jc w:val="center"/>
              <w:rPr>
                <w:sz w:val="22"/>
              </w:rPr>
            </w:pPr>
            <w:r w:rsidRPr="00C45CC4">
              <w:rPr>
                <w:sz w:val="22"/>
              </w:rPr>
              <w:t>140.414</w:t>
            </w:r>
          </w:p>
        </w:tc>
        <w:tc>
          <w:tcPr>
            <w:tcW w:w="764" w:type="pct"/>
            <w:noWrap/>
            <w:tcMar>
              <w:top w:w="57" w:type="dxa"/>
              <w:bottom w:w="57" w:type="dxa"/>
            </w:tcMar>
            <w:vAlign w:val="center"/>
            <w:hideMark/>
          </w:tcPr>
          <w:p w:rsidR="00E23897" w:rsidRPr="00C45CC4" w:rsidRDefault="00E23897" w:rsidP="00C37603">
            <w:pPr>
              <w:jc w:val="center"/>
              <w:rPr>
                <w:sz w:val="22"/>
              </w:rPr>
            </w:pPr>
            <w:r w:rsidRPr="00C45CC4">
              <w:rPr>
                <w:sz w:val="22"/>
              </w:rPr>
              <w:t>248.007</w:t>
            </w:r>
          </w:p>
        </w:tc>
        <w:tc>
          <w:tcPr>
            <w:tcW w:w="542" w:type="pct"/>
            <w:noWrap/>
            <w:tcMar>
              <w:top w:w="57" w:type="dxa"/>
              <w:bottom w:w="57" w:type="dxa"/>
            </w:tcMar>
            <w:vAlign w:val="center"/>
            <w:hideMark/>
          </w:tcPr>
          <w:p w:rsidR="00E23897" w:rsidRPr="00C45CC4" w:rsidRDefault="00E23897" w:rsidP="00C37603">
            <w:pPr>
              <w:jc w:val="center"/>
              <w:rPr>
                <w:sz w:val="22"/>
              </w:rPr>
            </w:pPr>
            <w:r w:rsidRPr="00C45CC4">
              <w:rPr>
                <w:sz w:val="22"/>
              </w:rPr>
              <w:t>56,62%</w:t>
            </w:r>
          </w:p>
        </w:tc>
      </w:tr>
      <w:tr w:rsidR="00E23897" w:rsidRPr="001A4465" w:rsidTr="00C37603">
        <w:trPr>
          <w:trHeight w:hRule="exact" w:val="312"/>
          <w:jc w:val="center"/>
        </w:trPr>
        <w:tc>
          <w:tcPr>
            <w:tcW w:w="442" w:type="pct"/>
            <w:noWrap/>
            <w:tcMar>
              <w:top w:w="57" w:type="dxa"/>
              <w:bottom w:w="57" w:type="dxa"/>
            </w:tcMar>
            <w:vAlign w:val="center"/>
            <w:hideMark/>
          </w:tcPr>
          <w:p w:rsidR="00E23897" w:rsidRPr="00C45CC4" w:rsidRDefault="00E23897" w:rsidP="00C37603">
            <w:pPr>
              <w:jc w:val="center"/>
              <w:rPr>
                <w:sz w:val="22"/>
              </w:rPr>
            </w:pPr>
            <w:r w:rsidRPr="00C45CC4">
              <w:rPr>
                <w:sz w:val="22"/>
              </w:rPr>
              <w:t>2017</w:t>
            </w:r>
          </w:p>
        </w:tc>
        <w:tc>
          <w:tcPr>
            <w:tcW w:w="849" w:type="pct"/>
            <w:noWrap/>
            <w:tcMar>
              <w:top w:w="57" w:type="dxa"/>
              <w:bottom w:w="57" w:type="dxa"/>
            </w:tcMar>
            <w:vAlign w:val="center"/>
            <w:hideMark/>
          </w:tcPr>
          <w:p w:rsidR="00E23897" w:rsidRPr="00C45CC4" w:rsidRDefault="00E23897" w:rsidP="00C37603">
            <w:pPr>
              <w:jc w:val="center"/>
              <w:rPr>
                <w:sz w:val="22"/>
              </w:rPr>
            </w:pPr>
            <w:r w:rsidRPr="00C45CC4">
              <w:rPr>
                <w:sz w:val="22"/>
              </w:rPr>
              <w:t>Januari</w:t>
            </w:r>
          </w:p>
        </w:tc>
        <w:tc>
          <w:tcPr>
            <w:tcW w:w="799" w:type="pct"/>
            <w:noWrap/>
            <w:tcMar>
              <w:top w:w="57" w:type="dxa"/>
              <w:bottom w:w="57" w:type="dxa"/>
            </w:tcMar>
            <w:vAlign w:val="center"/>
            <w:hideMark/>
          </w:tcPr>
          <w:p w:rsidR="00E23897" w:rsidRPr="00C45CC4" w:rsidRDefault="00E23897" w:rsidP="00C37603">
            <w:pPr>
              <w:jc w:val="center"/>
              <w:rPr>
                <w:sz w:val="22"/>
              </w:rPr>
            </w:pPr>
            <w:r w:rsidRPr="00C45CC4">
              <w:rPr>
                <w:sz w:val="22"/>
              </w:rPr>
              <w:t>138.498</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879</w:t>
            </w:r>
          </w:p>
        </w:tc>
        <w:tc>
          <w:tcPr>
            <w:tcW w:w="592" w:type="pct"/>
            <w:noWrap/>
            <w:tcMar>
              <w:top w:w="57" w:type="dxa"/>
              <w:bottom w:w="57" w:type="dxa"/>
            </w:tcMar>
            <w:vAlign w:val="center"/>
            <w:hideMark/>
          </w:tcPr>
          <w:p w:rsidR="00E23897" w:rsidRPr="00C45CC4" w:rsidRDefault="00E23897" w:rsidP="00C37603">
            <w:pPr>
              <w:jc w:val="center"/>
              <w:rPr>
                <w:sz w:val="22"/>
              </w:rPr>
            </w:pPr>
            <w:r w:rsidRPr="00C45CC4">
              <w:rPr>
                <w:sz w:val="22"/>
              </w:rPr>
              <w:t>139.377</w:t>
            </w:r>
          </w:p>
        </w:tc>
        <w:tc>
          <w:tcPr>
            <w:tcW w:w="764" w:type="pct"/>
            <w:noWrap/>
            <w:tcMar>
              <w:top w:w="57" w:type="dxa"/>
              <w:bottom w:w="57" w:type="dxa"/>
            </w:tcMar>
            <w:vAlign w:val="center"/>
            <w:hideMark/>
          </w:tcPr>
          <w:p w:rsidR="00E23897" w:rsidRPr="00C45CC4" w:rsidRDefault="00E23897" w:rsidP="00C37603">
            <w:pPr>
              <w:jc w:val="center"/>
              <w:rPr>
                <w:sz w:val="22"/>
              </w:rPr>
            </w:pPr>
            <w:r w:rsidRPr="00C45CC4">
              <w:rPr>
                <w:sz w:val="22"/>
              </w:rPr>
              <w:t>244.466</w:t>
            </w:r>
          </w:p>
        </w:tc>
        <w:tc>
          <w:tcPr>
            <w:tcW w:w="542" w:type="pct"/>
            <w:noWrap/>
            <w:tcMar>
              <w:top w:w="57" w:type="dxa"/>
              <w:bottom w:w="57" w:type="dxa"/>
            </w:tcMar>
            <w:vAlign w:val="center"/>
            <w:hideMark/>
          </w:tcPr>
          <w:p w:rsidR="00E23897" w:rsidRPr="00C45CC4" w:rsidRDefault="00E23897" w:rsidP="00C37603">
            <w:pPr>
              <w:jc w:val="center"/>
              <w:rPr>
                <w:sz w:val="22"/>
              </w:rPr>
            </w:pPr>
            <w:r w:rsidRPr="00C45CC4">
              <w:rPr>
                <w:sz w:val="22"/>
              </w:rPr>
              <w:t>57,01%</w:t>
            </w:r>
          </w:p>
        </w:tc>
      </w:tr>
      <w:tr w:rsidR="00E23897" w:rsidRPr="001A4465" w:rsidTr="00C37603">
        <w:trPr>
          <w:trHeight w:hRule="exact" w:val="312"/>
          <w:jc w:val="center"/>
        </w:trPr>
        <w:tc>
          <w:tcPr>
            <w:tcW w:w="442" w:type="pct"/>
            <w:noWrap/>
            <w:tcMar>
              <w:top w:w="57" w:type="dxa"/>
              <w:bottom w:w="57" w:type="dxa"/>
            </w:tcMar>
            <w:vAlign w:val="center"/>
            <w:hideMark/>
          </w:tcPr>
          <w:p w:rsidR="00E23897" w:rsidRPr="00C45CC4" w:rsidRDefault="00E23897" w:rsidP="00C37603">
            <w:pPr>
              <w:jc w:val="center"/>
              <w:rPr>
                <w:sz w:val="22"/>
              </w:rPr>
            </w:pPr>
            <w:r w:rsidRPr="00C45CC4">
              <w:rPr>
                <w:sz w:val="22"/>
              </w:rPr>
              <w:t>2017</w:t>
            </w:r>
          </w:p>
        </w:tc>
        <w:tc>
          <w:tcPr>
            <w:tcW w:w="849" w:type="pct"/>
            <w:noWrap/>
            <w:tcMar>
              <w:top w:w="57" w:type="dxa"/>
              <w:bottom w:w="57" w:type="dxa"/>
            </w:tcMar>
            <w:vAlign w:val="center"/>
            <w:hideMark/>
          </w:tcPr>
          <w:p w:rsidR="00E23897" w:rsidRPr="00C45CC4" w:rsidRDefault="00E23897" w:rsidP="00C37603">
            <w:pPr>
              <w:jc w:val="center"/>
              <w:rPr>
                <w:sz w:val="22"/>
              </w:rPr>
            </w:pPr>
            <w:r w:rsidRPr="00C45CC4">
              <w:rPr>
                <w:sz w:val="22"/>
              </w:rPr>
              <w:t>Februari</w:t>
            </w:r>
          </w:p>
        </w:tc>
        <w:tc>
          <w:tcPr>
            <w:tcW w:w="799" w:type="pct"/>
            <w:noWrap/>
            <w:tcMar>
              <w:top w:w="57" w:type="dxa"/>
              <w:bottom w:w="57" w:type="dxa"/>
            </w:tcMar>
            <w:vAlign w:val="center"/>
            <w:hideMark/>
          </w:tcPr>
          <w:p w:rsidR="00E23897" w:rsidRPr="00C45CC4" w:rsidRDefault="00E23897" w:rsidP="00C37603">
            <w:pPr>
              <w:jc w:val="center"/>
              <w:rPr>
                <w:sz w:val="22"/>
              </w:rPr>
            </w:pPr>
            <w:r w:rsidRPr="00C45CC4">
              <w:rPr>
                <w:sz w:val="22"/>
              </w:rPr>
              <w:t>139.075</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897</w:t>
            </w:r>
          </w:p>
        </w:tc>
        <w:tc>
          <w:tcPr>
            <w:tcW w:w="592" w:type="pct"/>
            <w:noWrap/>
            <w:tcMar>
              <w:top w:w="57" w:type="dxa"/>
              <w:bottom w:w="57" w:type="dxa"/>
            </w:tcMar>
            <w:vAlign w:val="center"/>
            <w:hideMark/>
          </w:tcPr>
          <w:p w:rsidR="00E23897" w:rsidRPr="00C45CC4" w:rsidRDefault="00E23897" w:rsidP="00C37603">
            <w:pPr>
              <w:jc w:val="center"/>
              <w:rPr>
                <w:sz w:val="22"/>
              </w:rPr>
            </w:pPr>
            <w:r w:rsidRPr="00C45CC4">
              <w:rPr>
                <w:sz w:val="22"/>
              </w:rPr>
              <w:t>139.972</w:t>
            </w:r>
          </w:p>
        </w:tc>
        <w:tc>
          <w:tcPr>
            <w:tcW w:w="764" w:type="pct"/>
            <w:noWrap/>
            <w:tcMar>
              <w:top w:w="57" w:type="dxa"/>
              <w:bottom w:w="57" w:type="dxa"/>
            </w:tcMar>
            <w:vAlign w:val="center"/>
            <w:hideMark/>
          </w:tcPr>
          <w:p w:rsidR="00E23897" w:rsidRPr="00C45CC4" w:rsidRDefault="00E23897" w:rsidP="00C37603">
            <w:pPr>
              <w:jc w:val="center"/>
              <w:rPr>
                <w:sz w:val="22"/>
              </w:rPr>
            </w:pPr>
            <w:r w:rsidRPr="00C45CC4">
              <w:rPr>
                <w:sz w:val="22"/>
              </w:rPr>
              <w:t>245.815</w:t>
            </w:r>
          </w:p>
        </w:tc>
        <w:tc>
          <w:tcPr>
            <w:tcW w:w="542" w:type="pct"/>
            <w:noWrap/>
            <w:tcMar>
              <w:top w:w="57" w:type="dxa"/>
              <w:bottom w:w="57" w:type="dxa"/>
            </w:tcMar>
            <w:vAlign w:val="center"/>
            <w:hideMark/>
          </w:tcPr>
          <w:p w:rsidR="00E23897" w:rsidRPr="00C45CC4" w:rsidRDefault="00E23897" w:rsidP="00C37603">
            <w:pPr>
              <w:jc w:val="center"/>
              <w:rPr>
                <w:sz w:val="22"/>
              </w:rPr>
            </w:pPr>
            <w:r w:rsidRPr="00C45CC4">
              <w:rPr>
                <w:sz w:val="22"/>
              </w:rPr>
              <w:t>56,94%</w:t>
            </w:r>
          </w:p>
        </w:tc>
      </w:tr>
      <w:tr w:rsidR="00E23897" w:rsidRPr="001A4465" w:rsidTr="00C37603">
        <w:trPr>
          <w:trHeight w:hRule="exact" w:val="312"/>
          <w:jc w:val="center"/>
        </w:trPr>
        <w:tc>
          <w:tcPr>
            <w:tcW w:w="442" w:type="pct"/>
            <w:noWrap/>
            <w:tcMar>
              <w:top w:w="57" w:type="dxa"/>
              <w:bottom w:w="57" w:type="dxa"/>
            </w:tcMar>
            <w:vAlign w:val="center"/>
            <w:hideMark/>
          </w:tcPr>
          <w:p w:rsidR="00E23897" w:rsidRPr="00C45CC4" w:rsidRDefault="00E23897" w:rsidP="00C37603">
            <w:pPr>
              <w:jc w:val="center"/>
              <w:rPr>
                <w:sz w:val="22"/>
              </w:rPr>
            </w:pPr>
            <w:r w:rsidRPr="00C45CC4">
              <w:rPr>
                <w:sz w:val="22"/>
              </w:rPr>
              <w:lastRenderedPageBreak/>
              <w:t>2017</w:t>
            </w:r>
          </w:p>
        </w:tc>
        <w:tc>
          <w:tcPr>
            <w:tcW w:w="849" w:type="pct"/>
            <w:noWrap/>
            <w:tcMar>
              <w:top w:w="57" w:type="dxa"/>
              <w:bottom w:w="57" w:type="dxa"/>
            </w:tcMar>
            <w:vAlign w:val="center"/>
            <w:hideMark/>
          </w:tcPr>
          <w:p w:rsidR="00E23897" w:rsidRPr="00C45CC4" w:rsidRDefault="00E23897" w:rsidP="00C37603">
            <w:pPr>
              <w:jc w:val="center"/>
              <w:rPr>
                <w:sz w:val="22"/>
              </w:rPr>
            </w:pPr>
            <w:r w:rsidRPr="00C45CC4">
              <w:rPr>
                <w:sz w:val="22"/>
              </w:rPr>
              <w:t>Maret</w:t>
            </w:r>
          </w:p>
        </w:tc>
        <w:tc>
          <w:tcPr>
            <w:tcW w:w="799" w:type="pct"/>
            <w:noWrap/>
            <w:tcMar>
              <w:top w:w="57" w:type="dxa"/>
              <w:bottom w:w="57" w:type="dxa"/>
            </w:tcMar>
            <w:vAlign w:val="center"/>
            <w:hideMark/>
          </w:tcPr>
          <w:p w:rsidR="00E23897" w:rsidRPr="00C45CC4" w:rsidRDefault="00E23897" w:rsidP="00C37603">
            <w:pPr>
              <w:jc w:val="center"/>
              <w:rPr>
                <w:sz w:val="22"/>
              </w:rPr>
            </w:pPr>
            <w:r w:rsidRPr="00C45CC4">
              <w:rPr>
                <w:sz w:val="22"/>
              </w:rPr>
              <w:t>140.611</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929</w:t>
            </w:r>
          </w:p>
        </w:tc>
        <w:tc>
          <w:tcPr>
            <w:tcW w:w="592" w:type="pct"/>
            <w:noWrap/>
            <w:tcMar>
              <w:top w:w="57" w:type="dxa"/>
              <w:bottom w:w="57" w:type="dxa"/>
            </w:tcMar>
            <w:vAlign w:val="center"/>
            <w:hideMark/>
          </w:tcPr>
          <w:p w:rsidR="00E23897" w:rsidRPr="00C45CC4" w:rsidRDefault="00E23897" w:rsidP="00C37603">
            <w:pPr>
              <w:jc w:val="center"/>
              <w:rPr>
                <w:sz w:val="22"/>
              </w:rPr>
            </w:pPr>
            <w:r w:rsidRPr="00C45CC4">
              <w:rPr>
                <w:sz w:val="22"/>
              </w:rPr>
              <w:t>141.540</w:t>
            </w:r>
          </w:p>
        </w:tc>
        <w:tc>
          <w:tcPr>
            <w:tcW w:w="764" w:type="pct"/>
            <w:noWrap/>
            <w:tcMar>
              <w:top w:w="57" w:type="dxa"/>
              <w:bottom w:w="57" w:type="dxa"/>
            </w:tcMar>
            <w:vAlign w:val="center"/>
            <w:hideMark/>
          </w:tcPr>
          <w:p w:rsidR="00E23897" w:rsidRPr="00C45CC4" w:rsidRDefault="00E23897" w:rsidP="00C37603">
            <w:pPr>
              <w:jc w:val="center"/>
              <w:rPr>
                <w:sz w:val="22"/>
              </w:rPr>
            </w:pPr>
            <w:r w:rsidRPr="00C45CC4">
              <w:rPr>
                <w:sz w:val="22"/>
              </w:rPr>
              <w:t>250.536</w:t>
            </w:r>
          </w:p>
        </w:tc>
        <w:tc>
          <w:tcPr>
            <w:tcW w:w="542" w:type="pct"/>
            <w:noWrap/>
            <w:tcMar>
              <w:top w:w="57" w:type="dxa"/>
              <w:bottom w:w="57" w:type="dxa"/>
            </w:tcMar>
            <w:vAlign w:val="center"/>
            <w:hideMark/>
          </w:tcPr>
          <w:p w:rsidR="00E23897" w:rsidRPr="00C45CC4" w:rsidRDefault="00E23897" w:rsidP="00C37603">
            <w:pPr>
              <w:jc w:val="center"/>
              <w:rPr>
                <w:sz w:val="22"/>
              </w:rPr>
            </w:pPr>
            <w:r w:rsidRPr="00C45CC4">
              <w:rPr>
                <w:sz w:val="22"/>
              </w:rPr>
              <w:t>56,49%</w:t>
            </w:r>
          </w:p>
        </w:tc>
      </w:tr>
      <w:tr w:rsidR="00E23897" w:rsidRPr="001A4465" w:rsidTr="00C37603">
        <w:trPr>
          <w:trHeight w:hRule="exact" w:val="312"/>
          <w:jc w:val="center"/>
        </w:trPr>
        <w:tc>
          <w:tcPr>
            <w:tcW w:w="442" w:type="pct"/>
            <w:noWrap/>
            <w:tcMar>
              <w:top w:w="57" w:type="dxa"/>
              <w:bottom w:w="57" w:type="dxa"/>
            </w:tcMar>
            <w:vAlign w:val="center"/>
            <w:hideMark/>
          </w:tcPr>
          <w:p w:rsidR="00E23897" w:rsidRPr="00C45CC4" w:rsidRDefault="00E23897" w:rsidP="00C37603">
            <w:pPr>
              <w:jc w:val="center"/>
              <w:rPr>
                <w:sz w:val="22"/>
              </w:rPr>
            </w:pPr>
            <w:r w:rsidRPr="00C45CC4">
              <w:rPr>
                <w:sz w:val="22"/>
              </w:rPr>
              <w:t>2017</w:t>
            </w:r>
          </w:p>
        </w:tc>
        <w:tc>
          <w:tcPr>
            <w:tcW w:w="849" w:type="pct"/>
            <w:noWrap/>
            <w:tcMar>
              <w:top w:w="57" w:type="dxa"/>
              <w:bottom w:w="57" w:type="dxa"/>
            </w:tcMar>
            <w:vAlign w:val="center"/>
            <w:hideMark/>
          </w:tcPr>
          <w:p w:rsidR="00E23897" w:rsidRPr="00C45CC4" w:rsidRDefault="00E23897" w:rsidP="00C37603">
            <w:pPr>
              <w:jc w:val="center"/>
              <w:rPr>
                <w:sz w:val="22"/>
              </w:rPr>
            </w:pPr>
            <w:r w:rsidRPr="00C45CC4">
              <w:rPr>
                <w:sz w:val="22"/>
              </w:rPr>
              <w:t>April</w:t>
            </w:r>
          </w:p>
        </w:tc>
        <w:tc>
          <w:tcPr>
            <w:tcW w:w="799" w:type="pct"/>
            <w:noWrap/>
            <w:tcMar>
              <w:top w:w="57" w:type="dxa"/>
              <w:bottom w:w="57" w:type="dxa"/>
            </w:tcMar>
            <w:vAlign w:val="center"/>
            <w:hideMark/>
          </w:tcPr>
          <w:p w:rsidR="00E23897" w:rsidRPr="00C45CC4" w:rsidRDefault="00E23897" w:rsidP="00C37603">
            <w:pPr>
              <w:jc w:val="center"/>
              <w:rPr>
                <w:sz w:val="22"/>
              </w:rPr>
            </w:pPr>
            <w:r w:rsidRPr="00C45CC4">
              <w:rPr>
                <w:sz w:val="22"/>
              </w:rPr>
              <w:t>141.274</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948</w:t>
            </w:r>
          </w:p>
        </w:tc>
        <w:tc>
          <w:tcPr>
            <w:tcW w:w="592" w:type="pct"/>
            <w:noWrap/>
            <w:tcMar>
              <w:top w:w="57" w:type="dxa"/>
              <w:bottom w:w="57" w:type="dxa"/>
            </w:tcMar>
            <w:vAlign w:val="center"/>
            <w:hideMark/>
          </w:tcPr>
          <w:p w:rsidR="00E23897" w:rsidRPr="00C45CC4" w:rsidRDefault="00E23897" w:rsidP="00C37603">
            <w:pPr>
              <w:jc w:val="center"/>
              <w:rPr>
                <w:sz w:val="22"/>
              </w:rPr>
            </w:pPr>
            <w:r w:rsidRPr="00C45CC4">
              <w:rPr>
                <w:sz w:val="22"/>
              </w:rPr>
              <w:t>142.222</w:t>
            </w:r>
          </w:p>
        </w:tc>
        <w:tc>
          <w:tcPr>
            <w:tcW w:w="764" w:type="pct"/>
            <w:noWrap/>
            <w:tcMar>
              <w:top w:w="57" w:type="dxa"/>
              <w:bottom w:w="57" w:type="dxa"/>
            </w:tcMar>
            <w:vAlign w:val="center"/>
            <w:hideMark/>
          </w:tcPr>
          <w:p w:rsidR="00E23897" w:rsidRPr="00C45CC4" w:rsidRDefault="00E23897" w:rsidP="00C37603">
            <w:pPr>
              <w:jc w:val="center"/>
              <w:rPr>
                <w:sz w:val="22"/>
              </w:rPr>
            </w:pPr>
            <w:r w:rsidRPr="00C45CC4">
              <w:rPr>
                <w:sz w:val="22"/>
              </w:rPr>
              <w:t>252.290</w:t>
            </w:r>
          </w:p>
        </w:tc>
        <w:tc>
          <w:tcPr>
            <w:tcW w:w="542" w:type="pct"/>
            <w:noWrap/>
            <w:tcMar>
              <w:top w:w="57" w:type="dxa"/>
              <w:bottom w:w="57" w:type="dxa"/>
            </w:tcMar>
            <w:vAlign w:val="center"/>
            <w:hideMark/>
          </w:tcPr>
          <w:p w:rsidR="00E23897" w:rsidRPr="00C45CC4" w:rsidRDefault="00E23897" w:rsidP="00C37603">
            <w:pPr>
              <w:jc w:val="center"/>
              <w:rPr>
                <w:sz w:val="22"/>
              </w:rPr>
            </w:pPr>
            <w:r w:rsidRPr="00C45CC4">
              <w:rPr>
                <w:sz w:val="22"/>
              </w:rPr>
              <w:t>56,37%</w:t>
            </w:r>
          </w:p>
        </w:tc>
      </w:tr>
      <w:tr w:rsidR="00E23897" w:rsidRPr="001A4465" w:rsidTr="00C37603">
        <w:trPr>
          <w:trHeight w:hRule="exact" w:val="312"/>
          <w:jc w:val="center"/>
        </w:trPr>
        <w:tc>
          <w:tcPr>
            <w:tcW w:w="442" w:type="pct"/>
            <w:noWrap/>
            <w:tcMar>
              <w:top w:w="57" w:type="dxa"/>
              <w:bottom w:w="57" w:type="dxa"/>
            </w:tcMar>
            <w:vAlign w:val="center"/>
            <w:hideMark/>
          </w:tcPr>
          <w:p w:rsidR="00E23897" w:rsidRPr="00C45CC4" w:rsidRDefault="00E23897" w:rsidP="00C37603">
            <w:pPr>
              <w:jc w:val="center"/>
              <w:rPr>
                <w:sz w:val="22"/>
              </w:rPr>
            </w:pPr>
            <w:r w:rsidRPr="00C45CC4">
              <w:rPr>
                <w:sz w:val="22"/>
              </w:rPr>
              <w:t>2017</w:t>
            </w:r>
          </w:p>
        </w:tc>
        <w:tc>
          <w:tcPr>
            <w:tcW w:w="849" w:type="pct"/>
            <w:noWrap/>
            <w:tcMar>
              <w:top w:w="57" w:type="dxa"/>
              <w:bottom w:w="57" w:type="dxa"/>
            </w:tcMar>
            <w:vAlign w:val="center"/>
            <w:hideMark/>
          </w:tcPr>
          <w:p w:rsidR="00E23897" w:rsidRPr="00C45CC4" w:rsidRDefault="00E23897" w:rsidP="00C37603">
            <w:pPr>
              <w:jc w:val="center"/>
              <w:rPr>
                <w:sz w:val="22"/>
              </w:rPr>
            </w:pPr>
            <w:r w:rsidRPr="00C45CC4">
              <w:rPr>
                <w:sz w:val="22"/>
              </w:rPr>
              <w:t>Mei</w:t>
            </w:r>
          </w:p>
        </w:tc>
        <w:tc>
          <w:tcPr>
            <w:tcW w:w="799" w:type="pct"/>
            <w:noWrap/>
            <w:tcMar>
              <w:top w:w="57" w:type="dxa"/>
              <w:bottom w:w="57" w:type="dxa"/>
            </w:tcMar>
            <w:vAlign w:val="center"/>
            <w:hideMark/>
          </w:tcPr>
          <w:p w:rsidR="00E23897" w:rsidRPr="00C45CC4" w:rsidRDefault="00E23897" w:rsidP="00C37603">
            <w:pPr>
              <w:jc w:val="center"/>
              <w:rPr>
                <w:sz w:val="22"/>
              </w:rPr>
            </w:pPr>
            <w:r w:rsidRPr="00C45CC4">
              <w:rPr>
                <w:sz w:val="22"/>
              </w:rPr>
              <w:t>142.988</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972</w:t>
            </w:r>
          </w:p>
        </w:tc>
        <w:tc>
          <w:tcPr>
            <w:tcW w:w="592" w:type="pct"/>
            <w:noWrap/>
            <w:tcMar>
              <w:top w:w="57" w:type="dxa"/>
              <w:bottom w:w="57" w:type="dxa"/>
            </w:tcMar>
            <w:vAlign w:val="center"/>
            <w:hideMark/>
          </w:tcPr>
          <w:p w:rsidR="00E23897" w:rsidRPr="00C45CC4" w:rsidRDefault="00E23897" w:rsidP="00C37603">
            <w:pPr>
              <w:jc w:val="center"/>
              <w:rPr>
                <w:sz w:val="22"/>
              </w:rPr>
            </w:pPr>
            <w:r w:rsidRPr="00C45CC4">
              <w:rPr>
                <w:sz w:val="22"/>
              </w:rPr>
              <w:t>143.960</w:t>
            </w:r>
          </w:p>
        </w:tc>
        <w:tc>
          <w:tcPr>
            <w:tcW w:w="764" w:type="pct"/>
            <w:noWrap/>
            <w:tcMar>
              <w:top w:w="57" w:type="dxa"/>
              <w:bottom w:w="57" w:type="dxa"/>
            </w:tcMar>
            <w:vAlign w:val="center"/>
            <w:hideMark/>
          </w:tcPr>
          <w:p w:rsidR="00E23897" w:rsidRPr="00C45CC4" w:rsidRDefault="00E23897" w:rsidP="00C37603">
            <w:pPr>
              <w:jc w:val="center"/>
              <w:rPr>
                <w:sz w:val="22"/>
              </w:rPr>
            </w:pPr>
            <w:r w:rsidRPr="00C45CC4">
              <w:rPr>
                <w:sz w:val="22"/>
              </w:rPr>
              <w:t>256.832</w:t>
            </w:r>
          </w:p>
        </w:tc>
        <w:tc>
          <w:tcPr>
            <w:tcW w:w="542" w:type="pct"/>
            <w:noWrap/>
            <w:tcMar>
              <w:top w:w="57" w:type="dxa"/>
              <w:bottom w:w="57" w:type="dxa"/>
            </w:tcMar>
            <w:vAlign w:val="center"/>
            <w:hideMark/>
          </w:tcPr>
          <w:p w:rsidR="00E23897" w:rsidRPr="00C45CC4" w:rsidRDefault="00E23897" w:rsidP="00C37603">
            <w:pPr>
              <w:jc w:val="center"/>
              <w:rPr>
                <w:sz w:val="22"/>
              </w:rPr>
            </w:pPr>
            <w:r w:rsidRPr="00C45CC4">
              <w:rPr>
                <w:sz w:val="22"/>
              </w:rPr>
              <w:t>56,05%</w:t>
            </w:r>
          </w:p>
        </w:tc>
      </w:tr>
      <w:tr w:rsidR="00E23897" w:rsidRPr="001A4465" w:rsidTr="00C37603">
        <w:trPr>
          <w:trHeight w:hRule="exact" w:val="312"/>
          <w:jc w:val="center"/>
        </w:trPr>
        <w:tc>
          <w:tcPr>
            <w:tcW w:w="442" w:type="pct"/>
            <w:noWrap/>
            <w:tcMar>
              <w:top w:w="57" w:type="dxa"/>
              <w:bottom w:w="57" w:type="dxa"/>
            </w:tcMar>
            <w:vAlign w:val="center"/>
            <w:hideMark/>
          </w:tcPr>
          <w:p w:rsidR="00E23897" w:rsidRPr="00C45CC4" w:rsidRDefault="00E23897" w:rsidP="00C37603">
            <w:pPr>
              <w:jc w:val="center"/>
              <w:rPr>
                <w:sz w:val="22"/>
              </w:rPr>
            </w:pPr>
            <w:r w:rsidRPr="00C45CC4">
              <w:rPr>
                <w:sz w:val="22"/>
              </w:rPr>
              <w:t>2017</w:t>
            </w:r>
          </w:p>
        </w:tc>
        <w:tc>
          <w:tcPr>
            <w:tcW w:w="849" w:type="pct"/>
            <w:noWrap/>
            <w:tcMar>
              <w:top w:w="57" w:type="dxa"/>
              <w:bottom w:w="57" w:type="dxa"/>
            </w:tcMar>
            <w:vAlign w:val="center"/>
            <w:hideMark/>
          </w:tcPr>
          <w:p w:rsidR="00E23897" w:rsidRPr="00C45CC4" w:rsidRDefault="00E23897" w:rsidP="00C37603">
            <w:pPr>
              <w:jc w:val="center"/>
              <w:rPr>
                <w:sz w:val="22"/>
              </w:rPr>
            </w:pPr>
            <w:r w:rsidRPr="00C45CC4">
              <w:rPr>
                <w:sz w:val="22"/>
              </w:rPr>
              <w:t>Juni</w:t>
            </w:r>
          </w:p>
        </w:tc>
        <w:tc>
          <w:tcPr>
            <w:tcW w:w="799" w:type="pct"/>
            <w:noWrap/>
            <w:tcMar>
              <w:top w:w="57" w:type="dxa"/>
              <w:bottom w:w="57" w:type="dxa"/>
            </w:tcMar>
            <w:vAlign w:val="center"/>
            <w:hideMark/>
          </w:tcPr>
          <w:p w:rsidR="00E23897" w:rsidRPr="00C45CC4" w:rsidRDefault="00E23897" w:rsidP="00C37603">
            <w:pPr>
              <w:jc w:val="center"/>
              <w:rPr>
                <w:sz w:val="22"/>
              </w:rPr>
            </w:pPr>
            <w:r w:rsidRPr="00C45CC4">
              <w:rPr>
                <w:sz w:val="22"/>
              </w:rPr>
              <w:t>145.004</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1.006</w:t>
            </w:r>
          </w:p>
        </w:tc>
        <w:tc>
          <w:tcPr>
            <w:tcW w:w="592" w:type="pct"/>
            <w:noWrap/>
            <w:tcMar>
              <w:top w:w="57" w:type="dxa"/>
              <w:bottom w:w="57" w:type="dxa"/>
            </w:tcMar>
            <w:vAlign w:val="center"/>
            <w:hideMark/>
          </w:tcPr>
          <w:p w:rsidR="00E23897" w:rsidRPr="00C45CC4" w:rsidRDefault="00E23897" w:rsidP="00C37603">
            <w:pPr>
              <w:jc w:val="center"/>
              <w:rPr>
                <w:sz w:val="22"/>
              </w:rPr>
            </w:pPr>
            <w:r w:rsidRPr="00C45CC4">
              <w:rPr>
                <w:sz w:val="22"/>
              </w:rPr>
              <w:t>146.010</w:t>
            </w:r>
          </w:p>
        </w:tc>
        <w:tc>
          <w:tcPr>
            <w:tcW w:w="764" w:type="pct"/>
            <w:noWrap/>
            <w:tcMar>
              <w:top w:w="57" w:type="dxa"/>
              <w:bottom w:w="57" w:type="dxa"/>
            </w:tcMar>
            <w:vAlign w:val="center"/>
            <w:hideMark/>
          </w:tcPr>
          <w:p w:rsidR="00E23897" w:rsidRPr="00C45CC4" w:rsidRDefault="00E23897" w:rsidP="00C37603">
            <w:pPr>
              <w:jc w:val="center"/>
              <w:rPr>
                <w:sz w:val="22"/>
              </w:rPr>
            </w:pPr>
            <w:r w:rsidRPr="00C45CC4">
              <w:rPr>
                <w:sz w:val="22"/>
              </w:rPr>
              <w:t>265.317</w:t>
            </w:r>
          </w:p>
        </w:tc>
        <w:tc>
          <w:tcPr>
            <w:tcW w:w="542" w:type="pct"/>
            <w:noWrap/>
            <w:tcMar>
              <w:top w:w="57" w:type="dxa"/>
              <w:bottom w:w="57" w:type="dxa"/>
            </w:tcMar>
            <w:vAlign w:val="center"/>
            <w:hideMark/>
          </w:tcPr>
          <w:p w:rsidR="00E23897" w:rsidRPr="00C45CC4" w:rsidRDefault="00E23897" w:rsidP="00C37603">
            <w:pPr>
              <w:jc w:val="center"/>
              <w:rPr>
                <w:sz w:val="22"/>
              </w:rPr>
            </w:pPr>
            <w:r w:rsidRPr="00C45CC4">
              <w:rPr>
                <w:sz w:val="22"/>
              </w:rPr>
              <w:t>55,03%</w:t>
            </w:r>
          </w:p>
        </w:tc>
      </w:tr>
      <w:tr w:rsidR="00E23897" w:rsidRPr="001A4465" w:rsidTr="00C37603">
        <w:trPr>
          <w:trHeight w:hRule="exact" w:val="312"/>
          <w:jc w:val="center"/>
        </w:trPr>
        <w:tc>
          <w:tcPr>
            <w:tcW w:w="442" w:type="pct"/>
            <w:noWrap/>
            <w:tcMar>
              <w:top w:w="57" w:type="dxa"/>
              <w:bottom w:w="57" w:type="dxa"/>
            </w:tcMar>
            <w:vAlign w:val="center"/>
            <w:hideMark/>
          </w:tcPr>
          <w:p w:rsidR="00E23897" w:rsidRPr="00C45CC4" w:rsidRDefault="00E23897" w:rsidP="00C37603">
            <w:pPr>
              <w:jc w:val="center"/>
              <w:rPr>
                <w:sz w:val="22"/>
              </w:rPr>
            </w:pPr>
            <w:r w:rsidRPr="00C45CC4">
              <w:rPr>
                <w:sz w:val="22"/>
              </w:rPr>
              <w:t>2017</w:t>
            </w:r>
          </w:p>
        </w:tc>
        <w:tc>
          <w:tcPr>
            <w:tcW w:w="849" w:type="pct"/>
            <w:noWrap/>
            <w:tcMar>
              <w:top w:w="57" w:type="dxa"/>
              <w:bottom w:w="57" w:type="dxa"/>
            </w:tcMar>
            <w:vAlign w:val="center"/>
            <w:hideMark/>
          </w:tcPr>
          <w:p w:rsidR="00E23897" w:rsidRPr="00C45CC4" w:rsidRDefault="00E23897" w:rsidP="00C37603">
            <w:pPr>
              <w:jc w:val="center"/>
              <w:rPr>
                <w:sz w:val="22"/>
              </w:rPr>
            </w:pPr>
            <w:r w:rsidRPr="00C45CC4">
              <w:rPr>
                <w:sz w:val="22"/>
              </w:rPr>
              <w:t>Juli</w:t>
            </w:r>
          </w:p>
        </w:tc>
        <w:tc>
          <w:tcPr>
            <w:tcW w:w="799" w:type="pct"/>
            <w:noWrap/>
            <w:tcMar>
              <w:top w:w="57" w:type="dxa"/>
              <w:bottom w:w="57" w:type="dxa"/>
            </w:tcMar>
            <w:vAlign w:val="center"/>
            <w:hideMark/>
          </w:tcPr>
          <w:p w:rsidR="00E23897" w:rsidRPr="00C45CC4" w:rsidRDefault="00E23897" w:rsidP="00C37603">
            <w:pPr>
              <w:jc w:val="center"/>
              <w:rPr>
                <w:sz w:val="22"/>
              </w:rPr>
            </w:pPr>
            <w:r w:rsidRPr="00C45CC4">
              <w:rPr>
                <w:sz w:val="22"/>
              </w:rPr>
              <w:t>143.036</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1.033</w:t>
            </w:r>
          </w:p>
        </w:tc>
        <w:tc>
          <w:tcPr>
            <w:tcW w:w="592" w:type="pct"/>
            <w:noWrap/>
            <w:tcMar>
              <w:top w:w="57" w:type="dxa"/>
              <w:bottom w:w="57" w:type="dxa"/>
            </w:tcMar>
            <w:vAlign w:val="center"/>
            <w:hideMark/>
          </w:tcPr>
          <w:p w:rsidR="00E23897" w:rsidRPr="00C45CC4" w:rsidRDefault="00E23897" w:rsidP="00C37603">
            <w:pPr>
              <w:jc w:val="center"/>
              <w:rPr>
                <w:sz w:val="22"/>
              </w:rPr>
            </w:pPr>
            <w:r w:rsidRPr="00C45CC4">
              <w:rPr>
                <w:sz w:val="22"/>
              </w:rPr>
              <w:t>144.070</w:t>
            </w:r>
          </w:p>
        </w:tc>
        <w:tc>
          <w:tcPr>
            <w:tcW w:w="764" w:type="pct"/>
            <w:noWrap/>
            <w:tcMar>
              <w:top w:w="57" w:type="dxa"/>
              <w:bottom w:w="57" w:type="dxa"/>
            </w:tcMar>
            <w:vAlign w:val="center"/>
            <w:hideMark/>
          </w:tcPr>
          <w:p w:rsidR="00E23897" w:rsidRPr="00C45CC4" w:rsidRDefault="00E23897" w:rsidP="00C37603">
            <w:pPr>
              <w:jc w:val="center"/>
              <w:rPr>
                <w:sz w:val="22"/>
              </w:rPr>
            </w:pPr>
            <w:r w:rsidRPr="00C45CC4">
              <w:rPr>
                <w:sz w:val="22"/>
              </w:rPr>
              <w:t>264.335</w:t>
            </w:r>
          </w:p>
        </w:tc>
        <w:tc>
          <w:tcPr>
            <w:tcW w:w="542" w:type="pct"/>
            <w:noWrap/>
            <w:tcMar>
              <w:top w:w="57" w:type="dxa"/>
              <w:bottom w:w="57" w:type="dxa"/>
            </w:tcMar>
            <w:vAlign w:val="center"/>
            <w:hideMark/>
          </w:tcPr>
          <w:p w:rsidR="00E23897" w:rsidRPr="00C45CC4" w:rsidRDefault="00E23897" w:rsidP="00C37603">
            <w:pPr>
              <w:jc w:val="center"/>
              <w:rPr>
                <w:sz w:val="22"/>
              </w:rPr>
            </w:pPr>
            <w:r w:rsidRPr="00C45CC4">
              <w:rPr>
                <w:sz w:val="22"/>
              </w:rPr>
              <w:t>54,50%</w:t>
            </w:r>
          </w:p>
        </w:tc>
      </w:tr>
      <w:tr w:rsidR="00E23897" w:rsidRPr="001A4465" w:rsidTr="00C37603">
        <w:trPr>
          <w:trHeight w:hRule="exact" w:val="312"/>
          <w:jc w:val="center"/>
        </w:trPr>
        <w:tc>
          <w:tcPr>
            <w:tcW w:w="442" w:type="pct"/>
            <w:noWrap/>
            <w:tcMar>
              <w:top w:w="57" w:type="dxa"/>
              <w:bottom w:w="57" w:type="dxa"/>
            </w:tcMar>
            <w:vAlign w:val="center"/>
            <w:hideMark/>
          </w:tcPr>
          <w:p w:rsidR="00E23897" w:rsidRPr="00C45CC4" w:rsidRDefault="00E23897" w:rsidP="00C37603">
            <w:pPr>
              <w:jc w:val="center"/>
              <w:rPr>
                <w:sz w:val="22"/>
              </w:rPr>
            </w:pPr>
            <w:r w:rsidRPr="00C45CC4">
              <w:rPr>
                <w:sz w:val="22"/>
              </w:rPr>
              <w:t>2017</w:t>
            </w:r>
          </w:p>
        </w:tc>
        <w:tc>
          <w:tcPr>
            <w:tcW w:w="849" w:type="pct"/>
            <w:noWrap/>
            <w:tcMar>
              <w:top w:w="57" w:type="dxa"/>
              <w:bottom w:w="57" w:type="dxa"/>
            </w:tcMar>
            <w:vAlign w:val="center"/>
            <w:hideMark/>
          </w:tcPr>
          <w:p w:rsidR="00E23897" w:rsidRPr="00C45CC4" w:rsidRDefault="00E23897" w:rsidP="00C37603">
            <w:pPr>
              <w:jc w:val="center"/>
              <w:rPr>
                <w:sz w:val="22"/>
              </w:rPr>
            </w:pPr>
            <w:r w:rsidRPr="00C45CC4">
              <w:rPr>
                <w:sz w:val="22"/>
              </w:rPr>
              <w:t>Agustus</w:t>
            </w:r>
          </w:p>
        </w:tc>
        <w:tc>
          <w:tcPr>
            <w:tcW w:w="799" w:type="pct"/>
            <w:noWrap/>
            <w:tcMar>
              <w:top w:w="57" w:type="dxa"/>
              <w:bottom w:w="57" w:type="dxa"/>
            </w:tcMar>
            <w:vAlign w:val="center"/>
            <w:hideMark/>
          </w:tcPr>
          <w:p w:rsidR="00E23897" w:rsidRPr="00C45CC4" w:rsidRDefault="00E23897" w:rsidP="00C37603">
            <w:pPr>
              <w:jc w:val="center"/>
              <w:rPr>
                <w:sz w:val="22"/>
              </w:rPr>
            </w:pPr>
            <w:r w:rsidRPr="00C45CC4">
              <w:rPr>
                <w:sz w:val="22"/>
              </w:rPr>
              <w:t>144.329</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1.060</w:t>
            </w:r>
          </w:p>
        </w:tc>
        <w:tc>
          <w:tcPr>
            <w:tcW w:w="592" w:type="pct"/>
            <w:noWrap/>
            <w:tcMar>
              <w:top w:w="57" w:type="dxa"/>
              <w:bottom w:w="57" w:type="dxa"/>
            </w:tcMar>
            <w:vAlign w:val="center"/>
            <w:hideMark/>
          </w:tcPr>
          <w:p w:rsidR="00E23897" w:rsidRPr="00C45CC4" w:rsidRDefault="00E23897" w:rsidP="00C37603">
            <w:pPr>
              <w:jc w:val="center"/>
              <w:rPr>
                <w:sz w:val="22"/>
              </w:rPr>
            </w:pPr>
            <w:r w:rsidRPr="00C45CC4">
              <w:rPr>
                <w:sz w:val="22"/>
              </w:rPr>
              <w:t>145.389</w:t>
            </w:r>
          </w:p>
        </w:tc>
        <w:tc>
          <w:tcPr>
            <w:tcW w:w="764" w:type="pct"/>
            <w:noWrap/>
            <w:tcMar>
              <w:top w:w="57" w:type="dxa"/>
              <w:bottom w:w="57" w:type="dxa"/>
            </w:tcMar>
            <w:vAlign w:val="center"/>
            <w:hideMark/>
          </w:tcPr>
          <w:p w:rsidR="00E23897" w:rsidRPr="00C45CC4" w:rsidRDefault="00E23897" w:rsidP="00C37603">
            <w:pPr>
              <w:jc w:val="center"/>
              <w:rPr>
                <w:sz w:val="22"/>
              </w:rPr>
            </w:pPr>
            <w:r w:rsidRPr="00C45CC4">
              <w:rPr>
                <w:sz w:val="22"/>
              </w:rPr>
              <w:t>267.201</w:t>
            </w:r>
          </w:p>
        </w:tc>
        <w:tc>
          <w:tcPr>
            <w:tcW w:w="542" w:type="pct"/>
            <w:noWrap/>
            <w:tcMar>
              <w:top w:w="57" w:type="dxa"/>
              <w:bottom w:w="57" w:type="dxa"/>
            </w:tcMar>
            <w:vAlign w:val="center"/>
            <w:hideMark/>
          </w:tcPr>
          <w:p w:rsidR="00E23897" w:rsidRPr="00C45CC4" w:rsidRDefault="00E23897" w:rsidP="00C37603">
            <w:pPr>
              <w:jc w:val="center"/>
              <w:rPr>
                <w:sz w:val="22"/>
              </w:rPr>
            </w:pPr>
            <w:r w:rsidRPr="00C45CC4">
              <w:rPr>
                <w:sz w:val="22"/>
              </w:rPr>
              <w:t>54,41%</w:t>
            </w:r>
          </w:p>
        </w:tc>
      </w:tr>
      <w:tr w:rsidR="00E23897" w:rsidRPr="001A4465" w:rsidTr="00C37603">
        <w:trPr>
          <w:trHeight w:hRule="exact" w:val="312"/>
          <w:jc w:val="center"/>
        </w:trPr>
        <w:tc>
          <w:tcPr>
            <w:tcW w:w="442" w:type="pct"/>
            <w:noWrap/>
            <w:tcMar>
              <w:top w:w="57" w:type="dxa"/>
              <w:bottom w:w="57" w:type="dxa"/>
            </w:tcMar>
            <w:vAlign w:val="center"/>
            <w:hideMark/>
          </w:tcPr>
          <w:p w:rsidR="00E23897" w:rsidRPr="00C45CC4" w:rsidRDefault="00E23897" w:rsidP="00C37603">
            <w:pPr>
              <w:jc w:val="center"/>
              <w:rPr>
                <w:sz w:val="22"/>
              </w:rPr>
            </w:pPr>
            <w:r w:rsidRPr="00C45CC4">
              <w:rPr>
                <w:sz w:val="22"/>
              </w:rPr>
              <w:t>2017</w:t>
            </w:r>
          </w:p>
        </w:tc>
        <w:tc>
          <w:tcPr>
            <w:tcW w:w="849" w:type="pct"/>
            <w:noWrap/>
            <w:tcMar>
              <w:top w:w="57" w:type="dxa"/>
              <w:bottom w:w="57" w:type="dxa"/>
            </w:tcMar>
            <w:vAlign w:val="center"/>
            <w:hideMark/>
          </w:tcPr>
          <w:p w:rsidR="00E23897" w:rsidRPr="00C45CC4" w:rsidRDefault="00E23897" w:rsidP="00C37603">
            <w:pPr>
              <w:jc w:val="center"/>
              <w:rPr>
                <w:sz w:val="22"/>
              </w:rPr>
            </w:pPr>
            <w:r w:rsidRPr="00C45CC4">
              <w:rPr>
                <w:sz w:val="22"/>
              </w:rPr>
              <w:t>September</w:t>
            </w:r>
          </w:p>
        </w:tc>
        <w:tc>
          <w:tcPr>
            <w:tcW w:w="799" w:type="pct"/>
            <w:noWrap/>
            <w:tcMar>
              <w:top w:w="57" w:type="dxa"/>
              <w:bottom w:w="57" w:type="dxa"/>
            </w:tcMar>
            <w:vAlign w:val="center"/>
            <w:hideMark/>
          </w:tcPr>
          <w:p w:rsidR="00E23897" w:rsidRPr="00C45CC4" w:rsidRDefault="00E23897" w:rsidP="00C37603">
            <w:pPr>
              <w:jc w:val="center"/>
              <w:rPr>
                <w:sz w:val="22"/>
              </w:rPr>
            </w:pPr>
            <w:r w:rsidRPr="00C45CC4">
              <w:rPr>
                <w:sz w:val="22"/>
              </w:rPr>
              <w:t>146.344</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1.094</w:t>
            </w:r>
          </w:p>
        </w:tc>
        <w:tc>
          <w:tcPr>
            <w:tcW w:w="592" w:type="pct"/>
            <w:noWrap/>
            <w:tcMar>
              <w:top w:w="57" w:type="dxa"/>
              <w:bottom w:w="57" w:type="dxa"/>
            </w:tcMar>
            <w:vAlign w:val="center"/>
            <w:hideMark/>
          </w:tcPr>
          <w:p w:rsidR="00E23897" w:rsidRPr="00C45CC4" w:rsidRDefault="00E23897" w:rsidP="00C37603">
            <w:pPr>
              <w:jc w:val="center"/>
              <w:rPr>
                <w:sz w:val="22"/>
              </w:rPr>
            </w:pPr>
            <w:r w:rsidRPr="00C45CC4">
              <w:rPr>
                <w:sz w:val="22"/>
              </w:rPr>
              <w:t>147.438</w:t>
            </w:r>
          </w:p>
        </w:tc>
        <w:tc>
          <w:tcPr>
            <w:tcW w:w="764" w:type="pct"/>
            <w:noWrap/>
            <w:tcMar>
              <w:top w:w="57" w:type="dxa"/>
              <w:bottom w:w="57" w:type="dxa"/>
            </w:tcMar>
            <w:vAlign w:val="center"/>
            <w:hideMark/>
          </w:tcPr>
          <w:p w:rsidR="00E23897" w:rsidRPr="00C45CC4" w:rsidRDefault="00E23897" w:rsidP="00C37603">
            <w:pPr>
              <w:jc w:val="center"/>
              <w:rPr>
                <w:sz w:val="22"/>
              </w:rPr>
            </w:pPr>
            <w:r w:rsidRPr="00C45CC4">
              <w:rPr>
                <w:sz w:val="22"/>
              </w:rPr>
              <w:t>271.576</w:t>
            </w:r>
          </w:p>
        </w:tc>
        <w:tc>
          <w:tcPr>
            <w:tcW w:w="542" w:type="pct"/>
            <w:noWrap/>
            <w:tcMar>
              <w:top w:w="57" w:type="dxa"/>
              <w:bottom w:w="57" w:type="dxa"/>
            </w:tcMar>
            <w:vAlign w:val="center"/>
            <w:hideMark/>
          </w:tcPr>
          <w:p w:rsidR="00E23897" w:rsidRPr="00C45CC4" w:rsidRDefault="00E23897" w:rsidP="00C37603">
            <w:pPr>
              <w:jc w:val="center"/>
              <w:rPr>
                <w:sz w:val="22"/>
              </w:rPr>
            </w:pPr>
            <w:r w:rsidRPr="00C45CC4">
              <w:rPr>
                <w:sz w:val="22"/>
              </w:rPr>
              <w:t>54,29%</w:t>
            </w:r>
          </w:p>
        </w:tc>
      </w:tr>
      <w:tr w:rsidR="00E23897" w:rsidRPr="001A4465" w:rsidTr="00C37603">
        <w:trPr>
          <w:trHeight w:hRule="exact" w:val="312"/>
          <w:jc w:val="center"/>
        </w:trPr>
        <w:tc>
          <w:tcPr>
            <w:tcW w:w="442" w:type="pct"/>
            <w:noWrap/>
            <w:tcMar>
              <w:top w:w="57" w:type="dxa"/>
              <w:bottom w:w="57" w:type="dxa"/>
            </w:tcMar>
            <w:vAlign w:val="center"/>
            <w:hideMark/>
          </w:tcPr>
          <w:p w:rsidR="00E23897" w:rsidRPr="00C45CC4" w:rsidRDefault="00E23897" w:rsidP="00C37603">
            <w:pPr>
              <w:jc w:val="center"/>
              <w:rPr>
                <w:sz w:val="22"/>
              </w:rPr>
            </w:pPr>
            <w:r w:rsidRPr="00C45CC4">
              <w:rPr>
                <w:sz w:val="22"/>
              </w:rPr>
              <w:t>2017</w:t>
            </w:r>
          </w:p>
        </w:tc>
        <w:tc>
          <w:tcPr>
            <w:tcW w:w="849" w:type="pct"/>
            <w:noWrap/>
            <w:tcMar>
              <w:top w:w="57" w:type="dxa"/>
              <w:bottom w:w="57" w:type="dxa"/>
            </w:tcMar>
            <w:vAlign w:val="center"/>
            <w:hideMark/>
          </w:tcPr>
          <w:p w:rsidR="00E23897" w:rsidRPr="00C45CC4" w:rsidRDefault="00E23897" w:rsidP="00C37603">
            <w:pPr>
              <w:jc w:val="center"/>
              <w:rPr>
                <w:sz w:val="22"/>
              </w:rPr>
            </w:pPr>
            <w:r w:rsidRPr="00C45CC4">
              <w:rPr>
                <w:sz w:val="22"/>
              </w:rPr>
              <w:t>Oktober</w:t>
            </w:r>
          </w:p>
        </w:tc>
        <w:tc>
          <w:tcPr>
            <w:tcW w:w="799" w:type="pct"/>
            <w:noWrap/>
            <w:tcMar>
              <w:top w:w="57" w:type="dxa"/>
              <w:bottom w:w="57" w:type="dxa"/>
            </w:tcMar>
            <w:vAlign w:val="center"/>
            <w:hideMark/>
          </w:tcPr>
          <w:p w:rsidR="00E23897" w:rsidRPr="00C45CC4" w:rsidRDefault="00E23897" w:rsidP="00C37603">
            <w:pPr>
              <w:jc w:val="center"/>
              <w:rPr>
                <w:sz w:val="22"/>
              </w:rPr>
            </w:pPr>
            <w:r w:rsidRPr="00C45CC4">
              <w:rPr>
                <w:sz w:val="22"/>
              </w:rPr>
              <w:t>148.140</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1.121</w:t>
            </w:r>
          </w:p>
        </w:tc>
        <w:tc>
          <w:tcPr>
            <w:tcW w:w="592" w:type="pct"/>
            <w:noWrap/>
            <w:tcMar>
              <w:top w:w="57" w:type="dxa"/>
              <w:bottom w:w="57" w:type="dxa"/>
            </w:tcMar>
            <w:vAlign w:val="center"/>
            <w:hideMark/>
          </w:tcPr>
          <w:p w:rsidR="00E23897" w:rsidRPr="00C45CC4" w:rsidRDefault="00E23897" w:rsidP="00C37603">
            <w:pPr>
              <w:jc w:val="center"/>
              <w:rPr>
                <w:sz w:val="22"/>
              </w:rPr>
            </w:pPr>
            <w:r w:rsidRPr="00C45CC4">
              <w:rPr>
                <w:sz w:val="22"/>
              </w:rPr>
              <w:t>149.261</w:t>
            </w:r>
          </w:p>
        </w:tc>
        <w:tc>
          <w:tcPr>
            <w:tcW w:w="764" w:type="pct"/>
            <w:noWrap/>
            <w:tcMar>
              <w:top w:w="57" w:type="dxa"/>
              <w:bottom w:w="57" w:type="dxa"/>
            </w:tcMar>
            <w:vAlign w:val="center"/>
            <w:hideMark/>
          </w:tcPr>
          <w:p w:rsidR="00E23897" w:rsidRPr="00C45CC4" w:rsidRDefault="00E23897" w:rsidP="00C37603">
            <w:pPr>
              <w:jc w:val="center"/>
              <w:rPr>
                <w:sz w:val="22"/>
              </w:rPr>
            </w:pPr>
            <w:r w:rsidRPr="00C45CC4">
              <w:rPr>
                <w:sz w:val="22"/>
              </w:rPr>
              <w:t>274.205</w:t>
            </w:r>
          </w:p>
        </w:tc>
        <w:tc>
          <w:tcPr>
            <w:tcW w:w="542" w:type="pct"/>
            <w:noWrap/>
            <w:tcMar>
              <w:top w:w="57" w:type="dxa"/>
              <w:bottom w:w="57" w:type="dxa"/>
            </w:tcMar>
            <w:vAlign w:val="center"/>
            <w:hideMark/>
          </w:tcPr>
          <w:p w:rsidR="00E23897" w:rsidRPr="00C45CC4" w:rsidRDefault="00E23897" w:rsidP="00C37603">
            <w:pPr>
              <w:jc w:val="center"/>
              <w:rPr>
                <w:sz w:val="22"/>
              </w:rPr>
            </w:pPr>
            <w:r w:rsidRPr="00C45CC4">
              <w:rPr>
                <w:sz w:val="22"/>
              </w:rPr>
              <w:t>54,43%</w:t>
            </w:r>
          </w:p>
        </w:tc>
      </w:tr>
      <w:tr w:rsidR="00E23897" w:rsidRPr="001A4465" w:rsidTr="00C37603">
        <w:trPr>
          <w:trHeight w:hRule="exact" w:val="312"/>
          <w:jc w:val="center"/>
        </w:trPr>
        <w:tc>
          <w:tcPr>
            <w:tcW w:w="442" w:type="pct"/>
            <w:noWrap/>
            <w:tcMar>
              <w:top w:w="57" w:type="dxa"/>
              <w:bottom w:w="57" w:type="dxa"/>
            </w:tcMar>
            <w:vAlign w:val="center"/>
            <w:hideMark/>
          </w:tcPr>
          <w:p w:rsidR="00E23897" w:rsidRPr="00C45CC4" w:rsidRDefault="00E23897" w:rsidP="00C37603">
            <w:pPr>
              <w:jc w:val="center"/>
              <w:rPr>
                <w:sz w:val="22"/>
              </w:rPr>
            </w:pPr>
            <w:r w:rsidRPr="00C45CC4">
              <w:rPr>
                <w:sz w:val="22"/>
              </w:rPr>
              <w:t>2017</w:t>
            </w:r>
          </w:p>
        </w:tc>
        <w:tc>
          <w:tcPr>
            <w:tcW w:w="849" w:type="pct"/>
            <w:noWrap/>
            <w:tcMar>
              <w:top w:w="57" w:type="dxa"/>
              <w:bottom w:w="57" w:type="dxa"/>
            </w:tcMar>
            <w:vAlign w:val="center"/>
            <w:hideMark/>
          </w:tcPr>
          <w:p w:rsidR="00E23897" w:rsidRPr="00C45CC4" w:rsidRDefault="00E23897" w:rsidP="00C37603">
            <w:pPr>
              <w:jc w:val="center"/>
              <w:rPr>
                <w:sz w:val="22"/>
              </w:rPr>
            </w:pPr>
            <w:r w:rsidRPr="00C45CC4">
              <w:rPr>
                <w:sz w:val="22"/>
              </w:rPr>
              <w:t>November</w:t>
            </w:r>
          </w:p>
        </w:tc>
        <w:tc>
          <w:tcPr>
            <w:tcW w:w="799" w:type="pct"/>
            <w:noWrap/>
            <w:tcMar>
              <w:top w:w="57" w:type="dxa"/>
              <w:bottom w:w="57" w:type="dxa"/>
            </w:tcMar>
            <w:vAlign w:val="center"/>
            <w:hideMark/>
          </w:tcPr>
          <w:p w:rsidR="00E23897" w:rsidRPr="00C45CC4" w:rsidRDefault="00E23897" w:rsidP="00C37603">
            <w:pPr>
              <w:jc w:val="center"/>
              <w:rPr>
                <w:sz w:val="22"/>
              </w:rPr>
            </w:pPr>
            <w:r w:rsidRPr="00C45CC4">
              <w:rPr>
                <w:sz w:val="22"/>
              </w:rPr>
              <w:t>148.636</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1.139</w:t>
            </w:r>
          </w:p>
        </w:tc>
        <w:tc>
          <w:tcPr>
            <w:tcW w:w="592" w:type="pct"/>
            <w:noWrap/>
            <w:tcMar>
              <w:top w:w="57" w:type="dxa"/>
              <w:bottom w:w="57" w:type="dxa"/>
            </w:tcMar>
            <w:vAlign w:val="center"/>
            <w:hideMark/>
          </w:tcPr>
          <w:p w:rsidR="00E23897" w:rsidRPr="00C45CC4" w:rsidRDefault="00E23897" w:rsidP="00C37603">
            <w:pPr>
              <w:jc w:val="center"/>
              <w:rPr>
                <w:sz w:val="22"/>
              </w:rPr>
            </w:pPr>
            <w:r w:rsidRPr="00C45CC4">
              <w:rPr>
                <w:sz w:val="22"/>
              </w:rPr>
              <w:t>149.775</w:t>
            </w:r>
          </w:p>
        </w:tc>
        <w:tc>
          <w:tcPr>
            <w:tcW w:w="764" w:type="pct"/>
            <w:noWrap/>
            <w:tcMar>
              <w:top w:w="57" w:type="dxa"/>
              <w:bottom w:w="57" w:type="dxa"/>
            </w:tcMar>
            <w:vAlign w:val="center"/>
            <w:hideMark/>
          </w:tcPr>
          <w:p w:rsidR="00E23897" w:rsidRPr="00C45CC4" w:rsidRDefault="00E23897" w:rsidP="00C37603">
            <w:pPr>
              <w:jc w:val="center"/>
              <w:rPr>
                <w:sz w:val="22"/>
              </w:rPr>
            </w:pPr>
            <w:r w:rsidRPr="00C45CC4">
              <w:rPr>
                <w:sz w:val="22"/>
              </w:rPr>
              <w:t>276.507</w:t>
            </w:r>
          </w:p>
        </w:tc>
        <w:tc>
          <w:tcPr>
            <w:tcW w:w="542" w:type="pct"/>
            <w:noWrap/>
            <w:tcMar>
              <w:top w:w="57" w:type="dxa"/>
              <w:bottom w:w="57" w:type="dxa"/>
            </w:tcMar>
            <w:vAlign w:val="center"/>
            <w:hideMark/>
          </w:tcPr>
          <w:p w:rsidR="00E23897" w:rsidRPr="00C45CC4" w:rsidRDefault="00E23897" w:rsidP="00C37603">
            <w:pPr>
              <w:jc w:val="center"/>
              <w:rPr>
                <w:sz w:val="22"/>
              </w:rPr>
            </w:pPr>
            <w:r w:rsidRPr="00C45CC4">
              <w:rPr>
                <w:sz w:val="22"/>
              </w:rPr>
              <w:t>54,17%</w:t>
            </w:r>
          </w:p>
        </w:tc>
      </w:tr>
      <w:tr w:rsidR="00E23897" w:rsidRPr="001A4465" w:rsidTr="00C37603">
        <w:trPr>
          <w:trHeight w:hRule="exact" w:val="312"/>
          <w:jc w:val="center"/>
        </w:trPr>
        <w:tc>
          <w:tcPr>
            <w:tcW w:w="442" w:type="pct"/>
            <w:noWrap/>
            <w:tcMar>
              <w:top w:w="57" w:type="dxa"/>
              <w:bottom w:w="57" w:type="dxa"/>
            </w:tcMar>
            <w:vAlign w:val="center"/>
            <w:hideMark/>
          </w:tcPr>
          <w:p w:rsidR="00E23897" w:rsidRPr="00C45CC4" w:rsidRDefault="00E23897" w:rsidP="00C37603">
            <w:pPr>
              <w:jc w:val="center"/>
              <w:rPr>
                <w:sz w:val="22"/>
              </w:rPr>
            </w:pPr>
            <w:r w:rsidRPr="00C45CC4">
              <w:rPr>
                <w:sz w:val="22"/>
              </w:rPr>
              <w:t>2017</w:t>
            </w:r>
          </w:p>
        </w:tc>
        <w:tc>
          <w:tcPr>
            <w:tcW w:w="849" w:type="pct"/>
            <w:noWrap/>
            <w:tcMar>
              <w:top w:w="57" w:type="dxa"/>
              <w:bottom w:w="57" w:type="dxa"/>
            </w:tcMar>
            <w:vAlign w:val="center"/>
            <w:hideMark/>
          </w:tcPr>
          <w:p w:rsidR="00E23897" w:rsidRPr="00C45CC4" w:rsidRDefault="00E23897" w:rsidP="00C37603">
            <w:pPr>
              <w:jc w:val="center"/>
              <w:rPr>
                <w:sz w:val="22"/>
              </w:rPr>
            </w:pPr>
            <w:r w:rsidRPr="00C45CC4">
              <w:rPr>
                <w:sz w:val="22"/>
              </w:rPr>
              <w:t>Desember</w:t>
            </w:r>
          </w:p>
        </w:tc>
        <w:tc>
          <w:tcPr>
            <w:tcW w:w="799" w:type="pct"/>
            <w:noWrap/>
            <w:tcMar>
              <w:top w:w="57" w:type="dxa"/>
              <w:bottom w:w="57" w:type="dxa"/>
            </w:tcMar>
            <w:vAlign w:val="center"/>
            <w:hideMark/>
          </w:tcPr>
          <w:p w:rsidR="00E23897" w:rsidRPr="00C45CC4" w:rsidRDefault="00E23897" w:rsidP="00C37603">
            <w:pPr>
              <w:jc w:val="center"/>
              <w:rPr>
                <w:sz w:val="22"/>
              </w:rPr>
            </w:pPr>
            <w:r w:rsidRPr="00C45CC4">
              <w:rPr>
                <w:sz w:val="22"/>
              </w:rPr>
              <w:t>150.332</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1.189</w:t>
            </w:r>
          </w:p>
        </w:tc>
        <w:tc>
          <w:tcPr>
            <w:tcW w:w="592" w:type="pct"/>
            <w:noWrap/>
            <w:tcMar>
              <w:top w:w="57" w:type="dxa"/>
              <w:bottom w:w="57" w:type="dxa"/>
            </w:tcMar>
            <w:vAlign w:val="center"/>
            <w:hideMark/>
          </w:tcPr>
          <w:p w:rsidR="00E23897" w:rsidRPr="00C45CC4" w:rsidRDefault="00E23897" w:rsidP="00C37603">
            <w:pPr>
              <w:jc w:val="center"/>
              <w:rPr>
                <w:sz w:val="22"/>
              </w:rPr>
            </w:pPr>
            <w:r w:rsidRPr="00C45CC4">
              <w:rPr>
                <w:sz w:val="22"/>
              </w:rPr>
              <w:t>151.521</w:t>
            </w:r>
          </w:p>
        </w:tc>
        <w:tc>
          <w:tcPr>
            <w:tcW w:w="764" w:type="pct"/>
            <w:noWrap/>
            <w:tcMar>
              <w:top w:w="57" w:type="dxa"/>
              <w:bottom w:w="57" w:type="dxa"/>
            </w:tcMar>
            <w:vAlign w:val="center"/>
            <w:hideMark/>
          </w:tcPr>
          <w:p w:rsidR="00E23897" w:rsidRPr="00C45CC4" w:rsidRDefault="00E23897" w:rsidP="00C37603">
            <w:pPr>
              <w:jc w:val="center"/>
              <w:rPr>
                <w:sz w:val="22"/>
              </w:rPr>
            </w:pPr>
            <w:r w:rsidRPr="00C45CC4">
              <w:rPr>
                <w:sz w:val="22"/>
              </w:rPr>
              <w:t>285.695</w:t>
            </w:r>
          </w:p>
        </w:tc>
        <w:tc>
          <w:tcPr>
            <w:tcW w:w="542" w:type="pct"/>
            <w:noWrap/>
            <w:tcMar>
              <w:top w:w="57" w:type="dxa"/>
              <w:bottom w:w="57" w:type="dxa"/>
            </w:tcMar>
            <w:vAlign w:val="center"/>
            <w:hideMark/>
          </w:tcPr>
          <w:p w:rsidR="00E23897" w:rsidRPr="00C45CC4" w:rsidRDefault="00E23897" w:rsidP="00C37603">
            <w:pPr>
              <w:jc w:val="center"/>
              <w:rPr>
                <w:sz w:val="22"/>
              </w:rPr>
            </w:pPr>
            <w:r w:rsidRPr="00C45CC4">
              <w:rPr>
                <w:sz w:val="22"/>
              </w:rPr>
              <w:t>53,04%</w:t>
            </w:r>
          </w:p>
        </w:tc>
      </w:tr>
      <w:tr w:rsidR="00E23897" w:rsidRPr="001A4465" w:rsidTr="00C37603">
        <w:trPr>
          <w:trHeight w:hRule="exact" w:val="312"/>
          <w:jc w:val="center"/>
        </w:trPr>
        <w:tc>
          <w:tcPr>
            <w:tcW w:w="442" w:type="pct"/>
            <w:noWrap/>
            <w:tcMar>
              <w:top w:w="57" w:type="dxa"/>
              <w:bottom w:w="57" w:type="dxa"/>
            </w:tcMar>
            <w:vAlign w:val="center"/>
            <w:hideMark/>
          </w:tcPr>
          <w:p w:rsidR="00E23897" w:rsidRPr="00C45CC4" w:rsidRDefault="00E23897" w:rsidP="00C37603">
            <w:pPr>
              <w:jc w:val="center"/>
              <w:rPr>
                <w:sz w:val="22"/>
              </w:rPr>
            </w:pPr>
            <w:r w:rsidRPr="00C45CC4">
              <w:rPr>
                <w:sz w:val="22"/>
              </w:rPr>
              <w:t>2018</w:t>
            </w:r>
          </w:p>
        </w:tc>
        <w:tc>
          <w:tcPr>
            <w:tcW w:w="849" w:type="pct"/>
            <w:noWrap/>
            <w:tcMar>
              <w:top w:w="57" w:type="dxa"/>
              <w:bottom w:w="57" w:type="dxa"/>
            </w:tcMar>
            <w:vAlign w:val="center"/>
            <w:hideMark/>
          </w:tcPr>
          <w:p w:rsidR="00E23897" w:rsidRPr="00C45CC4" w:rsidRDefault="00E23897" w:rsidP="00C37603">
            <w:pPr>
              <w:jc w:val="center"/>
              <w:rPr>
                <w:sz w:val="22"/>
              </w:rPr>
            </w:pPr>
            <w:r w:rsidRPr="00C45CC4">
              <w:rPr>
                <w:sz w:val="22"/>
              </w:rPr>
              <w:t>Januari</w:t>
            </w:r>
          </w:p>
        </w:tc>
        <w:tc>
          <w:tcPr>
            <w:tcW w:w="799" w:type="pct"/>
            <w:noWrap/>
            <w:tcMar>
              <w:top w:w="57" w:type="dxa"/>
              <w:bottom w:w="57" w:type="dxa"/>
            </w:tcMar>
            <w:vAlign w:val="center"/>
            <w:hideMark/>
          </w:tcPr>
          <w:p w:rsidR="00E23897" w:rsidRPr="00C45CC4" w:rsidRDefault="00E23897" w:rsidP="00C37603">
            <w:pPr>
              <w:jc w:val="center"/>
              <w:rPr>
                <w:sz w:val="22"/>
              </w:rPr>
            </w:pPr>
            <w:r w:rsidRPr="00C45CC4">
              <w:rPr>
                <w:sz w:val="22"/>
              </w:rPr>
              <w:t>149.299</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1.205</w:t>
            </w:r>
          </w:p>
        </w:tc>
        <w:tc>
          <w:tcPr>
            <w:tcW w:w="592" w:type="pct"/>
            <w:noWrap/>
            <w:tcMar>
              <w:top w:w="57" w:type="dxa"/>
              <w:bottom w:w="57" w:type="dxa"/>
            </w:tcMar>
            <w:vAlign w:val="center"/>
            <w:hideMark/>
          </w:tcPr>
          <w:p w:rsidR="00E23897" w:rsidRPr="00C45CC4" w:rsidRDefault="00E23897" w:rsidP="00C37603">
            <w:pPr>
              <w:jc w:val="center"/>
              <w:rPr>
                <w:sz w:val="22"/>
              </w:rPr>
            </w:pPr>
            <w:r w:rsidRPr="00C45CC4">
              <w:rPr>
                <w:sz w:val="22"/>
              </w:rPr>
              <w:t>150.504</w:t>
            </w:r>
          </w:p>
        </w:tc>
        <w:tc>
          <w:tcPr>
            <w:tcW w:w="764" w:type="pct"/>
            <w:noWrap/>
            <w:tcMar>
              <w:top w:w="57" w:type="dxa"/>
              <w:bottom w:w="57" w:type="dxa"/>
            </w:tcMar>
            <w:vAlign w:val="center"/>
            <w:hideMark/>
          </w:tcPr>
          <w:p w:rsidR="00E23897" w:rsidRPr="00C45CC4" w:rsidRDefault="00E23897" w:rsidP="00C37603">
            <w:pPr>
              <w:jc w:val="center"/>
              <w:rPr>
                <w:sz w:val="22"/>
              </w:rPr>
            </w:pPr>
            <w:r w:rsidRPr="00C45CC4">
              <w:rPr>
                <w:sz w:val="22"/>
              </w:rPr>
              <w:t>280.631</w:t>
            </w:r>
          </w:p>
        </w:tc>
        <w:tc>
          <w:tcPr>
            <w:tcW w:w="542" w:type="pct"/>
            <w:noWrap/>
            <w:tcMar>
              <w:top w:w="57" w:type="dxa"/>
              <w:bottom w:w="57" w:type="dxa"/>
            </w:tcMar>
            <w:vAlign w:val="center"/>
            <w:hideMark/>
          </w:tcPr>
          <w:p w:rsidR="00E23897" w:rsidRPr="00C45CC4" w:rsidRDefault="00E23897" w:rsidP="00C37603">
            <w:pPr>
              <w:jc w:val="center"/>
              <w:rPr>
                <w:sz w:val="22"/>
              </w:rPr>
            </w:pPr>
            <w:r w:rsidRPr="00C45CC4">
              <w:rPr>
                <w:sz w:val="22"/>
              </w:rPr>
              <w:t>53,63%</w:t>
            </w:r>
          </w:p>
        </w:tc>
      </w:tr>
      <w:tr w:rsidR="00E23897" w:rsidRPr="001A4465" w:rsidTr="00C37603">
        <w:trPr>
          <w:trHeight w:hRule="exact" w:val="312"/>
          <w:jc w:val="center"/>
        </w:trPr>
        <w:tc>
          <w:tcPr>
            <w:tcW w:w="442" w:type="pct"/>
            <w:noWrap/>
            <w:tcMar>
              <w:top w:w="57" w:type="dxa"/>
              <w:bottom w:w="57" w:type="dxa"/>
            </w:tcMar>
            <w:vAlign w:val="center"/>
            <w:hideMark/>
          </w:tcPr>
          <w:p w:rsidR="00E23897" w:rsidRPr="00C45CC4" w:rsidRDefault="00E23897" w:rsidP="00C37603">
            <w:pPr>
              <w:jc w:val="center"/>
              <w:rPr>
                <w:sz w:val="22"/>
              </w:rPr>
            </w:pPr>
            <w:r w:rsidRPr="00C45CC4">
              <w:rPr>
                <w:sz w:val="22"/>
              </w:rPr>
              <w:t>2018</w:t>
            </w:r>
          </w:p>
        </w:tc>
        <w:tc>
          <w:tcPr>
            <w:tcW w:w="849" w:type="pct"/>
            <w:noWrap/>
            <w:tcMar>
              <w:top w:w="57" w:type="dxa"/>
              <w:bottom w:w="57" w:type="dxa"/>
            </w:tcMar>
            <w:vAlign w:val="center"/>
            <w:hideMark/>
          </w:tcPr>
          <w:p w:rsidR="00E23897" w:rsidRPr="00C45CC4" w:rsidRDefault="00E23897" w:rsidP="00C37603">
            <w:pPr>
              <w:jc w:val="center"/>
              <w:rPr>
                <w:sz w:val="22"/>
              </w:rPr>
            </w:pPr>
            <w:r w:rsidRPr="00C45CC4">
              <w:rPr>
                <w:sz w:val="22"/>
              </w:rPr>
              <w:t>Februari</w:t>
            </w:r>
          </w:p>
        </w:tc>
        <w:tc>
          <w:tcPr>
            <w:tcW w:w="799" w:type="pct"/>
            <w:noWrap/>
            <w:tcMar>
              <w:top w:w="57" w:type="dxa"/>
              <w:bottom w:w="57" w:type="dxa"/>
            </w:tcMar>
            <w:vAlign w:val="center"/>
            <w:hideMark/>
          </w:tcPr>
          <w:p w:rsidR="00E23897" w:rsidRPr="00C45CC4" w:rsidRDefault="00E23897" w:rsidP="00C37603">
            <w:pPr>
              <w:jc w:val="center"/>
              <w:rPr>
                <w:sz w:val="22"/>
              </w:rPr>
            </w:pPr>
            <w:r w:rsidRPr="00C45CC4">
              <w:rPr>
                <w:sz w:val="22"/>
              </w:rPr>
              <w:t>149.339</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1.228</w:t>
            </w:r>
          </w:p>
        </w:tc>
        <w:tc>
          <w:tcPr>
            <w:tcW w:w="592" w:type="pct"/>
            <w:noWrap/>
            <w:tcMar>
              <w:top w:w="57" w:type="dxa"/>
              <w:bottom w:w="57" w:type="dxa"/>
            </w:tcMar>
            <w:vAlign w:val="center"/>
            <w:hideMark/>
          </w:tcPr>
          <w:p w:rsidR="00E23897" w:rsidRPr="00C45CC4" w:rsidRDefault="00E23897" w:rsidP="00C37603">
            <w:pPr>
              <w:jc w:val="center"/>
              <w:rPr>
                <w:sz w:val="22"/>
              </w:rPr>
            </w:pPr>
            <w:r w:rsidRPr="00C45CC4">
              <w:rPr>
                <w:sz w:val="22"/>
              </w:rPr>
              <w:t>150.567</w:t>
            </w:r>
          </w:p>
        </w:tc>
        <w:tc>
          <w:tcPr>
            <w:tcW w:w="764" w:type="pct"/>
            <w:noWrap/>
            <w:tcMar>
              <w:top w:w="57" w:type="dxa"/>
              <w:bottom w:w="57" w:type="dxa"/>
            </w:tcMar>
            <w:vAlign w:val="center"/>
            <w:hideMark/>
          </w:tcPr>
          <w:p w:rsidR="00E23897" w:rsidRPr="00C45CC4" w:rsidRDefault="00E23897" w:rsidP="00C37603">
            <w:pPr>
              <w:jc w:val="center"/>
              <w:rPr>
                <w:sz w:val="22"/>
              </w:rPr>
            </w:pPr>
            <w:r w:rsidRPr="00C45CC4">
              <w:rPr>
                <w:sz w:val="22"/>
              </w:rPr>
              <w:t>282.096</w:t>
            </w:r>
          </w:p>
        </w:tc>
        <w:tc>
          <w:tcPr>
            <w:tcW w:w="542" w:type="pct"/>
            <w:noWrap/>
            <w:tcMar>
              <w:top w:w="57" w:type="dxa"/>
              <w:bottom w:w="57" w:type="dxa"/>
            </w:tcMar>
            <w:vAlign w:val="center"/>
            <w:hideMark/>
          </w:tcPr>
          <w:p w:rsidR="00E23897" w:rsidRPr="00C45CC4" w:rsidRDefault="00E23897" w:rsidP="00C37603">
            <w:pPr>
              <w:jc w:val="center"/>
              <w:rPr>
                <w:sz w:val="22"/>
              </w:rPr>
            </w:pPr>
            <w:r w:rsidRPr="00C45CC4">
              <w:rPr>
                <w:sz w:val="22"/>
              </w:rPr>
              <w:t>53,37%</w:t>
            </w:r>
          </w:p>
        </w:tc>
      </w:tr>
      <w:tr w:rsidR="00E23897" w:rsidRPr="001A4465" w:rsidTr="00C37603">
        <w:trPr>
          <w:trHeight w:hRule="exact" w:val="312"/>
          <w:jc w:val="center"/>
        </w:trPr>
        <w:tc>
          <w:tcPr>
            <w:tcW w:w="442" w:type="pct"/>
            <w:noWrap/>
            <w:tcMar>
              <w:top w:w="57" w:type="dxa"/>
              <w:bottom w:w="57" w:type="dxa"/>
            </w:tcMar>
            <w:vAlign w:val="center"/>
            <w:hideMark/>
          </w:tcPr>
          <w:p w:rsidR="00E23897" w:rsidRPr="00C45CC4" w:rsidRDefault="00E23897" w:rsidP="00C37603">
            <w:pPr>
              <w:jc w:val="center"/>
              <w:rPr>
                <w:sz w:val="22"/>
              </w:rPr>
            </w:pPr>
            <w:r w:rsidRPr="00C45CC4">
              <w:rPr>
                <w:sz w:val="22"/>
              </w:rPr>
              <w:t>2018</w:t>
            </w:r>
          </w:p>
        </w:tc>
        <w:tc>
          <w:tcPr>
            <w:tcW w:w="849" w:type="pct"/>
            <w:noWrap/>
            <w:tcMar>
              <w:top w:w="57" w:type="dxa"/>
              <w:bottom w:w="57" w:type="dxa"/>
            </w:tcMar>
            <w:vAlign w:val="center"/>
            <w:hideMark/>
          </w:tcPr>
          <w:p w:rsidR="00E23897" w:rsidRPr="00C45CC4" w:rsidRDefault="00E23897" w:rsidP="00C37603">
            <w:pPr>
              <w:jc w:val="center"/>
              <w:rPr>
                <w:sz w:val="22"/>
              </w:rPr>
            </w:pPr>
            <w:r w:rsidRPr="00C45CC4">
              <w:rPr>
                <w:sz w:val="22"/>
              </w:rPr>
              <w:t>Maret</w:t>
            </w:r>
          </w:p>
        </w:tc>
        <w:tc>
          <w:tcPr>
            <w:tcW w:w="799" w:type="pct"/>
            <w:noWrap/>
            <w:tcMar>
              <w:top w:w="57" w:type="dxa"/>
              <w:bottom w:w="57" w:type="dxa"/>
            </w:tcMar>
            <w:vAlign w:val="center"/>
            <w:hideMark/>
          </w:tcPr>
          <w:p w:rsidR="00E23897" w:rsidRPr="00C45CC4" w:rsidRDefault="00E23897" w:rsidP="00C37603">
            <w:pPr>
              <w:jc w:val="center"/>
              <w:rPr>
                <w:sz w:val="22"/>
              </w:rPr>
            </w:pPr>
            <w:r w:rsidRPr="00C45CC4">
              <w:rPr>
                <w:sz w:val="22"/>
              </w:rPr>
              <w:t>150.414</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1.283</w:t>
            </w:r>
          </w:p>
        </w:tc>
        <w:tc>
          <w:tcPr>
            <w:tcW w:w="592" w:type="pct"/>
            <w:noWrap/>
            <w:tcMar>
              <w:top w:w="57" w:type="dxa"/>
              <w:bottom w:w="57" w:type="dxa"/>
            </w:tcMar>
            <w:vAlign w:val="center"/>
            <w:hideMark/>
          </w:tcPr>
          <w:p w:rsidR="00E23897" w:rsidRPr="00C45CC4" w:rsidRDefault="00E23897" w:rsidP="00C37603">
            <w:pPr>
              <w:jc w:val="center"/>
              <w:rPr>
                <w:sz w:val="22"/>
              </w:rPr>
            </w:pPr>
            <w:r w:rsidRPr="00C45CC4">
              <w:rPr>
                <w:sz w:val="22"/>
              </w:rPr>
              <w:t>151.696</w:t>
            </w:r>
          </w:p>
        </w:tc>
        <w:tc>
          <w:tcPr>
            <w:tcW w:w="764" w:type="pct"/>
            <w:noWrap/>
            <w:tcMar>
              <w:top w:w="57" w:type="dxa"/>
              <w:bottom w:w="57" w:type="dxa"/>
            </w:tcMar>
            <w:vAlign w:val="center"/>
            <w:hideMark/>
          </w:tcPr>
          <w:p w:rsidR="00E23897" w:rsidRPr="00C45CC4" w:rsidRDefault="00E23897" w:rsidP="00C37603">
            <w:pPr>
              <w:jc w:val="center"/>
              <w:rPr>
                <w:sz w:val="22"/>
              </w:rPr>
            </w:pPr>
            <w:r w:rsidRPr="00C45CC4">
              <w:rPr>
                <w:sz w:val="22"/>
              </w:rPr>
              <w:t>286.621</w:t>
            </w:r>
          </w:p>
        </w:tc>
        <w:tc>
          <w:tcPr>
            <w:tcW w:w="542" w:type="pct"/>
            <w:noWrap/>
            <w:tcMar>
              <w:top w:w="57" w:type="dxa"/>
              <w:bottom w:w="57" w:type="dxa"/>
            </w:tcMar>
            <w:vAlign w:val="center"/>
            <w:hideMark/>
          </w:tcPr>
          <w:p w:rsidR="00E23897" w:rsidRPr="00C45CC4" w:rsidRDefault="00E23897" w:rsidP="00C37603">
            <w:pPr>
              <w:jc w:val="center"/>
              <w:rPr>
                <w:sz w:val="22"/>
              </w:rPr>
            </w:pPr>
            <w:r w:rsidRPr="00C45CC4">
              <w:rPr>
                <w:sz w:val="22"/>
              </w:rPr>
              <w:t>52,93%</w:t>
            </w:r>
          </w:p>
        </w:tc>
      </w:tr>
      <w:tr w:rsidR="00E23897" w:rsidRPr="001A4465" w:rsidTr="00C37603">
        <w:trPr>
          <w:trHeight w:hRule="exact" w:val="312"/>
          <w:jc w:val="center"/>
        </w:trPr>
        <w:tc>
          <w:tcPr>
            <w:tcW w:w="442" w:type="pct"/>
            <w:noWrap/>
            <w:tcMar>
              <w:top w:w="57" w:type="dxa"/>
              <w:bottom w:w="57" w:type="dxa"/>
            </w:tcMar>
            <w:vAlign w:val="center"/>
            <w:hideMark/>
          </w:tcPr>
          <w:p w:rsidR="00E23897" w:rsidRPr="00C45CC4" w:rsidRDefault="00E23897" w:rsidP="00C37603">
            <w:pPr>
              <w:jc w:val="center"/>
              <w:rPr>
                <w:sz w:val="22"/>
              </w:rPr>
            </w:pPr>
            <w:r w:rsidRPr="00C45CC4">
              <w:rPr>
                <w:sz w:val="22"/>
              </w:rPr>
              <w:t>2018</w:t>
            </w:r>
          </w:p>
        </w:tc>
        <w:tc>
          <w:tcPr>
            <w:tcW w:w="849" w:type="pct"/>
            <w:noWrap/>
            <w:tcMar>
              <w:top w:w="57" w:type="dxa"/>
              <w:bottom w:w="57" w:type="dxa"/>
            </w:tcMar>
            <w:vAlign w:val="center"/>
            <w:hideMark/>
          </w:tcPr>
          <w:p w:rsidR="00E23897" w:rsidRPr="00C45CC4" w:rsidRDefault="00E23897" w:rsidP="00C37603">
            <w:pPr>
              <w:jc w:val="center"/>
              <w:rPr>
                <w:sz w:val="22"/>
              </w:rPr>
            </w:pPr>
            <w:r w:rsidRPr="00C45CC4">
              <w:rPr>
                <w:sz w:val="22"/>
              </w:rPr>
              <w:t>April</w:t>
            </w:r>
          </w:p>
        </w:tc>
        <w:tc>
          <w:tcPr>
            <w:tcW w:w="799" w:type="pct"/>
            <w:noWrap/>
            <w:tcMar>
              <w:top w:w="57" w:type="dxa"/>
              <w:bottom w:w="57" w:type="dxa"/>
            </w:tcMar>
            <w:vAlign w:val="center"/>
            <w:hideMark/>
          </w:tcPr>
          <w:p w:rsidR="00E23897" w:rsidRPr="00C45CC4" w:rsidRDefault="00E23897" w:rsidP="00C37603">
            <w:pPr>
              <w:jc w:val="center"/>
              <w:rPr>
                <w:sz w:val="22"/>
              </w:rPr>
            </w:pPr>
            <w:r w:rsidRPr="00C45CC4">
              <w:rPr>
                <w:sz w:val="22"/>
              </w:rPr>
              <w:t>150.937</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1.322</w:t>
            </w:r>
          </w:p>
        </w:tc>
        <w:tc>
          <w:tcPr>
            <w:tcW w:w="592" w:type="pct"/>
            <w:noWrap/>
            <w:tcMar>
              <w:top w:w="57" w:type="dxa"/>
              <w:bottom w:w="57" w:type="dxa"/>
            </w:tcMar>
            <w:vAlign w:val="center"/>
            <w:hideMark/>
          </w:tcPr>
          <w:p w:rsidR="00E23897" w:rsidRPr="00C45CC4" w:rsidRDefault="00E23897" w:rsidP="00C37603">
            <w:pPr>
              <w:jc w:val="center"/>
              <w:rPr>
                <w:sz w:val="22"/>
              </w:rPr>
            </w:pPr>
            <w:r w:rsidRPr="00C45CC4">
              <w:rPr>
                <w:sz w:val="22"/>
              </w:rPr>
              <w:t>152.259</w:t>
            </w:r>
          </w:p>
        </w:tc>
        <w:tc>
          <w:tcPr>
            <w:tcW w:w="764" w:type="pct"/>
            <w:noWrap/>
            <w:tcMar>
              <w:top w:w="57" w:type="dxa"/>
              <w:bottom w:w="57" w:type="dxa"/>
            </w:tcMar>
            <w:vAlign w:val="center"/>
            <w:hideMark/>
          </w:tcPr>
          <w:p w:rsidR="00E23897" w:rsidRPr="00C45CC4" w:rsidRDefault="00E23897" w:rsidP="00C37603">
            <w:pPr>
              <w:jc w:val="center"/>
              <w:rPr>
                <w:sz w:val="22"/>
              </w:rPr>
            </w:pPr>
            <w:r w:rsidRPr="00C45CC4">
              <w:rPr>
                <w:sz w:val="22"/>
              </w:rPr>
              <w:t>287.755</w:t>
            </w:r>
          </w:p>
        </w:tc>
        <w:tc>
          <w:tcPr>
            <w:tcW w:w="542" w:type="pct"/>
            <w:noWrap/>
            <w:tcMar>
              <w:top w:w="57" w:type="dxa"/>
              <w:bottom w:w="57" w:type="dxa"/>
            </w:tcMar>
            <w:vAlign w:val="center"/>
            <w:hideMark/>
          </w:tcPr>
          <w:p w:rsidR="00E23897" w:rsidRPr="00C45CC4" w:rsidRDefault="00E23897" w:rsidP="00C37603">
            <w:pPr>
              <w:jc w:val="center"/>
              <w:rPr>
                <w:sz w:val="22"/>
              </w:rPr>
            </w:pPr>
            <w:r w:rsidRPr="00C45CC4">
              <w:rPr>
                <w:sz w:val="22"/>
              </w:rPr>
              <w:t>52,91%</w:t>
            </w:r>
          </w:p>
        </w:tc>
      </w:tr>
      <w:tr w:rsidR="00E23897" w:rsidRPr="001A4465" w:rsidTr="00C37603">
        <w:trPr>
          <w:trHeight w:hRule="exact" w:val="312"/>
          <w:jc w:val="center"/>
        </w:trPr>
        <w:tc>
          <w:tcPr>
            <w:tcW w:w="442" w:type="pct"/>
            <w:noWrap/>
            <w:tcMar>
              <w:top w:w="57" w:type="dxa"/>
              <w:bottom w:w="57" w:type="dxa"/>
            </w:tcMar>
            <w:vAlign w:val="center"/>
            <w:hideMark/>
          </w:tcPr>
          <w:p w:rsidR="00E23897" w:rsidRPr="00C45CC4" w:rsidRDefault="00E23897" w:rsidP="00C37603">
            <w:pPr>
              <w:jc w:val="center"/>
              <w:rPr>
                <w:sz w:val="22"/>
              </w:rPr>
            </w:pPr>
            <w:r w:rsidRPr="00C45CC4">
              <w:rPr>
                <w:sz w:val="22"/>
              </w:rPr>
              <w:t>2018</w:t>
            </w:r>
          </w:p>
        </w:tc>
        <w:tc>
          <w:tcPr>
            <w:tcW w:w="849" w:type="pct"/>
            <w:noWrap/>
            <w:tcMar>
              <w:top w:w="57" w:type="dxa"/>
              <w:bottom w:w="57" w:type="dxa"/>
            </w:tcMar>
            <w:vAlign w:val="center"/>
            <w:hideMark/>
          </w:tcPr>
          <w:p w:rsidR="00E23897" w:rsidRPr="00C45CC4" w:rsidRDefault="00E23897" w:rsidP="00C37603">
            <w:pPr>
              <w:jc w:val="center"/>
              <w:rPr>
                <w:sz w:val="22"/>
              </w:rPr>
            </w:pPr>
            <w:r w:rsidRPr="00C45CC4">
              <w:rPr>
                <w:sz w:val="22"/>
              </w:rPr>
              <w:t>Mei</w:t>
            </w:r>
          </w:p>
        </w:tc>
        <w:tc>
          <w:tcPr>
            <w:tcW w:w="799" w:type="pct"/>
            <w:noWrap/>
            <w:tcMar>
              <w:top w:w="57" w:type="dxa"/>
              <w:bottom w:w="57" w:type="dxa"/>
            </w:tcMar>
            <w:vAlign w:val="center"/>
            <w:hideMark/>
          </w:tcPr>
          <w:p w:rsidR="00E23897" w:rsidRPr="00C45CC4" w:rsidRDefault="00E23897" w:rsidP="00C37603">
            <w:pPr>
              <w:jc w:val="center"/>
              <w:rPr>
                <w:sz w:val="22"/>
              </w:rPr>
            </w:pPr>
            <w:r w:rsidRPr="00C45CC4">
              <w:rPr>
                <w:sz w:val="22"/>
              </w:rPr>
              <w:t>151.987</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1.363</w:t>
            </w:r>
          </w:p>
        </w:tc>
        <w:tc>
          <w:tcPr>
            <w:tcW w:w="592" w:type="pct"/>
            <w:noWrap/>
            <w:tcMar>
              <w:top w:w="57" w:type="dxa"/>
              <w:bottom w:w="57" w:type="dxa"/>
            </w:tcMar>
            <w:vAlign w:val="center"/>
            <w:hideMark/>
          </w:tcPr>
          <w:p w:rsidR="00E23897" w:rsidRPr="00C45CC4" w:rsidRDefault="00E23897" w:rsidP="00C37603">
            <w:pPr>
              <w:jc w:val="center"/>
              <w:rPr>
                <w:sz w:val="22"/>
              </w:rPr>
            </w:pPr>
            <w:r w:rsidRPr="00C45CC4">
              <w:rPr>
                <w:sz w:val="22"/>
              </w:rPr>
              <w:t>153.350</w:t>
            </w:r>
          </w:p>
        </w:tc>
        <w:tc>
          <w:tcPr>
            <w:tcW w:w="764" w:type="pct"/>
            <w:noWrap/>
            <w:tcMar>
              <w:top w:w="57" w:type="dxa"/>
              <w:bottom w:w="57" w:type="dxa"/>
            </w:tcMar>
            <w:vAlign w:val="center"/>
            <w:hideMark/>
          </w:tcPr>
          <w:p w:rsidR="00E23897" w:rsidRPr="00C45CC4" w:rsidRDefault="00E23897" w:rsidP="00C37603">
            <w:pPr>
              <w:jc w:val="center"/>
              <w:rPr>
                <w:sz w:val="22"/>
              </w:rPr>
            </w:pPr>
            <w:r w:rsidRPr="00C45CC4">
              <w:rPr>
                <w:sz w:val="22"/>
              </w:rPr>
              <w:t>291.756</w:t>
            </w:r>
          </w:p>
        </w:tc>
        <w:tc>
          <w:tcPr>
            <w:tcW w:w="542" w:type="pct"/>
            <w:noWrap/>
            <w:tcMar>
              <w:top w:w="57" w:type="dxa"/>
              <w:bottom w:w="57" w:type="dxa"/>
            </w:tcMar>
            <w:vAlign w:val="center"/>
            <w:hideMark/>
          </w:tcPr>
          <w:p w:rsidR="00E23897" w:rsidRPr="00C45CC4" w:rsidRDefault="00E23897" w:rsidP="00C37603">
            <w:pPr>
              <w:jc w:val="center"/>
              <w:rPr>
                <w:sz w:val="22"/>
              </w:rPr>
            </w:pPr>
            <w:r w:rsidRPr="00C45CC4">
              <w:rPr>
                <w:sz w:val="22"/>
              </w:rPr>
              <w:t>52,56%</w:t>
            </w:r>
          </w:p>
        </w:tc>
      </w:tr>
      <w:tr w:rsidR="00E23897" w:rsidRPr="001A4465" w:rsidTr="00C37603">
        <w:trPr>
          <w:trHeight w:hRule="exact" w:val="312"/>
          <w:jc w:val="center"/>
        </w:trPr>
        <w:tc>
          <w:tcPr>
            <w:tcW w:w="442" w:type="pct"/>
            <w:noWrap/>
            <w:tcMar>
              <w:top w:w="57" w:type="dxa"/>
              <w:bottom w:w="57" w:type="dxa"/>
            </w:tcMar>
            <w:vAlign w:val="center"/>
            <w:hideMark/>
          </w:tcPr>
          <w:p w:rsidR="00E23897" w:rsidRPr="00C45CC4" w:rsidRDefault="00E23897" w:rsidP="00C37603">
            <w:pPr>
              <w:jc w:val="center"/>
              <w:rPr>
                <w:sz w:val="22"/>
              </w:rPr>
            </w:pPr>
            <w:r w:rsidRPr="00C45CC4">
              <w:rPr>
                <w:sz w:val="22"/>
              </w:rPr>
              <w:t>2018</w:t>
            </w:r>
          </w:p>
        </w:tc>
        <w:tc>
          <w:tcPr>
            <w:tcW w:w="849" w:type="pct"/>
            <w:noWrap/>
            <w:tcMar>
              <w:top w:w="57" w:type="dxa"/>
              <w:bottom w:w="57" w:type="dxa"/>
            </w:tcMar>
            <w:vAlign w:val="center"/>
            <w:hideMark/>
          </w:tcPr>
          <w:p w:rsidR="00E23897" w:rsidRPr="00C45CC4" w:rsidRDefault="00E23897" w:rsidP="00C37603">
            <w:pPr>
              <w:jc w:val="center"/>
              <w:rPr>
                <w:sz w:val="22"/>
              </w:rPr>
            </w:pPr>
            <w:r w:rsidRPr="00C45CC4">
              <w:rPr>
                <w:sz w:val="22"/>
              </w:rPr>
              <w:t>Juni</w:t>
            </w:r>
          </w:p>
        </w:tc>
        <w:tc>
          <w:tcPr>
            <w:tcW w:w="799" w:type="pct"/>
            <w:noWrap/>
            <w:tcMar>
              <w:top w:w="57" w:type="dxa"/>
              <w:bottom w:w="57" w:type="dxa"/>
            </w:tcMar>
            <w:vAlign w:val="center"/>
            <w:hideMark/>
          </w:tcPr>
          <w:p w:rsidR="00E23897" w:rsidRPr="00C45CC4" w:rsidRDefault="00E23897" w:rsidP="00C37603">
            <w:pPr>
              <w:jc w:val="center"/>
              <w:rPr>
                <w:sz w:val="22"/>
              </w:rPr>
            </w:pPr>
            <w:r w:rsidRPr="00C45CC4">
              <w:rPr>
                <w:sz w:val="22"/>
              </w:rPr>
              <w:t>150.666</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1.391</w:t>
            </w:r>
          </w:p>
        </w:tc>
        <w:tc>
          <w:tcPr>
            <w:tcW w:w="592" w:type="pct"/>
            <w:noWrap/>
            <w:tcMar>
              <w:top w:w="57" w:type="dxa"/>
              <w:bottom w:w="57" w:type="dxa"/>
            </w:tcMar>
            <w:vAlign w:val="center"/>
            <w:hideMark/>
          </w:tcPr>
          <w:p w:rsidR="00E23897" w:rsidRPr="00C45CC4" w:rsidRDefault="00E23897" w:rsidP="00C37603">
            <w:pPr>
              <w:jc w:val="center"/>
              <w:rPr>
                <w:sz w:val="22"/>
              </w:rPr>
            </w:pPr>
            <w:r w:rsidRPr="00C45CC4">
              <w:rPr>
                <w:sz w:val="22"/>
              </w:rPr>
              <w:t>152.057</w:t>
            </w:r>
          </w:p>
        </w:tc>
        <w:tc>
          <w:tcPr>
            <w:tcW w:w="764" w:type="pct"/>
            <w:noWrap/>
            <w:tcMar>
              <w:top w:w="57" w:type="dxa"/>
              <w:bottom w:w="57" w:type="dxa"/>
            </w:tcMar>
            <w:vAlign w:val="center"/>
            <w:hideMark/>
          </w:tcPr>
          <w:p w:rsidR="00E23897" w:rsidRPr="00C45CC4" w:rsidRDefault="00E23897" w:rsidP="00C37603">
            <w:pPr>
              <w:jc w:val="center"/>
              <w:rPr>
                <w:sz w:val="22"/>
              </w:rPr>
            </w:pPr>
            <w:r w:rsidRPr="00C45CC4">
              <w:rPr>
                <w:sz w:val="22"/>
              </w:rPr>
              <w:t>295.021</w:t>
            </w:r>
          </w:p>
        </w:tc>
        <w:tc>
          <w:tcPr>
            <w:tcW w:w="542" w:type="pct"/>
            <w:noWrap/>
            <w:tcMar>
              <w:top w:w="57" w:type="dxa"/>
              <w:bottom w:w="57" w:type="dxa"/>
            </w:tcMar>
            <w:vAlign w:val="center"/>
            <w:hideMark/>
          </w:tcPr>
          <w:p w:rsidR="00E23897" w:rsidRPr="00C45CC4" w:rsidRDefault="00E23897" w:rsidP="00C37603">
            <w:pPr>
              <w:jc w:val="center"/>
              <w:rPr>
                <w:sz w:val="22"/>
              </w:rPr>
            </w:pPr>
            <w:r w:rsidRPr="00C45CC4">
              <w:rPr>
                <w:sz w:val="22"/>
              </w:rPr>
              <w:t>51,54%</w:t>
            </w:r>
          </w:p>
        </w:tc>
      </w:tr>
      <w:tr w:rsidR="00E23897" w:rsidRPr="001A4465" w:rsidTr="00C37603">
        <w:trPr>
          <w:trHeight w:hRule="exact" w:val="312"/>
          <w:jc w:val="center"/>
        </w:trPr>
        <w:tc>
          <w:tcPr>
            <w:tcW w:w="442" w:type="pct"/>
            <w:noWrap/>
            <w:tcMar>
              <w:top w:w="57" w:type="dxa"/>
              <w:bottom w:w="57" w:type="dxa"/>
            </w:tcMar>
            <w:vAlign w:val="center"/>
            <w:hideMark/>
          </w:tcPr>
          <w:p w:rsidR="00E23897" w:rsidRPr="00C45CC4" w:rsidRDefault="00E23897" w:rsidP="00C37603">
            <w:pPr>
              <w:jc w:val="center"/>
              <w:rPr>
                <w:sz w:val="22"/>
              </w:rPr>
            </w:pPr>
            <w:r w:rsidRPr="00C45CC4">
              <w:rPr>
                <w:sz w:val="22"/>
              </w:rPr>
              <w:t>2018</w:t>
            </w:r>
          </w:p>
        </w:tc>
        <w:tc>
          <w:tcPr>
            <w:tcW w:w="849" w:type="pct"/>
            <w:noWrap/>
            <w:tcMar>
              <w:top w:w="57" w:type="dxa"/>
              <w:bottom w:w="57" w:type="dxa"/>
            </w:tcMar>
            <w:vAlign w:val="center"/>
            <w:hideMark/>
          </w:tcPr>
          <w:p w:rsidR="00E23897" w:rsidRPr="00C45CC4" w:rsidRDefault="00E23897" w:rsidP="00C37603">
            <w:pPr>
              <w:jc w:val="center"/>
              <w:rPr>
                <w:sz w:val="22"/>
              </w:rPr>
            </w:pPr>
            <w:r w:rsidRPr="00C45CC4">
              <w:rPr>
                <w:sz w:val="22"/>
              </w:rPr>
              <w:t>Juli</w:t>
            </w:r>
          </w:p>
        </w:tc>
        <w:tc>
          <w:tcPr>
            <w:tcW w:w="799" w:type="pct"/>
            <w:noWrap/>
            <w:tcMar>
              <w:top w:w="57" w:type="dxa"/>
              <w:bottom w:w="57" w:type="dxa"/>
            </w:tcMar>
            <w:vAlign w:val="center"/>
            <w:hideMark/>
          </w:tcPr>
          <w:p w:rsidR="00E23897" w:rsidRPr="00C45CC4" w:rsidRDefault="00E23897" w:rsidP="00C37603">
            <w:pPr>
              <w:jc w:val="center"/>
              <w:rPr>
                <w:sz w:val="22"/>
              </w:rPr>
            </w:pPr>
            <w:r w:rsidRPr="00C45CC4">
              <w:rPr>
                <w:sz w:val="22"/>
              </w:rPr>
              <w:t>151.555</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w:t>
            </w:r>
          </w:p>
        </w:tc>
        <w:tc>
          <w:tcPr>
            <w:tcW w:w="506" w:type="pct"/>
            <w:noWrap/>
            <w:tcMar>
              <w:top w:w="57" w:type="dxa"/>
              <w:bottom w:w="57" w:type="dxa"/>
            </w:tcMar>
            <w:vAlign w:val="center"/>
            <w:hideMark/>
          </w:tcPr>
          <w:p w:rsidR="00E23897" w:rsidRPr="00C45CC4" w:rsidRDefault="00E23897" w:rsidP="00C37603">
            <w:pPr>
              <w:jc w:val="center"/>
              <w:rPr>
                <w:sz w:val="22"/>
              </w:rPr>
            </w:pPr>
            <w:r w:rsidRPr="00C45CC4">
              <w:rPr>
                <w:sz w:val="22"/>
              </w:rPr>
              <w:t>1.404</w:t>
            </w:r>
          </w:p>
        </w:tc>
        <w:tc>
          <w:tcPr>
            <w:tcW w:w="592" w:type="pct"/>
            <w:noWrap/>
            <w:tcMar>
              <w:top w:w="57" w:type="dxa"/>
              <w:bottom w:w="57" w:type="dxa"/>
            </w:tcMar>
            <w:vAlign w:val="center"/>
            <w:hideMark/>
          </w:tcPr>
          <w:p w:rsidR="00E23897" w:rsidRPr="00C45CC4" w:rsidRDefault="00E23897" w:rsidP="00C37603">
            <w:pPr>
              <w:jc w:val="center"/>
              <w:rPr>
                <w:sz w:val="22"/>
              </w:rPr>
            </w:pPr>
            <w:r w:rsidRPr="00C45CC4">
              <w:rPr>
                <w:sz w:val="22"/>
              </w:rPr>
              <w:t>152.959</w:t>
            </w:r>
          </w:p>
        </w:tc>
        <w:tc>
          <w:tcPr>
            <w:tcW w:w="764" w:type="pct"/>
            <w:noWrap/>
            <w:tcMar>
              <w:top w:w="57" w:type="dxa"/>
              <w:bottom w:w="57" w:type="dxa"/>
            </w:tcMar>
            <w:vAlign w:val="center"/>
            <w:hideMark/>
          </w:tcPr>
          <w:p w:rsidR="00E23897" w:rsidRPr="00C45CC4" w:rsidRDefault="00E23897" w:rsidP="00C37603">
            <w:pPr>
              <w:jc w:val="center"/>
              <w:rPr>
                <w:sz w:val="22"/>
              </w:rPr>
            </w:pPr>
            <w:r w:rsidRPr="00C45CC4">
              <w:rPr>
                <w:sz w:val="22"/>
              </w:rPr>
              <w:t>297.423</w:t>
            </w:r>
          </w:p>
        </w:tc>
        <w:tc>
          <w:tcPr>
            <w:tcW w:w="542" w:type="pct"/>
            <w:noWrap/>
            <w:tcMar>
              <w:top w:w="57" w:type="dxa"/>
              <w:bottom w:w="57" w:type="dxa"/>
            </w:tcMar>
            <w:vAlign w:val="center"/>
            <w:hideMark/>
          </w:tcPr>
          <w:p w:rsidR="00E23897" w:rsidRPr="00C45CC4" w:rsidRDefault="00E23897" w:rsidP="00C37603">
            <w:pPr>
              <w:jc w:val="center"/>
              <w:rPr>
                <w:sz w:val="22"/>
              </w:rPr>
            </w:pPr>
            <w:r w:rsidRPr="00C45CC4">
              <w:rPr>
                <w:sz w:val="22"/>
              </w:rPr>
              <w:t>51,43%</w:t>
            </w:r>
          </w:p>
        </w:tc>
      </w:tr>
    </w:tbl>
    <w:p w:rsidR="00E23897" w:rsidRDefault="00E23897" w:rsidP="00E23897">
      <w:pPr>
        <w:spacing w:line="360" w:lineRule="auto"/>
        <w:rPr>
          <w:lang w:val="id-ID"/>
        </w:rPr>
      </w:pPr>
    </w:p>
    <w:p w:rsidR="00E23897" w:rsidRDefault="00E23897" w:rsidP="00E23897">
      <w:pPr>
        <w:jc w:val="center"/>
        <w:rPr>
          <w:b/>
          <w:lang w:val="id-ID"/>
        </w:rPr>
      </w:pPr>
      <w:r w:rsidRPr="00966A6A">
        <w:rPr>
          <w:b/>
          <w:lang w:val="id-ID"/>
        </w:rPr>
        <w:t>Sumber: Statistik Perbankan Syariah (data telah diolah)</w:t>
      </w:r>
    </w:p>
    <w:p w:rsidR="00837039" w:rsidRDefault="00837039" w:rsidP="00211316">
      <w:pPr>
        <w:ind w:firstLine="720"/>
        <w:rPr>
          <w:b/>
          <w:lang w:val="id-ID"/>
        </w:rPr>
      </w:pPr>
      <w:r w:rsidRPr="00A477AE">
        <w:rPr>
          <w:szCs w:val="24"/>
          <w:lang w:val="id-ID"/>
        </w:rPr>
        <w:t>P</w:t>
      </w:r>
      <w:r w:rsidR="004147E6">
        <w:rPr>
          <w:szCs w:val="24"/>
          <w:lang w:val="id-ID"/>
        </w:rPr>
        <w:t xml:space="preserve">ada </w:t>
      </w:r>
      <w:r w:rsidR="00211316">
        <w:rPr>
          <w:szCs w:val="24"/>
          <w:lang w:val="id-ID"/>
        </w:rPr>
        <w:t xml:space="preserve">pembiayaan </w:t>
      </w:r>
      <w:r w:rsidRPr="00A477AE">
        <w:rPr>
          <w:szCs w:val="24"/>
          <w:lang w:val="id-ID"/>
        </w:rPr>
        <w:t>prinsip jual beli (X</w:t>
      </w:r>
      <w:r w:rsidRPr="00A477AE">
        <w:rPr>
          <w:szCs w:val="24"/>
          <w:vertAlign w:val="subscript"/>
          <w:lang w:val="id-ID"/>
        </w:rPr>
        <w:t>2</w:t>
      </w:r>
      <w:r w:rsidRPr="00A477AE">
        <w:rPr>
          <w:szCs w:val="24"/>
          <w:lang w:val="id-ID"/>
        </w:rPr>
        <w:t xml:space="preserve">) didapatkan hasil rata-rata sebesar 57,42% dengan standar deviasi sebesar 2,40%, dengan nilai median didapatkan hasil sebesar </w:t>
      </w:r>
      <w:r w:rsidRPr="00A477AE">
        <w:rPr>
          <w:color w:val="000000"/>
          <w:szCs w:val="24"/>
          <w:lang w:val="id-ID" w:eastAsia="id-ID"/>
        </w:rPr>
        <w:t> 57,81</w:t>
      </w:r>
      <w:r w:rsidRPr="00A477AE">
        <w:rPr>
          <w:szCs w:val="24"/>
          <w:lang w:val="id-ID"/>
        </w:rPr>
        <w:t xml:space="preserve">%, untuk nilai maximum (tertinggi) didapatkan hasil sebesar </w:t>
      </w:r>
      <w:r w:rsidRPr="00A477AE">
        <w:rPr>
          <w:color w:val="000000"/>
          <w:szCs w:val="24"/>
          <w:lang w:val="id-ID" w:eastAsia="id-ID"/>
        </w:rPr>
        <w:t> 60,85</w:t>
      </w:r>
      <w:r w:rsidRPr="00A477AE">
        <w:rPr>
          <w:szCs w:val="24"/>
          <w:lang w:val="id-ID"/>
        </w:rPr>
        <w:t xml:space="preserve">% berada pada periode bulan Februari tahun 2014, dan nilai minimum (terendah) didapatkan hasil sebesar </w:t>
      </w:r>
      <w:r w:rsidRPr="00A477AE">
        <w:rPr>
          <w:color w:val="000000"/>
          <w:szCs w:val="24"/>
          <w:lang w:val="id-ID" w:eastAsia="id-ID"/>
        </w:rPr>
        <w:t>51,43</w:t>
      </w:r>
      <w:r w:rsidRPr="00A477AE">
        <w:rPr>
          <w:szCs w:val="24"/>
          <w:lang w:val="id-ID"/>
        </w:rPr>
        <w:t>% berada pada periode bulan Juli tahun 2018, dan untuk nilai total rasio pembiayaan dengan prinsip jual beli (X</w:t>
      </w:r>
      <w:r w:rsidRPr="00A477AE">
        <w:rPr>
          <w:szCs w:val="24"/>
          <w:vertAlign w:val="subscript"/>
          <w:lang w:val="id-ID"/>
        </w:rPr>
        <w:t>2</w:t>
      </w:r>
      <w:r w:rsidRPr="00A477AE">
        <w:rPr>
          <w:szCs w:val="24"/>
          <w:lang w:val="id-ID"/>
        </w:rPr>
        <w:t>)</w:t>
      </w:r>
      <w:r w:rsidRPr="00A477AE">
        <w:rPr>
          <w:szCs w:val="24"/>
          <w:vertAlign w:val="subscript"/>
          <w:lang w:val="id-ID"/>
        </w:rPr>
        <w:t xml:space="preserve"> </w:t>
      </w:r>
      <w:r w:rsidRPr="00A477AE">
        <w:rPr>
          <w:szCs w:val="24"/>
          <w:lang w:val="id-ID"/>
        </w:rPr>
        <w:t xml:space="preserve">didapatkan hasil sebesar </w:t>
      </w:r>
      <w:r w:rsidRPr="00A477AE">
        <w:rPr>
          <w:color w:val="000000"/>
          <w:szCs w:val="24"/>
          <w:lang w:val="id-ID" w:eastAsia="id-ID"/>
        </w:rPr>
        <w:t>5.225,06%</w:t>
      </w:r>
      <w:r w:rsidRPr="00A477AE">
        <w:rPr>
          <w:szCs w:val="24"/>
          <w:lang w:val="id-ID"/>
        </w:rPr>
        <w:t>.</w:t>
      </w:r>
    </w:p>
    <w:p w:rsidR="00AA6F40" w:rsidRDefault="00AA6F40" w:rsidP="00AA6F40">
      <w:pPr>
        <w:rPr>
          <w:b/>
          <w:lang w:val="id-ID"/>
        </w:rPr>
      </w:pPr>
    </w:p>
    <w:p w:rsidR="00AA6F40" w:rsidRDefault="00AA6F40" w:rsidP="00DB0319">
      <w:pPr>
        <w:pStyle w:val="Heading3"/>
      </w:pPr>
      <w:r w:rsidRPr="00896B47">
        <w:lastRenderedPageBreak/>
        <w:t>Perkembangan Pembiayaa</w:t>
      </w:r>
      <w:r>
        <w:t xml:space="preserve">n Berdasarkan Prinsip Sewa </w:t>
      </w:r>
      <w:r w:rsidRPr="00896B47">
        <w:t xml:space="preserve">Bank Syariah </w:t>
      </w:r>
      <w:r w:rsidR="00004432">
        <w:t xml:space="preserve">Di </w:t>
      </w:r>
      <w:r w:rsidRPr="00896B47">
        <w:t>Indonesia</w:t>
      </w:r>
      <w:r>
        <w:t xml:space="preserve"> Periode Tahun 2011 - 2018</w:t>
      </w:r>
    </w:p>
    <w:p w:rsidR="00AA6F40" w:rsidRPr="004B1F69" w:rsidRDefault="00AA6F40" w:rsidP="00AA6F40">
      <w:pPr>
        <w:ind w:firstLine="720"/>
        <w:rPr>
          <w:lang w:val="id-ID"/>
        </w:rPr>
      </w:pPr>
      <w:r w:rsidRPr="00767614">
        <w:t xml:space="preserve">Akad pemindahan hak guna atas barang atau jasa, melalui pembayaran upah sewa, tanpa diikuti dengan pemindahan kepemilikan (ownership/milkiyyah) atas barang itu sendiri atau merupakan perpaduan antara kontrak jual beli dan sewa, atau akad sewa yang diakhiri dengan kepemilikan barang ditangan penyewa. Produk </w:t>
      </w:r>
      <w:r>
        <w:t xml:space="preserve">yang umum digunakan dengan prinsip sewa </w:t>
      </w:r>
      <w:r w:rsidRPr="00767614">
        <w:t xml:space="preserve">adalah </w:t>
      </w:r>
      <w:r w:rsidRPr="00767614">
        <w:rPr>
          <w:i/>
        </w:rPr>
        <w:t xml:space="preserve">Al-Ijarah (Operation Lease) </w:t>
      </w:r>
      <w:r w:rsidRPr="00767614">
        <w:t>dan</w:t>
      </w:r>
      <w:r w:rsidRPr="00767614">
        <w:rPr>
          <w:i/>
        </w:rPr>
        <w:t xml:space="preserve"> Al-Ijarah Al-Muntahia Bit-Tamlik (Financial Lease with Purchase Option).</w:t>
      </w:r>
      <w:r>
        <w:rPr>
          <w:lang w:val="id-ID"/>
        </w:rPr>
        <w:t xml:space="preserve"> Adapun p</w:t>
      </w:r>
      <w:r w:rsidRPr="005E54FE">
        <w:t>erkembangan pembiayaa</w:t>
      </w:r>
      <w:r>
        <w:t xml:space="preserve">n berdasarkan prinsip sewa </w:t>
      </w:r>
      <w:r w:rsidRPr="005E54FE">
        <w:t>dapat dilihat pada tabel berikut ini</w:t>
      </w:r>
      <w:r>
        <w:t>:</w:t>
      </w:r>
    </w:p>
    <w:p w:rsidR="00AA6F40" w:rsidRPr="00CB3DD3" w:rsidRDefault="00AA6F40" w:rsidP="00AA6F40">
      <w:pPr>
        <w:spacing w:line="360" w:lineRule="auto"/>
        <w:jc w:val="center"/>
        <w:rPr>
          <w:b/>
          <w:lang w:val="id-ID"/>
        </w:rPr>
      </w:pPr>
      <w:r>
        <w:rPr>
          <w:b/>
          <w:lang w:val="id-ID"/>
        </w:rPr>
        <w:t xml:space="preserve">Tabel 4. 3. </w:t>
      </w:r>
      <w:r w:rsidRPr="00CB3DD3">
        <w:rPr>
          <w:b/>
          <w:lang w:val="id-ID"/>
        </w:rPr>
        <w:t>Pembiayaan Bank Umum Syariah Dan Unit Usaha Syariah</w:t>
      </w:r>
    </w:p>
    <w:p w:rsidR="00AA6F40" w:rsidRPr="00CB3DD3" w:rsidRDefault="00AA6F40" w:rsidP="00AA6F40">
      <w:pPr>
        <w:spacing w:line="360" w:lineRule="auto"/>
        <w:jc w:val="center"/>
        <w:rPr>
          <w:b/>
          <w:lang w:val="id-ID"/>
        </w:rPr>
      </w:pPr>
      <w:r w:rsidRPr="00CB3DD3">
        <w:rPr>
          <w:b/>
          <w:lang w:val="id-ID"/>
        </w:rPr>
        <w:t xml:space="preserve">Berdasarkan </w:t>
      </w:r>
      <w:r>
        <w:rPr>
          <w:b/>
          <w:lang w:val="id-ID"/>
        </w:rPr>
        <w:t>Prinsip Pembiayaan</w:t>
      </w:r>
    </w:p>
    <w:p w:rsidR="00AA6F40" w:rsidRDefault="00AA6F40" w:rsidP="00AA6F40">
      <w:pPr>
        <w:spacing w:line="360" w:lineRule="auto"/>
        <w:jc w:val="center"/>
        <w:rPr>
          <w:b/>
          <w:lang w:val="id-ID"/>
        </w:rPr>
      </w:pPr>
      <w:r w:rsidRPr="00CB3DD3">
        <w:rPr>
          <w:b/>
          <w:lang w:val="id-ID"/>
        </w:rPr>
        <w:t>Tahun 2011 - Tahun 2018</w:t>
      </w:r>
    </w:p>
    <w:p w:rsidR="00AA6F40" w:rsidRPr="004A29E9" w:rsidRDefault="00AA6F40" w:rsidP="00AA6F40">
      <w:pPr>
        <w:spacing w:line="360" w:lineRule="auto"/>
        <w:jc w:val="right"/>
        <w:rPr>
          <w:lang w:val="id-ID"/>
        </w:rPr>
      </w:pPr>
      <w:r w:rsidRPr="00CB3DD3">
        <w:rPr>
          <w:sz w:val="20"/>
          <w:szCs w:val="20"/>
          <w:lang w:val="id-ID"/>
        </w:rPr>
        <w:t>(dlm Miliar Rupiah)</w:t>
      </w:r>
    </w:p>
    <w:tbl>
      <w:tblPr>
        <w:tblW w:w="8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
        <w:gridCol w:w="1243"/>
        <w:gridCol w:w="876"/>
        <w:gridCol w:w="939"/>
        <w:gridCol w:w="961"/>
        <w:gridCol w:w="910"/>
        <w:gridCol w:w="1389"/>
        <w:gridCol w:w="956"/>
      </w:tblGrid>
      <w:tr w:rsidR="00AA6F40" w:rsidRPr="0029453B" w:rsidTr="00C37603">
        <w:trPr>
          <w:trHeight w:hRule="exact" w:val="468"/>
          <w:jc w:val="center"/>
        </w:trPr>
        <w:tc>
          <w:tcPr>
            <w:tcW w:w="830" w:type="dxa"/>
            <w:vMerge w:val="restart"/>
            <w:noWrap/>
            <w:vAlign w:val="center"/>
            <w:hideMark/>
          </w:tcPr>
          <w:p w:rsidR="00AA6F40" w:rsidRPr="00A15F06" w:rsidRDefault="00AA6F40" w:rsidP="00C37603">
            <w:pPr>
              <w:spacing w:line="360" w:lineRule="auto"/>
              <w:jc w:val="center"/>
              <w:rPr>
                <w:sz w:val="22"/>
              </w:rPr>
            </w:pPr>
            <w:r w:rsidRPr="00A15F06">
              <w:rPr>
                <w:sz w:val="22"/>
              </w:rPr>
              <w:t>Tahun</w:t>
            </w:r>
          </w:p>
        </w:tc>
        <w:tc>
          <w:tcPr>
            <w:tcW w:w="1243" w:type="dxa"/>
            <w:vMerge w:val="restart"/>
            <w:noWrap/>
            <w:vAlign w:val="center"/>
            <w:hideMark/>
          </w:tcPr>
          <w:p w:rsidR="00AA6F40" w:rsidRPr="00A15F06" w:rsidRDefault="00AA6F40" w:rsidP="00C37603">
            <w:pPr>
              <w:spacing w:line="360" w:lineRule="auto"/>
              <w:jc w:val="center"/>
              <w:rPr>
                <w:sz w:val="22"/>
              </w:rPr>
            </w:pPr>
            <w:r w:rsidRPr="00A15F06">
              <w:rPr>
                <w:sz w:val="22"/>
              </w:rPr>
              <w:t>Bulan</w:t>
            </w:r>
          </w:p>
        </w:tc>
        <w:tc>
          <w:tcPr>
            <w:tcW w:w="3686" w:type="dxa"/>
            <w:gridSpan w:val="4"/>
            <w:tcMar>
              <w:top w:w="57" w:type="dxa"/>
            </w:tcMar>
            <w:vAlign w:val="center"/>
            <w:hideMark/>
          </w:tcPr>
          <w:p w:rsidR="00AA6F40" w:rsidRPr="00A15F06" w:rsidRDefault="00AA6F40" w:rsidP="00C37603">
            <w:pPr>
              <w:spacing w:line="360" w:lineRule="auto"/>
              <w:jc w:val="center"/>
              <w:rPr>
                <w:sz w:val="22"/>
              </w:rPr>
            </w:pPr>
            <w:r w:rsidRPr="00A15F06">
              <w:rPr>
                <w:sz w:val="22"/>
              </w:rPr>
              <w:t>Prinsip Sewa</w:t>
            </w:r>
          </w:p>
        </w:tc>
        <w:tc>
          <w:tcPr>
            <w:tcW w:w="1389" w:type="dxa"/>
            <w:vMerge w:val="restart"/>
            <w:vAlign w:val="center"/>
            <w:hideMark/>
          </w:tcPr>
          <w:p w:rsidR="00AA6F40" w:rsidRPr="00A15F06" w:rsidRDefault="00AA6F40" w:rsidP="00C37603">
            <w:pPr>
              <w:spacing w:line="360" w:lineRule="auto"/>
              <w:jc w:val="center"/>
              <w:rPr>
                <w:sz w:val="22"/>
              </w:rPr>
            </w:pPr>
            <w:r w:rsidRPr="00A15F06">
              <w:rPr>
                <w:sz w:val="22"/>
              </w:rPr>
              <w:t>Total Pembiayaan</w:t>
            </w:r>
          </w:p>
        </w:tc>
        <w:tc>
          <w:tcPr>
            <w:tcW w:w="956" w:type="dxa"/>
            <w:vMerge w:val="restart"/>
            <w:vAlign w:val="center"/>
            <w:hideMark/>
          </w:tcPr>
          <w:p w:rsidR="00AA6F40" w:rsidRPr="00A15F06" w:rsidRDefault="00AA6F40" w:rsidP="00C37603">
            <w:pPr>
              <w:spacing w:line="360" w:lineRule="auto"/>
              <w:jc w:val="center"/>
              <w:rPr>
                <w:sz w:val="22"/>
              </w:rPr>
            </w:pPr>
            <w:r w:rsidRPr="00A15F06">
              <w:rPr>
                <w:sz w:val="22"/>
              </w:rPr>
              <w:t>Rasio</w:t>
            </w:r>
          </w:p>
        </w:tc>
      </w:tr>
      <w:tr w:rsidR="00AA6F40" w:rsidRPr="0029453B" w:rsidTr="00C37603">
        <w:trPr>
          <w:trHeight w:hRule="exact" w:val="630"/>
          <w:jc w:val="center"/>
        </w:trPr>
        <w:tc>
          <w:tcPr>
            <w:tcW w:w="830" w:type="dxa"/>
            <w:vMerge/>
            <w:vAlign w:val="center"/>
            <w:hideMark/>
          </w:tcPr>
          <w:p w:rsidR="00AA6F40" w:rsidRPr="00A15F06" w:rsidRDefault="00AA6F40" w:rsidP="00C37603">
            <w:pPr>
              <w:jc w:val="center"/>
              <w:rPr>
                <w:sz w:val="22"/>
              </w:rPr>
            </w:pPr>
          </w:p>
        </w:tc>
        <w:tc>
          <w:tcPr>
            <w:tcW w:w="1243" w:type="dxa"/>
            <w:vMerge/>
            <w:vAlign w:val="center"/>
            <w:hideMark/>
          </w:tcPr>
          <w:p w:rsidR="00AA6F40" w:rsidRPr="00A15F06" w:rsidRDefault="00AA6F40" w:rsidP="00C37603">
            <w:pPr>
              <w:jc w:val="center"/>
              <w:rPr>
                <w:sz w:val="22"/>
              </w:rPr>
            </w:pPr>
          </w:p>
        </w:tc>
        <w:tc>
          <w:tcPr>
            <w:tcW w:w="876" w:type="dxa"/>
            <w:noWrap/>
            <w:vAlign w:val="center"/>
            <w:hideMark/>
          </w:tcPr>
          <w:p w:rsidR="00AA6F40" w:rsidRPr="00A15F06" w:rsidRDefault="00AA6F40" w:rsidP="00C37603">
            <w:pPr>
              <w:spacing w:line="360" w:lineRule="auto"/>
              <w:jc w:val="center"/>
              <w:rPr>
                <w:sz w:val="22"/>
              </w:rPr>
            </w:pPr>
            <w:r w:rsidRPr="00A15F06">
              <w:rPr>
                <w:sz w:val="22"/>
              </w:rPr>
              <w:t>Ijarah</w:t>
            </w:r>
          </w:p>
        </w:tc>
        <w:tc>
          <w:tcPr>
            <w:tcW w:w="939" w:type="dxa"/>
            <w:noWrap/>
            <w:vAlign w:val="center"/>
            <w:hideMark/>
          </w:tcPr>
          <w:p w:rsidR="00AA6F40" w:rsidRPr="00A15F06" w:rsidRDefault="00AA6F40" w:rsidP="00C37603">
            <w:pPr>
              <w:spacing w:line="360" w:lineRule="auto"/>
              <w:jc w:val="center"/>
              <w:rPr>
                <w:sz w:val="22"/>
              </w:rPr>
            </w:pPr>
            <w:r w:rsidRPr="00A15F06">
              <w:rPr>
                <w:sz w:val="22"/>
              </w:rPr>
              <w:t>Qard</w:t>
            </w:r>
          </w:p>
        </w:tc>
        <w:tc>
          <w:tcPr>
            <w:tcW w:w="961" w:type="dxa"/>
            <w:vAlign w:val="center"/>
            <w:hideMark/>
          </w:tcPr>
          <w:p w:rsidR="00AA6F40" w:rsidRPr="00A15F06" w:rsidRDefault="00AA6F40" w:rsidP="00C37603">
            <w:pPr>
              <w:spacing w:line="276" w:lineRule="auto"/>
              <w:jc w:val="center"/>
              <w:rPr>
                <w:sz w:val="22"/>
                <w:lang w:val="id-ID"/>
              </w:rPr>
            </w:pPr>
            <w:r w:rsidRPr="00A15F06">
              <w:rPr>
                <w:sz w:val="22"/>
              </w:rPr>
              <w:t>Lain</w:t>
            </w:r>
            <w:r>
              <w:rPr>
                <w:sz w:val="22"/>
                <w:lang w:val="id-ID"/>
              </w:rPr>
              <w:t xml:space="preserve"> </w:t>
            </w:r>
            <w:r w:rsidRPr="00A15F06">
              <w:rPr>
                <w:sz w:val="22"/>
                <w:lang w:val="id-ID"/>
              </w:rPr>
              <w:t>-Lain</w:t>
            </w:r>
          </w:p>
        </w:tc>
        <w:tc>
          <w:tcPr>
            <w:tcW w:w="910" w:type="dxa"/>
            <w:vAlign w:val="center"/>
            <w:hideMark/>
          </w:tcPr>
          <w:p w:rsidR="00AA6F40" w:rsidRPr="00A15F06" w:rsidRDefault="00AA6F40" w:rsidP="00C37603">
            <w:pPr>
              <w:spacing w:line="360" w:lineRule="auto"/>
              <w:jc w:val="center"/>
              <w:rPr>
                <w:sz w:val="22"/>
              </w:rPr>
            </w:pPr>
            <w:r w:rsidRPr="00A15F06">
              <w:rPr>
                <w:sz w:val="22"/>
              </w:rPr>
              <w:t>Jumlah</w:t>
            </w:r>
          </w:p>
        </w:tc>
        <w:tc>
          <w:tcPr>
            <w:tcW w:w="1389" w:type="dxa"/>
            <w:vMerge/>
            <w:vAlign w:val="center"/>
            <w:hideMark/>
          </w:tcPr>
          <w:p w:rsidR="00AA6F40" w:rsidRPr="00A15F06" w:rsidRDefault="00AA6F40" w:rsidP="00C37603">
            <w:pPr>
              <w:jc w:val="center"/>
              <w:rPr>
                <w:sz w:val="22"/>
              </w:rPr>
            </w:pPr>
          </w:p>
        </w:tc>
        <w:tc>
          <w:tcPr>
            <w:tcW w:w="956" w:type="dxa"/>
            <w:vMerge/>
            <w:vAlign w:val="center"/>
            <w:hideMark/>
          </w:tcPr>
          <w:p w:rsidR="00AA6F40" w:rsidRPr="00A15F06" w:rsidRDefault="00AA6F40" w:rsidP="00C37603">
            <w:pPr>
              <w:jc w:val="center"/>
              <w:rPr>
                <w:sz w:val="22"/>
              </w:rPr>
            </w:pPr>
          </w:p>
        </w:tc>
      </w:tr>
      <w:tr w:rsidR="00AA6F40" w:rsidRPr="0029453B" w:rsidTr="00C37603">
        <w:trPr>
          <w:trHeight w:hRule="exact" w:val="312"/>
          <w:jc w:val="center"/>
        </w:trPr>
        <w:tc>
          <w:tcPr>
            <w:tcW w:w="830" w:type="dxa"/>
            <w:noWrap/>
            <w:tcMar>
              <w:top w:w="57" w:type="dxa"/>
              <w:bottom w:w="57" w:type="dxa"/>
            </w:tcMar>
            <w:vAlign w:val="center"/>
            <w:hideMark/>
          </w:tcPr>
          <w:p w:rsidR="00AA6F40" w:rsidRPr="00A15F06" w:rsidRDefault="00AA6F40" w:rsidP="00C37603">
            <w:pPr>
              <w:jc w:val="center"/>
              <w:rPr>
                <w:sz w:val="22"/>
              </w:rPr>
            </w:pPr>
            <w:r w:rsidRPr="00A15F06">
              <w:rPr>
                <w:sz w:val="22"/>
              </w:rPr>
              <w:t>2011</w:t>
            </w:r>
          </w:p>
        </w:tc>
        <w:tc>
          <w:tcPr>
            <w:tcW w:w="1243" w:type="dxa"/>
            <w:noWrap/>
            <w:tcMar>
              <w:top w:w="57" w:type="dxa"/>
              <w:bottom w:w="57" w:type="dxa"/>
            </w:tcMar>
            <w:vAlign w:val="center"/>
            <w:hideMark/>
          </w:tcPr>
          <w:p w:rsidR="00AA6F40" w:rsidRPr="00A15F06" w:rsidRDefault="00AA6F40" w:rsidP="00C37603">
            <w:pPr>
              <w:jc w:val="center"/>
              <w:rPr>
                <w:sz w:val="22"/>
              </w:rPr>
            </w:pPr>
            <w:r w:rsidRPr="00A15F06">
              <w:rPr>
                <w:sz w:val="22"/>
              </w:rPr>
              <w:t>Januari</w:t>
            </w:r>
          </w:p>
        </w:tc>
        <w:tc>
          <w:tcPr>
            <w:tcW w:w="876" w:type="dxa"/>
            <w:noWrap/>
            <w:tcMar>
              <w:top w:w="57" w:type="dxa"/>
              <w:bottom w:w="57" w:type="dxa"/>
            </w:tcMar>
            <w:vAlign w:val="center"/>
            <w:hideMark/>
          </w:tcPr>
          <w:p w:rsidR="00AA6F40" w:rsidRPr="00A15F06" w:rsidRDefault="00AA6F40" w:rsidP="00C37603">
            <w:pPr>
              <w:jc w:val="center"/>
              <w:rPr>
                <w:sz w:val="22"/>
              </w:rPr>
            </w:pPr>
            <w:r w:rsidRPr="00A15F06">
              <w:rPr>
                <w:sz w:val="22"/>
              </w:rPr>
              <w:t>2.436</w:t>
            </w:r>
          </w:p>
        </w:tc>
        <w:tc>
          <w:tcPr>
            <w:tcW w:w="939" w:type="dxa"/>
            <w:noWrap/>
            <w:tcMar>
              <w:top w:w="57" w:type="dxa"/>
              <w:bottom w:w="57" w:type="dxa"/>
            </w:tcMar>
            <w:vAlign w:val="center"/>
            <w:hideMark/>
          </w:tcPr>
          <w:p w:rsidR="00AA6F40" w:rsidRPr="00A15F06" w:rsidRDefault="00AA6F40" w:rsidP="00C37603">
            <w:pPr>
              <w:jc w:val="center"/>
              <w:rPr>
                <w:sz w:val="22"/>
              </w:rPr>
            </w:pPr>
            <w:r w:rsidRPr="00A15F06">
              <w:rPr>
                <w:sz w:val="22"/>
              </w:rPr>
              <w:t>5.922</w:t>
            </w:r>
          </w:p>
        </w:tc>
        <w:tc>
          <w:tcPr>
            <w:tcW w:w="961" w:type="dxa"/>
            <w:noWrap/>
            <w:tcMar>
              <w:top w:w="57" w:type="dxa"/>
              <w:bottom w:w="57" w:type="dxa"/>
            </w:tcMar>
            <w:vAlign w:val="center"/>
            <w:hideMark/>
          </w:tcPr>
          <w:p w:rsidR="00AA6F40" w:rsidRPr="00A15F06" w:rsidRDefault="00AA6F40" w:rsidP="00C37603">
            <w:pPr>
              <w:jc w:val="center"/>
              <w:rPr>
                <w:sz w:val="22"/>
              </w:rPr>
            </w:pPr>
          </w:p>
        </w:tc>
        <w:tc>
          <w:tcPr>
            <w:tcW w:w="910" w:type="dxa"/>
            <w:noWrap/>
            <w:tcMar>
              <w:top w:w="57" w:type="dxa"/>
              <w:bottom w:w="57" w:type="dxa"/>
            </w:tcMar>
            <w:vAlign w:val="center"/>
            <w:hideMark/>
          </w:tcPr>
          <w:p w:rsidR="00AA6F40" w:rsidRPr="00A15F06" w:rsidRDefault="00AA6F40" w:rsidP="00C37603">
            <w:pPr>
              <w:jc w:val="center"/>
              <w:rPr>
                <w:sz w:val="22"/>
              </w:rPr>
            </w:pPr>
            <w:r w:rsidRPr="00A15F06">
              <w:rPr>
                <w:sz w:val="22"/>
              </w:rPr>
              <w:t>8.358</w:t>
            </w:r>
          </w:p>
        </w:tc>
        <w:tc>
          <w:tcPr>
            <w:tcW w:w="1389" w:type="dxa"/>
            <w:noWrap/>
            <w:tcMar>
              <w:top w:w="57" w:type="dxa"/>
              <w:bottom w:w="57" w:type="dxa"/>
            </w:tcMar>
            <w:vAlign w:val="center"/>
            <w:hideMark/>
          </w:tcPr>
          <w:p w:rsidR="00AA6F40" w:rsidRPr="00A15F06" w:rsidRDefault="00AA6F40" w:rsidP="00C37603">
            <w:pPr>
              <w:jc w:val="center"/>
              <w:rPr>
                <w:sz w:val="22"/>
              </w:rPr>
            </w:pPr>
            <w:r w:rsidRPr="00A15F06">
              <w:rPr>
                <w:sz w:val="22"/>
              </w:rPr>
              <w:t>69.724</w:t>
            </w:r>
          </w:p>
        </w:tc>
        <w:tc>
          <w:tcPr>
            <w:tcW w:w="956" w:type="dxa"/>
            <w:noWrap/>
            <w:tcMar>
              <w:top w:w="57" w:type="dxa"/>
              <w:bottom w:w="57" w:type="dxa"/>
            </w:tcMar>
            <w:vAlign w:val="center"/>
            <w:hideMark/>
          </w:tcPr>
          <w:p w:rsidR="00AA6F40" w:rsidRPr="00A15F06" w:rsidRDefault="00AA6F40" w:rsidP="00C37603">
            <w:pPr>
              <w:jc w:val="center"/>
              <w:rPr>
                <w:sz w:val="22"/>
              </w:rPr>
            </w:pPr>
            <w:r w:rsidRPr="00A15F06">
              <w:rPr>
                <w:sz w:val="22"/>
              </w:rPr>
              <w:t>11,99%</w:t>
            </w:r>
          </w:p>
        </w:tc>
      </w:tr>
      <w:tr w:rsidR="00AA6F40" w:rsidRPr="0029453B" w:rsidTr="00C37603">
        <w:trPr>
          <w:trHeight w:hRule="exact" w:val="312"/>
          <w:jc w:val="center"/>
        </w:trPr>
        <w:tc>
          <w:tcPr>
            <w:tcW w:w="830" w:type="dxa"/>
            <w:noWrap/>
            <w:tcMar>
              <w:top w:w="57" w:type="dxa"/>
              <w:bottom w:w="57" w:type="dxa"/>
            </w:tcMar>
            <w:vAlign w:val="center"/>
            <w:hideMark/>
          </w:tcPr>
          <w:p w:rsidR="00AA6F40" w:rsidRPr="00A15F06" w:rsidRDefault="00AA6F40" w:rsidP="00C37603">
            <w:pPr>
              <w:jc w:val="center"/>
              <w:rPr>
                <w:sz w:val="22"/>
              </w:rPr>
            </w:pPr>
            <w:r w:rsidRPr="00A15F06">
              <w:rPr>
                <w:sz w:val="22"/>
              </w:rPr>
              <w:t>2011</w:t>
            </w:r>
          </w:p>
        </w:tc>
        <w:tc>
          <w:tcPr>
            <w:tcW w:w="1243" w:type="dxa"/>
            <w:noWrap/>
            <w:tcMar>
              <w:top w:w="57" w:type="dxa"/>
              <w:bottom w:w="57" w:type="dxa"/>
            </w:tcMar>
            <w:vAlign w:val="center"/>
            <w:hideMark/>
          </w:tcPr>
          <w:p w:rsidR="00AA6F40" w:rsidRPr="00A15F06" w:rsidRDefault="00AA6F40" w:rsidP="00C37603">
            <w:pPr>
              <w:jc w:val="center"/>
              <w:rPr>
                <w:sz w:val="22"/>
              </w:rPr>
            </w:pPr>
            <w:r w:rsidRPr="00A15F06">
              <w:rPr>
                <w:sz w:val="22"/>
              </w:rPr>
              <w:t>Februari</w:t>
            </w:r>
          </w:p>
        </w:tc>
        <w:tc>
          <w:tcPr>
            <w:tcW w:w="876" w:type="dxa"/>
            <w:noWrap/>
            <w:tcMar>
              <w:top w:w="57" w:type="dxa"/>
              <w:bottom w:w="57" w:type="dxa"/>
            </w:tcMar>
            <w:vAlign w:val="center"/>
            <w:hideMark/>
          </w:tcPr>
          <w:p w:rsidR="00AA6F40" w:rsidRPr="00A15F06" w:rsidRDefault="00AA6F40" w:rsidP="00C37603">
            <w:pPr>
              <w:jc w:val="center"/>
              <w:rPr>
                <w:sz w:val="22"/>
              </w:rPr>
            </w:pPr>
            <w:r w:rsidRPr="00A15F06">
              <w:rPr>
                <w:sz w:val="22"/>
              </w:rPr>
              <w:t>2.417</w:t>
            </w:r>
          </w:p>
        </w:tc>
        <w:tc>
          <w:tcPr>
            <w:tcW w:w="939" w:type="dxa"/>
            <w:noWrap/>
            <w:tcMar>
              <w:top w:w="57" w:type="dxa"/>
              <w:bottom w:w="57" w:type="dxa"/>
            </w:tcMar>
            <w:vAlign w:val="center"/>
            <w:hideMark/>
          </w:tcPr>
          <w:p w:rsidR="00AA6F40" w:rsidRPr="00A15F06" w:rsidRDefault="00AA6F40" w:rsidP="00C37603">
            <w:pPr>
              <w:jc w:val="center"/>
              <w:rPr>
                <w:sz w:val="22"/>
              </w:rPr>
            </w:pPr>
            <w:r w:rsidRPr="00A15F06">
              <w:rPr>
                <w:sz w:val="22"/>
              </w:rPr>
              <w:t>6.407</w:t>
            </w:r>
          </w:p>
        </w:tc>
        <w:tc>
          <w:tcPr>
            <w:tcW w:w="961" w:type="dxa"/>
            <w:noWrap/>
            <w:tcMar>
              <w:top w:w="57" w:type="dxa"/>
              <w:bottom w:w="57" w:type="dxa"/>
            </w:tcMar>
            <w:vAlign w:val="center"/>
            <w:hideMark/>
          </w:tcPr>
          <w:p w:rsidR="00AA6F40" w:rsidRPr="00A15F06" w:rsidRDefault="00AA6F40" w:rsidP="00C37603">
            <w:pPr>
              <w:jc w:val="center"/>
              <w:rPr>
                <w:sz w:val="22"/>
              </w:rPr>
            </w:pPr>
          </w:p>
        </w:tc>
        <w:tc>
          <w:tcPr>
            <w:tcW w:w="910" w:type="dxa"/>
            <w:noWrap/>
            <w:tcMar>
              <w:top w:w="57" w:type="dxa"/>
              <w:bottom w:w="57" w:type="dxa"/>
            </w:tcMar>
            <w:vAlign w:val="center"/>
            <w:hideMark/>
          </w:tcPr>
          <w:p w:rsidR="00AA6F40" w:rsidRPr="00A15F06" w:rsidRDefault="00AA6F40" w:rsidP="00C37603">
            <w:pPr>
              <w:jc w:val="center"/>
              <w:rPr>
                <w:sz w:val="22"/>
              </w:rPr>
            </w:pPr>
            <w:r w:rsidRPr="00A15F06">
              <w:rPr>
                <w:sz w:val="22"/>
              </w:rPr>
              <w:t>8.824</w:t>
            </w:r>
          </w:p>
        </w:tc>
        <w:tc>
          <w:tcPr>
            <w:tcW w:w="1389" w:type="dxa"/>
            <w:noWrap/>
            <w:tcMar>
              <w:top w:w="57" w:type="dxa"/>
              <w:bottom w:w="57" w:type="dxa"/>
            </w:tcMar>
            <w:vAlign w:val="center"/>
            <w:hideMark/>
          </w:tcPr>
          <w:p w:rsidR="00AA6F40" w:rsidRPr="00A15F06" w:rsidRDefault="00AA6F40" w:rsidP="00C37603">
            <w:pPr>
              <w:jc w:val="center"/>
              <w:rPr>
                <w:sz w:val="22"/>
              </w:rPr>
            </w:pPr>
            <w:r w:rsidRPr="00A15F06">
              <w:rPr>
                <w:sz w:val="22"/>
              </w:rPr>
              <w:t>71.449</w:t>
            </w:r>
          </w:p>
        </w:tc>
        <w:tc>
          <w:tcPr>
            <w:tcW w:w="956" w:type="dxa"/>
            <w:noWrap/>
            <w:tcMar>
              <w:top w:w="57" w:type="dxa"/>
              <w:bottom w:w="57" w:type="dxa"/>
            </w:tcMar>
            <w:vAlign w:val="center"/>
            <w:hideMark/>
          </w:tcPr>
          <w:p w:rsidR="00AA6F40" w:rsidRPr="00A15F06" w:rsidRDefault="00AA6F40" w:rsidP="00C37603">
            <w:pPr>
              <w:jc w:val="center"/>
              <w:rPr>
                <w:sz w:val="22"/>
              </w:rPr>
            </w:pPr>
            <w:r w:rsidRPr="00A15F06">
              <w:rPr>
                <w:sz w:val="22"/>
              </w:rPr>
              <w:t>12,35%</w:t>
            </w:r>
          </w:p>
        </w:tc>
      </w:tr>
      <w:tr w:rsidR="00AA6F40" w:rsidRPr="0029453B" w:rsidTr="00C37603">
        <w:trPr>
          <w:trHeight w:hRule="exact" w:val="312"/>
          <w:jc w:val="center"/>
        </w:trPr>
        <w:tc>
          <w:tcPr>
            <w:tcW w:w="830" w:type="dxa"/>
            <w:noWrap/>
            <w:tcMar>
              <w:top w:w="57" w:type="dxa"/>
              <w:bottom w:w="57" w:type="dxa"/>
            </w:tcMar>
            <w:vAlign w:val="center"/>
            <w:hideMark/>
          </w:tcPr>
          <w:p w:rsidR="00AA6F40" w:rsidRPr="00A15F06" w:rsidRDefault="00AA6F40" w:rsidP="00C37603">
            <w:pPr>
              <w:jc w:val="center"/>
              <w:rPr>
                <w:sz w:val="22"/>
              </w:rPr>
            </w:pPr>
            <w:r w:rsidRPr="00A15F06">
              <w:rPr>
                <w:sz w:val="22"/>
              </w:rPr>
              <w:t>2011</w:t>
            </w:r>
          </w:p>
        </w:tc>
        <w:tc>
          <w:tcPr>
            <w:tcW w:w="1243" w:type="dxa"/>
            <w:noWrap/>
            <w:tcMar>
              <w:top w:w="57" w:type="dxa"/>
              <w:bottom w:w="57" w:type="dxa"/>
            </w:tcMar>
            <w:vAlign w:val="center"/>
            <w:hideMark/>
          </w:tcPr>
          <w:p w:rsidR="00AA6F40" w:rsidRPr="00A15F06" w:rsidRDefault="00AA6F40" w:rsidP="00C37603">
            <w:pPr>
              <w:jc w:val="center"/>
              <w:rPr>
                <w:sz w:val="22"/>
              </w:rPr>
            </w:pPr>
            <w:r w:rsidRPr="00A15F06">
              <w:rPr>
                <w:sz w:val="22"/>
              </w:rPr>
              <w:t>Maret</w:t>
            </w:r>
          </w:p>
        </w:tc>
        <w:tc>
          <w:tcPr>
            <w:tcW w:w="876" w:type="dxa"/>
            <w:noWrap/>
            <w:tcMar>
              <w:top w:w="57" w:type="dxa"/>
              <w:bottom w:w="57" w:type="dxa"/>
            </w:tcMar>
            <w:vAlign w:val="center"/>
            <w:hideMark/>
          </w:tcPr>
          <w:p w:rsidR="00AA6F40" w:rsidRPr="00A15F06" w:rsidRDefault="00AA6F40" w:rsidP="00C37603">
            <w:pPr>
              <w:jc w:val="center"/>
              <w:rPr>
                <w:sz w:val="22"/>
              </w:rPr>
            </w:pPr>
            <w:r w:rsidRPr="00A15F06">
              <w:rPr>
                <w:sz w:val="22"/>
              </w:rPr>
              <w:t>2.572</w:t>
            </w:r>
          </w:p>
        </w:tc>
        <w:tc>
          <w:tcPr>
            <w:tcW w:w="939" w:type="dxa"/>
            <w:noWrap/>
            <w:tcMar>
              <w:top w:w="57" w:type="dxa"/>
              <w:bottom w:w="57" w:type="dxa"/>
            </w:tcMar>
            <w:vAlign w:val="center"/>
            <w:hideMark/>
          </w:tcPr>
          <w:p w:rsidR="00AA6F40" w:rsidRPr="00A15F06" w:rsidRDefault="00AA6F40" w:rsidP="00C37603">
            <w:pPr>
              <w:jc w:val="center"/>
              <w:rPr>
                <w:sz w:val="22"/>
              </w:rPr>
            </w:pPr>
            <w:r w:rsidRPr="00A15F06">
              <w:rPr>
                <w:sz w:val="22"/>
              </w:rPr>
              <w:t>6.721</w:t>
            </w:r>
          </w:p>
        </w:tc>
        <w:tc>
          <w:tcPr>
            <w:tcW w:w="961" w:type="dxa"/>
            <w:noWrap/>
            <w:tcMar>
              <w:top w:w="57" w:type="dxa"/>
              <w:bottom w:w="57" w:type="dxa"/>
            </w:tcMar>
            <w:vAlign w:val="center"/>
            <w:hideMark/>
          </w:tcPr>
          <w:p w:rsidR="00AA6F40" w:rsidRPr="00A15F06" w:rsidRDefault="00AA6F40" w:rsidP="00C37603">
            <w:pPr>
              <w:jc w:val="center"/>
              <w:rPr>
                <w:sz w:val="22"/>
              </w:rPr>
            </w:pPr>
          </w:p>
        </w:tc>
        <w:tc>
          <w:tcPr>
            <w:tcW w:w="910" w:type="dxa"/>
            <w:noWrap/>
            <w:tcMar>
              <w:top w:w="57" w:type="dxa"/>
              <w:bottom w:w="57" w:type="dxa"/>
            </w:tcMar>
            <w:vAlign w:val="center"/>
            <w:hideMark/>
          </w:tcPr>
          <w:p w:rsidR="00AA6F40" w:rsidRPr="00A15F06" w:rsidRDefault="00AA6F40" w:rsidP="00C37603">
            <w:pPr>
              <w:jc w:val="center"/>
              <w:rPr>
                <w:sz w:val="22"/>
              </w:rPr>
            </w:pPr>
            <w:r w:rsidRPr="00A15F06">
              <w:rPr>
                <w:sz w:val="22"/>
              </w:rPr>
              <w:t>9.293</w:t>
            </w:r>
          </w:p>
        </w:tc>
        <w:tc>
          <w:tcPr>
            <w:tcW w:w="1389" w:type="dxa"/>
            <w:noWrap/>
            <w:tcMar>
              <w:top w:w="57" w:type="dxa"/>
              <w:bottom w:w="57" w:type="dxa"/>
            </w:tcMar>
            <w:vAlign w:val="center"/>
            <w:hideMark/>
          </w:tcPr>
          <w:p w:rsidR="00AA6F40" w:rsidRPr="00A15F06" w:rsidRDefault="00AA6F40" w:rsidP="00C37603">
            <w:pPr>
              <w:jc w:val="center"/>
              <w:rPr>
                <w:sz w:val="22"/>
              </w:rPr>
            </w:pPr>
            <w:r w:rsidRPr="00A15F06">
              <w:rPr>
                <w:sz w:val="22"/>
              </w:rPr>
              <w:t>74.253</w:t>
            </w:r>
          </w:p>
        </w:tc>
        <w:tc>
          <w:tcPr>
            <w:tcW w:w="956" w:type="dxa"/>
            <w:noWrap/>
            <w:tcMar>
              <w:top w:w="57" w:type="dxa"/>
              <w:bottom w:w="57" w:type="dxa"/>
            </w:tcMar>
            <w:vAlign w:val="center"/>
            <w:hideMark/>
          </w:tcPr>
          <w:p w:rsidR="00AA6F40" w:rsidRPr="00A15F06" w:rsidRDefault="00AA6F40" w:rsidP="00C37603">
            <w:pPr>
              <w:jc w:val="center"/>
              <w:rPr>
                <w:sz w:val="22"/>
              </w:rPr>
            </w:pPr>
            <w:r w:rsidRPr="00A15F06">
              <w:rPr>
                <w:sz w:val="22"/>
              </w:rPr>
              <w:t>12,52%</w:t>
            </w:r>
          </w:p>
        </w:tc>
      </w:tr>
      <w:tr w:rsidR="00AA6F40" w:rsidRPr="0029453B" w:rsidTr="00C37603">
        <w:trPr>
          <w:trHeight w:hRule="exact" w:val="312"/>
          <w:jc w:val="center"/>
        </w:trPr>
        <w:tc>
          <w:tcPr>
            <w:tcW w:w="830" w:type="dxa"/>
            <w:noWrap/>
            <w:tcMar>
              <w:top w:w="57" w:type="dxa"/>
              <w:bottom w:w="57" w:type="dxa"/>
            </w:tcMar>
            <w:vAlign w:val="center"/>
            <w:hideMark/>
          </w:tcPr>
          <w:p w:rsidR="00AA6F40" w:rsidRPr="00A15F06" w:rsidRDefault="00AA6F40" w:rsidP="00C37603">
            <w:pPr>
              <w:jc w:val="center"/>
              <w:rPr>
                <w:sz w:val="22"/>
              </w:rPr>
            </w:pPr>
            <w:r w:rsidRPr="00A15F06">
              <w:rPr>
                <w:sz w:val="22"/>
              </w:rPr>
              <w:t>2011</w:t>
            </w:r>
          </w:p>
        </w:tc>
        <w:tc>
          <w:tcPr>
            <w:tcW w:w="1243" w:type="dxa"/>
            <w:noWrap/>
            <w:tcMar>
              <w:top w:w="57" w:type="dxa"/>
              <w:bottom w:w="57" w:type="dxa"/>
            </w:tcMar>
            <w:vAlign w:val="center"/>
            <w:hideMark/>
          </w:tcPr>
          <w:p w:rsidR="00AA6F40" w:rsidRPr="00A15F06" w:rsidRDefault="00AA6F40" w:rsidP="00C37603">
            <w:pPr>
              <w:jc w:val="center"/>
              <w:rPr>
                <w:sz w:val="22"/>
              </w:rPr>
            </w:pPr>
            <w:r w:rsidRPr="00A15F06">
              <w:rPr>
                <w:sz w:val="22"/>
              </w:rPr>
              <w:t>April</w:t>
            </w:r>
          </w:p>
        </w:tc>
        <w:tc>
          <w:tcPr>
            <w:tcW w:w="876" w:type="dxa"/>
            <w:noWrap/>
            <w:tcMar>
              <w:top w:w="57" w:type="dxa"/>
              <w:bottom w:w="57" w:type="dxa"/>
            </w:tcMar>
            <w:vAlign w:val="center"/>
            <w:hideMark/>
          </w:tcPr>
          <w:p w:rsidR="00AA6F40" w:rsidRPr="00A15F06" w:rsidRDefault="00AA6F40" w:rsidP="00C37603">
            <w:pPr>
              <w:jc w:val="center"/>
              <w:rPr>
                <w:sz w:val="22"/>
              </w:rPr>
            </w:pPr>
            <w:r w:rsidRPr="00A15F06">
              <w:rPr>
                <w:sz w:val="22"/>
              </w:rPr>
              <w:t>2.630</w:t>
            </w:r>
          </w:p>
        </w:tc>
        <w:tc>
          <w:tcPr>
            <w:tcW w:w="939" w:type="dxa"/>
            <w:noWrap/>
            <w:tcMar>
              <w:top w:w="57" w:type="dxa"/>
              <w:bottom w:w="57" w:type="dxa"/>
            </w:tcMar>
            <w:vAlign w:val="center"/>
            <w:hideMark/>
          </w:tcPr>
          <w:p w:rsidR="00AA6F40" w:rsidRPr="00A15F06" w:rsidRDefault="00AA6F40" w:rsidP="00C37603">
            <w:pPr>
              <w:jc w:val="center"/>
              <w:rPr>
                <w:sz w:val="22"/>
              </w:rPr>
            </w:pPr>
            <w:r w:rsidRPr="00A15F06">
              <w:rPr>
                <w:sz w:val="22"/>
              </w:rPr>
              <w:t>6.427</w:t>
            </w:r>
          </w:p>
        </w:tc>
        <w:tc>
          <w:tcPr>
            <w:tcW w:w="961" w:type="dxa"/>
            <w:noWrap/>
            <w:tcMar>
              <w:top w:w="57" w:type="dxa"/>
              <w:bottom w:w="57" w:type="dxa"/>
            </w:tcMar>
            <w:vAlign w:val="center"/>
            <w:hideMark/>
          </w:tcPr>
          <w:p w:rsidR="00AA6F40" w:rsidRPr="00A15F06" w:rsidRDefault="00AA6F40" w:rsidP="00C37603">
            <w:pPr>
              <w:jc w:val="center"/>
              <w:rPr>
                <w:sz w:val="22"/>
              </w:rPr>
            </w:pPr>
          </w:p>
        </w:tc>
        <w:tc>
          <w:tcPr>
            <w:tcW w:w="910" w:type="dxa"/>
            <w:noWrap/>
            <w:tcMar>
              <w:top w:w="57" w:type="dxa"/>
              <w:bottom w:w="57" w:type="dxa"/>
            </w:tcMar>
            <w:vAlign w:val="center"/>
            <w:hideMark/>
          </w:tcPr>
          <w:p w:rsidR="00AA6F40" w:rsidRPr="00A15F06" w:rsidRDefault="00AA6F40" w:rsidP="00C37603">
            <w:pPr>
              <w:jc w:val="center"/>
              <w:rPr>
                <w:sz w:val="22"/>
              </w:rPr>
            </w:pPr>
            <w:r w:rsidRPr="00A15F06">
              <w:rPr>
                <w:sz w:val="22"/>
              </w:rPr>
              <w:t>9.057</w:t>
            </w:r>
          </w:p>
        </w:tc>
        <w:tc>
          <w:tcPr>
            <w:tcW w:w="1389" w:type="dxa"/>
            <w:noWrap/>
            <w:tcMar>
              <w:top w:w="57" w:type="dxa"/>
              <w:bottom w:w="57" w:type="dxa"/>
            </w:tcMar>
            <w:vAlign w:val="center"/>
            <w:hideMark/>
          </w:tcPr>
          <w:p w:rsidR="00AA6F40" w:rsidRPr="00A15F06" w:rsidRDefault="00AA6F40" w:rsidP="00C37603">
            <w:pPr>
              <w:jc w:val="center"/>
              <w:rPr>
                <w:sz w:val="22"/>
              </w:rPr>
            </w:pPr>
            <w:r w:rsidRPr="00A15F06">
              <w:rPr>
                <w:sz w:val="22"/>
              </w:rPr>
              <w:t>75.726</w:t>
            </w:r>
          </w:p>
        </w:tc>
        <w:tc>
          <w:tcPr>
            <w:tcW w:w="956" w:type="dxa"/>
            <w:noWrap/>
            <w:tcMar>
              <w:top w:w="57" w:type="dxa"/>
              <w:bottom w:w="57" w:type="dxa"/>
            </w:tcMar>
            <w:vAlign w:val="center"/>
            <w:hideMark/>
          </w:tcPr>
          <w:p w:rsidR="00AA6F40" w:rsidRPr="00A15F06" w:rsidRDefault="00AA6F40" w:rsidP="00C37603">
            <w:pPr>
              <w:jc w:val="center"/>
              <w:rPr>
                <w:sz w:val="22"/>
              </w:rPr>
            </w:pPr>
            <w:r w:rsidRPr="00A15F06">
              <w:rPr>
                <w:sz w:val="22"/>
              </w:rPr>
              <w:t>11,96%</w:t>
            </w:r>
          </w:p>
        </w:tc>
      </w:tr>
      <w:tr w:rsidR="00AA6F40" w:rsidRPr="0029453B" w:rsidTr="00C37603">
        <w:trPr>
          <w:trHeight w:hRule="exact" w:val="312"/>
          <w:jc w:val="center"/>
        </w:trPr>
        <w:tc>
          <w:tcPr>
            <w:tcW w:w="830" w:type="dxa"/>
            <w:noWrap/>
            <w:tcMar>
              <w:top w:w="57" w:type="dxa"/>
              <w:bottom w:w="57" w:type="dxa"/>
            </w:tcMar>
            <w:vAlign w:val="center"/>
            <w:hideMark/>
          </w:tcPr>
          <w:p w:rsidR="00AA6F40" w:rsidRPr="00A15F06" w:rsidRDefault="00AA6F40" w:rsidP="00C37603">
            <w:pPr>
              <w:jc w:val="center"/>
              <w:rPr>
                <w:sz w:val="22"/>
              </w:rPr>
            </w:pPr>
            <w:r w:rsidRPr="00A15F06">
              <w:rPr>
                <w:sz w:val="22"/>
              </w:rPr>
              <w:t>2011</w:t>
            </w:r>
          </w:p>
        </w:tc>
        <w:tc>
          <w:tcPr>
            <w:tcW w:w="1243" w:type="dxa"/>
            <w:noWrap/>
            <w:tcMar>
              <w:top w:w="57" w:type="dxa"/>
              <w:bottom w:w="57" w:type="dxa"/>
            </w:tcMar>
            <w:vAlign w:val="center"/>
            <w:hideMark/>
          </w:tcPr>
          <w:p w:rsidR="00AA6F40" w:rsidRPr="00A15F06" w:rsidRDefault="00AA6F40" w:rsidP="00C37603">
            <w:pPr>
              <w:jc w:val="center"/>
              <w:rPr>
                <w:sz w:val="22"/>
              </w:rPr>
            </w:pPr>
            <w:r w:rsidRPr="00A15F06">
              <w:rPr>
                <w:sz w:val="22"/>
              </w:rPr>
              <w:t>Mei</w:t>
            </w:r>
          </w:p>
        </w:tc>
        <w:tc>
          <w:tcPr>
            <w:tcW w:w="876" w:type="dxa"/>
            <w:noWrap/>
            <w:tcMar>
              <w:top w:w="57" w:type="dxa"/>
              <w:bottom w:w="57" w:type="dxa"/>
            </w:tcMar>
            <w:vAlign w:val="center"/>
            <w:hideMark/>
          </w:tcPr>
          <w:p w:rsidR="00AA6F40" w:rsidRPr="00A15F06" w:rsidRDefault="00AA6F40" w:rsidP="00C37603">
            <w:pPr>
              <w:jc w:val="center"/>
              <w:rPr>
                <w:sz w:val="22"/>
              </w:rPr>
            </w:pPr>
            <w:r w:rsidRPr="00A15F06">
              <w:rPr>
                <w:sz w:val="22"/>
              </w:rPr>
              <w:t>2.730</w:t>
            </w:r>
          </w:p>
        </w:tc>
        <w:tc>
          <w:tcPr>
            <w:tcW w:w="939" w:type="dxa"/>
            <w:noWrap/>
            <w:tcMar>
              <w:top w:w="57" w:type="dxa"/>
              <w:bottom w:w="57" w:type="dxa"/>
            </w:tcMar>
            <w:vAlign w:val="center"/>
            <w:hideMark/>
          </w:tcPr>
          <w:p w:rsidR="00AA6F40" w:rsidRPr="00A15F06" w:rsidRDefault="00AA6F40" w:rsidP="00C37603">
            <w:pPr>
              <w:jc w:val="center"/>
              <w:rPr>
                <w:sz w:val="22"/>
              </w:rPr>
            </w:pPr>
            <w:r w:rsidRPr="00A15F06">
              <w:rPr>
                <w:sz w:val="22"/>
              </w:rPr>
              <w:t>6.980</w:t>
            </w:r>
          </w:p>
        </w:tc>
        <w:tc>
          <w:tcPr>
            <w:tcW w:w="961" w:type="dxa"/>
            <w:noWrap/>
            <w:tcMar>
              <w:top w:w="57" w:type="dxa"/>
              <w:bottom w:w="57" w:type="dxa"/>
            </w:tcMar>
            <w:vAlign w:val="center"/>
            <w:hideMark/>
          </w:tcPr>
          <w:p w:rsidR="00AA6F40" w:rsidRPr="00A15F06" w:rsidRDefault="00AA6F40" w:rsidP="00C37603">
            <w:pPr>
              <w:jc w:val="center"/>
              <w:rPr>
                <w:sz w:val="22"/>
              </w:rPr>
            </w:pPr>
          </w:p>
        </w:tc>
        <w:tc>
          <w:tcPr>
            <w:tcW w:w="910" w:type="dxa"/>
            <w:noWrap/>
            <w:tcMar>
              <w:top w:w="57" w:type="dxa"/>
              <w:bottom w:w="57" w:type="dxa"/>
            </w:tcMar>
            <w:vAlign w:val="center"/>
            <w:hideMark/>
          </w:tcPr>
          <w:p w:rsidR="00AA6F40" w:rsidRPr="00A15F06" w:rsidRDefault="00AA6F40" w:rsidP="00C37603">
            <w:pPr>
              <w:jc w:val="center"/>
              <w:rPr>
                <w:sz w:val="22"/>
              </w:rPr>
            </w:pPr>
            <w:r w:rsidRPr="00A15F06">
              <w:rPr>
                <w:sz w:val="22"/>
              </w:rPr>
              <w:t>9.710</w:t>
            </w:r>
          </w:p>
        </w:tc>
        <w:tc>
          <w:tcPr>
            <w:tcW w:w="1389" w:type="dxa"/>
            <w:noWrap/>
            <w:tcMar>
              <w:top w:w="57" w:type="dxa"/>
              <w:bottom w:w="57" w:type="dxa"/>
            </w:tcMar>
            <w:vAlign w:val="center"/>
            <w:hideMark/>
          </w:tcPr>
          <w:p w:rsidR="00AA6F40" w:rsidRPr="00A15F06" w:rsidRDefault="00AA6F40" w:rsidP="00C37603">
            <w:pPr>
              <w:jc w:val="center"/>
              <w:rPr>
                <w:sz w:val="22"/>
              </w:rPr>
            </w:pPr>
            <w:r w:rsidRPr="00A15F06">
              <w:rPr>
                <w:sz w:val="22"/>
              </w:rPr>
              <w:t>78.619</w:t>
            </w:r>
          </w:p>
        </w:tc>
        <w:tc>
          <w:tcPr>
            <w:tcW w:w="956" w:type="dxa"/>
            <w:noWrap/>
            <w:tcMar>
              <w:top w:w="57" w:type="dxa"/>
              <w:bottom w:w="57" w:type="dxa"/>
            </w:tcMar>
            <w:vAlign w:val="center"/>
            <w:hideMark/>
          </w:tcPr>
          <w:p w:rsidR="00AA6F40" w:rsidRPr="00A15F06" w:rsidRDefault="00AA6F40" w:rsidP="00C37603">
            <w:pPr>
              <w:jc w:val="center"/>
              <w:rPr>
                <w:sz w:val="22"/>
              </w:rPr>
            </w:pPr>
            <w:r w:rsidRPr="00A15F06">
              <w:rPr>
                <w:sz w:val="22"/>
              </w:rPr>
              <w:t>12,35%</w:t>
            </w:r>
          </w:p>
        </w:tc>
      </w:tr>
      <w:tr w:rsidR="00AA6F40" w:rsidRPr="0029453B" w:rsidTr="00C37603">
        <w:trPr>
          <w:trHeight w:hRule="exact" w:val="312"/>
          <w:jc w:val="center"/>
        </w:trPr>
        <w:tc>
          <w:tcPr>
            <w:tcW w:w="830" w:type="dxa"/>
            <w:noWrap/>
            <w:tcMar>
              <w:top w:w="57" w:type="dxa"/>
              <w:bottom w:w="57" w:type="dxa"/>
            </w:tcMar>
            <w:vAlign w:val="center"/>
            <w:hideMark/>
          </w:tcPr>
          <w:p w:rsidR="00AA6F40" w:rsidRPr="00A15F06" w:rsidRDefault="00AA6F40" w:rsidP="00C37603">
            <w:pPr>
              <w:jc w:val="center"/>
              <w:rPr>
                <w:sz w:val="22"/>
              </w:rPr>
            </w:pPr>
            <w:r w:rsidRPr="00A15F06">
              <w:rPr>
                <w:sz w:val="22"/>
              </w:rPr>
              <w:t>2011</w:t>
            </w:r>
          </w:p>
        </w:tc>
        <w:tc>
          <w:tcPr>
            <w:tcW w:w="1243" w:type="dxa"/>
            <w:noWrap/>
            <w:tcMar>
              <w:top w:w="57" w:type="dxa"/>
              <w:bottom w:w="57" w:type="dxa"/>
            </w:tcMar>
            <w:vAlign w:val="center"/>
            <w:hideMark/>
          </w:tcPr>
          <w:p w:rsidR="00AA6F40" w:rsidRPr="00A15F06" w:rsidRDefault="00AA6F40" w:rsidP="00C37603">
            <w:pPr>
              <w:jc w:val="center"/>
              <w:rPr>
                <w:sz w:val="22"/>
              </w:rPr>
            </w:pPr>
            <w:r w:rsidRPr="00A15F06">
              <w:rPr>
                <w:sz w:val="22"/>
              </w:rPr>
              <w:t>Juni</w:t>
            </w:r>
          </w:p>
        </w:tc>
        <w:tc>
          <w:tcPr>
            <w:tcW w:w="876" w:type="dxa"/>
            <w:noWrap/>
            <w:tcMar>
              <w:top w:w="57" w:type="dxa"/>
              <w:bottom w:w="57" w:type="dxa"/>
            </w:tcMar>
            <w:vAlign w:val="center"/>
            <w:hideMark/>
          </w:tcPr>
          <w:p w:rsidR="00AA6F40" w:rsidRPr="00A15F06" w:rsidRDefault="00AA6F40" w:rsidP="00C37603">
            <w:pPr>
              <w:jc w:val="center"/>
              <w:rPr>
                <w:sz w:val="22"/>
              </w:rPr>
            </w:pPr>
            <w:r w:rsidRPr="00A15F06">
              <w:rPr>
                <w:sz w:val="22"/>
              </w:rPr>
              <w:t>2.927</w:t>
            </w:r>
          </w:p>
        </w:tc>
        <w:tc>
          <w:tcPr>
            <w:tcW w:w="939" w:type="dxa"/>
            <w:noWrap/>
            <w:tcMar>
              <w:top w:w="57" w:type="dxa"/>
              <w:bottom w:w="57" w:type="dxa"/>
            </w:tcMar>
            <w:vAlign w:val="center"/>
            <w:hideMark/>
          </w:tcPr>
          <w:p w:rsidR="00AA6F40" w:rsidRPr="00A15F06" w:rsidRDefault="00AA6F40" w:rsidP="00C37603">
            <w:pPr>
              <w:jc w:val="center"/>
              <w:rPr>
                <w:sz w:val="22"/>
              </w:rPr>
            </w:pPr>
            <w:r w:rsidRPr="00A15F06">
              <w:rPr>
                <w:sz w:val="22"/>
              </w:rPr>
              <w:t>7.362</w:t>
            </w:r>
          </w:p>
        </w:tc>
        <w:tc>
          <w:tcPr>
            <w:tcW w:w="961" w:type="dxa"/>
            <w:noWrap/>
            <w:tcMar>
              <w:top w:w="57" w:type="dxa"/>
              <w:bottom w:w="57" w:type="dxa"/>
            </w:tcMar>
            <w:vAlign w:val="center"/>
            <w:hideMark/>
          </w:tcPr>
          <w:p w:rsidR="00AA6F40" w:rsidRPr="00A15F06" w:rsidRDefault="00AA6F40" w:rsidP="00C37603">
            <w:pPr>
              <w:jc w:val="center"/>
              <w:rPr>
                <w:sz w:val="22"/>
              </w:rPr>
            </w:pPr>
          </w:p>
        </w:tc>
        <w:tc>
          <w:tcPr>
            <w:tcW w:w="910" w:type="dxa"/>
            <w:noWrap/>
            <w:tcMar>
              <w:top w:w="57" w:type="dxa"/>
              <w:bottom w:w="57" w:type="dxa"/>
            </w:tcMar>
            <w:vAlign w:val="center"/>
            <w:hideMark/>
          </w:tcPr>
          <w:p w:rsidR="00AA6F40" w:rsidRPr="00A15F06" w:rsidRDefault="00AA6F40" w:rsidP="00C37603">
            <w:pPr>
              <w:jc w:val="center"/>
              <w:rPr>
                <w:sz w:val="22"/>
              </w:rPr>
            </w:pPr>
            <w:r w:rsidRPr="00A15F06">
              <w:rPr>
                <w:sz w:val="22"/>
              </w:rPr>
              <w:t>10.289</w:t>
            </w:r>
          </w:p>
        </w:tc>
        <w:tc>
          <w:tcPr>
            <w:tcW w:w="1389" w:type="dxa"/>
            <w:noWrap/>
            <w:tcMar>
              <w:top w:w="57" w:type="dxa"/>
              <w:bottom w:w="57" w:type="dxa"/>
            </w:tcMar>
            <w:vAlign w:val="center"/>
            <w:hideMark/>
          </w:tcPr>
          <w:p w:rsidR="00AA6F40" w:rsidRPr="00A15F06" w:rsidRDefault="00AA6F40" w:rsidP="00C37603">
            <w:pPr>
              <w:jc w:val="center"/>
              <w:rPr>
                <w:sz w:val="22"/>
              </w:rPr>
            </w:pPr>
            <w:r w:rsidRPr="00A15F06">
              <w:rPr>
                <w:sz w:val="22"/>
              </w:rPr>
              <w:t>82.616</w:t>
            </w:r>
          </w:p>
        </w:tc>
        <w:tc>
          <w:tcPr>
            <w:tcW w:w="956" w:type="dxa"/>
            <w:noWrap/>
            <w:tcMar>
              <w:top w:w="57" w:type="dxa"/>
              <w:bottom w:w="57" w:type="dxa"/>
            </w:tcMar>
            <w:vAlign w:val="center"/>
            <w:hideMark/>
          </w:tcPr>
          <w:p w:rsidR="00AA6F40" w:rsidRPr="00A15F06" w:rsidRDefault="00AA6F40" w:rsidP="00C37603">
            <w:pPr>
              <w:jc w:val="center"/>
              <w:rPr>
                <w:sz w:val="22"/>
              </w:rPr>
            </w:pPr>
            <w:r w:rsidRPr="00A15F06">
              <w:rPr>
                <w:sz w:val="22"/>
              </w:rPr>
              <w:t>12,45%</w:t>
            </w:r>
          </w:p>
        </w:tc>
      </w:tr>
      <w:tr w:rsidR="00AA6F40" w:rsidRPr="0029453B" w:rsidTr="00C37603">
        <w:trPr>
          <w:trHeight w:hRule="exact" w:val="312"/>
          <w:jc w:val="center"/>
        </w:trPr>
        <w:tc>
          <w:tcPr>
            <w:tcW w:w="830" w:type="dxa"/>
            <w:noWrap/>
            <w:tcMar>
              <w:top w:w="57" w:type="dxa"/>
              <w:bottom w:w="57" w:type="dxa"/>
            </w:tcMar>
            <w:vAlign w:val="center"/>
            <w:hideMark/>
          </w:tcPr>
          <w:p w:rsidR="00AA6F40" w:rsidRPr="00A15F06" w:rsidRDefault="00AA6F40" w:rsidP="00C37603">
            <w:pPr>
              <w:jc w:val="center"/>
              <w:rPr>
                <w:sz w:val="22"/>
              </w:rPr>
            </w:pPr>
            <w:r w:rsidRPr="00A15F06">
              <w:rPr>
                <w:sz w:val="22"/>
              </w:rPr>
              <w:t>2011</w:t>
            </w:r>
          </w:p>
        </w:tc>
        <w:tc>
          <w:tcPr>
            <w:tcW w:w="1243" w:type="dxa"/>
            <w:noWrap/>
            <w:tcMar>
              <w:top w:w="57" w:type="dxa"/>
              <w:bottom w:w="57" w:type="dxa"/>
            </w:tcMar>
            <w:vAlign w:val="center"/>
            <w:hideMark/>
          </w:tcPr>
          <w:p w:rsidR="00AA6F40" w:rsidRPr="00A15F06" w:rsidRDefault="00AA6F40" w:rsidP="00C37603">
            <w:pPr>
              <w:jc w:val="center"/>
              <w:rPr>
                <w:sz w:val="22"/>
              </w:rPr>
            </w:pPr>
            <w:r w:rsidRPr="00A15F06">
              <w:rPr>
                <w:sz w:val="22"/>
              </w:rPr>
              <w:t>Juli</w:t>
            </w:r>
          </w:p>
        </w:tc>
        <w:tc>
          <w:tcPr>
            <w:tcW w:w="876" w:type="dxa"/>
            <w:noWrap/>
            <w:tcMar>
              <w:top w:w="57" w:type="dxa"/>
              <w:bottom w:w="57" w:type="dxa"/>
            </w:tcMar>
            <w:vAlign w:val="center"/>
            <w:hideMark/>
          </w:tcPr>
          <w:p w:rsidR="00AA6F40" w:rsidRPr="00A15F06" w:rsidRDefault="00AA6F40" w:rsidP="00C37603">
            <w:pPr>
              <w:jc w:val="center"/>
              <w:rPr>
                <w:sz w:val="22"/>
              </w:rPr>
            </w:pPr>
            <w:r w:rsidRPr="00A15F06">
              <w:rPr>
                <w:sz w:val="22"/>
              </w:rPr>
              <w:t>3.076</w:t>
            </w:r>
          </w:p>
        </w:tc>
        <w:tc>
          <w:tcPr>
            <w:tcW w:w="939" w:type="dxa"/>
            <w:noWrap/>
            <w:tcMar>
              <w:top w:w="57" w:type="dxa"/>
              <w:bottom w:w="57" w:type="dxa"/>
            </w:tcMar>
            <w:vAlign w:val="center"/>
            <w:hideMark/>
          </w:tcPr>
          <w:p w:rsidR="00AA6F40" w:rsidRPr="00A15F06" w:rsidRDefault="00AA6F40" w:rsidP="00C37603">
            <w:pPr>
              <w:jc w:val="center"/>
              <w:rPr>
                <w:sz w:val="22"/>
              </w:rPr>
            </w:pPr>
            <w:r w:rsidRPr="00A15F06">
              <w:rPr>
                <w:sz w:val="22"/>
              </w:rPr>
              <w:t>7.521</w:t>
            </w:r>
          </w:p>
        </w:tc>
        <w:tc>
          <w:tcPr>
            <w:tcW w:w="961" w:type="dxa"/>
            <w:noWrap/>
            <w:tcMar>
              <w:top w:w="57" w:type="dxa"/>
              <w:bottom w:w="57" w:type="dxa"/>
            </w:tcMar>
            <w:vAlign w:val="center"/>
            <w:hideMark/>
          </w:tcPr>
          <w:p w:rsidR="00AA6F40" w:rsidRPr="00A15F06" w:rsidRDefault="00AA6F40" w:rsidP="00C37603">
            <w:pPr>
              <w:jc w:val="center"/>
              <w:rPr>
                <w:sz w:val="22"/>
              </w:rPr>
            </w:pPr>
          </w:p>
        </w:tc>
        <w:tc>
          <w:tcPr>
            <w:tcW w:w="910" w:type="dxa"/>
            <w:noWrap/>
            <w:tcMar>
              <w:top w:w="57" w:type="dxa"/>
              <w:bottom w:w="57" w:type="dxa"/>
            </w:tcMar>
            <w:vAlign w:val="center"/>
            <w:hideMark/>
          </w:tcPr>
          <w:p w:rsidR="00AA6F40" w:rsidRPr="00A15F06" w:rsidRDefault="00AA6F40" w:rsidP="00C37603">
            <w:pPr>
              <w:jc w:val="center"/>
              <w:rPr>
                <w:sz w:val="22"/>
              </w:rPr>
            </w:pPr>
            <w:r w:rsidRPr="00A15F06">
              <w:rPr>
                <w:sz w:val="22"/>
              </w:rPr>
              <w:t>10.597</w:t>
            </w:r>
          </w:p>
        </w:tc>
        <w:tc>
          <w:tcPr>
            <w:tcW w:w="1389" w:type="dxa"/>
            <w:noWrap/>
            <w:tcMar>
              <w:top w:w="57" w:type="dxa"/>
              <w:bottom w:w="57" w:type="dxa"/>
            </w:tcMar>
            <w:vAlign w:val="center"/>
            <w:hideMark/>
          </w:tcPr>
          <w:p w:rsidR="00AA6F40" w:rsidRPr="00A15F06" w:rsidRDefault="00AA6F40" w:rsidP="00C37603">
            <w:pPr>
              <w:jc w:val="center"/>
              <w:rPr>
                <w:sz w:val="22"/>
              </w:rPr>
            </w:pPr>
            <w:r w:rsidRPr="00A15F06">
              <w:rPr>
                <w:sz w:val="22"/>
              </w:rPr>
              <w:t>84.556</w:t>
            </w:r>
          </w:p>
        </w:tc>
        <w:tc>
          <w:tcPr>
            <w:tcW w:w="956" w:type="dxa"/>
            <w:noWrap/>
            <w:tcMar>
              <w:top w:w="57" w:type="dxa"/>
              <w:bottom w:w="57" w:type="dxa"/>
            </w:tcMar>
            <w:vAlign w:val="center"/>
            <w:hideMark/>
          </w:tcPr>
          <w:p w:rsidR="00AA6F40" w:rsidRPr="00A15F06" w:rsidRDefault="00AA6F40" w:rsidP="00C37603">
            <w:pPr>
              <w:jc w:val="center"/>
              <w:rPr>
                <w:sz w:val="22"/>
              </w:rPr>
            </w:pPr>
            <w:r w:rsidRPr="00A15F06">
              <w:rPr>
                <w:sz w:val="22"/>
              </w:rPr>
              <w:t>12,53%</w:t>
            </w:r>
          </w:p>
        </w:tc>
      </w:tr>
      <w:tr w:rsidR="00AA6F40" w:rsidRPr="0029453B" w:rsidTr="00C37603">
        <w:trPr>
          <w:trHeight w:hRule="exact" w:val="312"/>
          <w:jc w:val="center"/>
        </w:trPr>
        <w:tc>
          <w:tcPr>
            <w:tcW w:w="830" w:type="dxa"/>
            <w:noWrap/>
            <w:tcMar>
              <w:top w:w="57" w:type="dxa"/>
              <w:bottom w:w="57" w:type="dxa"/>
            </w:tcMar>
            <w:vAlign w:val="center"/>
            <w:hideMark/>
          </w:tcPr>
          <w:p w:rsidR="00AA6F40" w:rsidRPr="00A15F06" w:rsidRDefault="00AA6F40" w:rsidP="00C37603">
            <w:pPr>
              <w:jc w:val="center"/>
              <w:rPr>
                <w:sz w:val="22"/>
              </w:rPr>
            </w:pPr>
            <w:r w:rsidRPr="00A15F06">
              <w:rPr>
                <w:sz w:val="22"/>
              </w:rPr>
              <w:t>2011</w:t>
            </w:r>
          </w:p>
        </w:tc>
        <w:tc>
          <w:tcPr>
            <w:tcW w:w="1243" w:type="dxa"/>
            <w:noWrap/>
            <w:tcMar>
              <w:top w:w="57" w:type="dxa"/>
              <w:bottom w:w="57" w:type="dxa"/>
            </w:tcMar>
            <w:vAlign w:val="center"/>
            <w:hideMark/>
          </w:tcPr>
          <w:p w:rsidR="00AA6F40" w:rsidRPr="00A15F06" w:rsidRDefault="00AA6F40" w:rsidP="00C37603">
            <w:pPr>
              <w:jc w:val="center"/>
              <w:rPr>
                <w:sz w:val="22"/>
              </w:rPr>
            </w:pPr>
            <w:r w:rsidRPr="00A15F06">
              <w:rPr>
                <w:sz w:val="22"/>
              </w:rPr>
              <w:t>Agustus</w:t>
            </w:r>
          </w:p>
        </w:tc>
        <w:tc>
          <w:tcPr>
            <w:tcW w:w="876" w:type="dxa"/>
            <w:noWrap/>
            <w:tcMar>
              <w:top w:w="57" w:type="dxa"/>
              <w:bottom w:w="57" w:type="dxa"/>
            </w:tcMar>
            <w:vAlign w:val="center"/>
            <w:hideMark/>
          </w:tcPr>
          <w:p w:rsidR="00AA6F40" w:rsidRPr="00A15F06" w:rsidRDefault="00AA6F40" w:rsidP="00C37603">
            <w:pPr>
              <w:jc w:val="center"/>
              <w:rPr>
                <w:sz w:val="22"/>
              </w:rPr>
            </w:pPr>
            <w:r w:rsidRPr="00A15F06">
              <w:rPr>
                <w:sz w:val="22"/>
              </w:rPr>
              <w:t>3.208</w:t>
            </w:r>
          </w:p>
        </w:tc>
        <w:tc>
          <w:tcPr>
            <w:tcW w:w="939" w:type="dxa"/>
            <w:noWrap/>
            <w:tcMar>
              <w:top w:w="57" w:type="dxa"/>
              <w:bottom w:w="57" w:type="dxa"/>
            </w:tcMar>
            <w:vAlign w:val="center"/>
            <w:hideMark/>
          </w:tcPr>
          <w:p w:rsidR="00AA6F40" w:rsidRPr="00A15F06" w:rsidRDefault="00AA6F40" w:rsidP="00C37603">
            <w:pPr>
              <w:jc w:val="center"/>
              <w:rPr>
                <w:sz w:val="22"/>
              </w:rPr>
            </w:pPr>
            <w:r w:rsidRPr="00A15F06">
              <w:rPr>
                <w:sz w:val="22"/>
              </w:rPr>
              <w:t>10.437</w:t>
            </w:r>
          </w:p>
        </w:tc>
        <w:tc>
          <w:tcPr>
            <w:tcW w:w="961" w:type="dxa"/>
            <w:noWrap/>
            <w:tcMar>
              <w:top w:w="57" w:type="dxa"/>
              <w:bottom w:w="57" w:type="dxa"/>
            </w:tcMar>
            <w:vAlign w:val="center"/>
            <w:hideMark/>
          </w:tcPr>
          <w:p w:rsidR="00AA6F40" w:rsidRPr="00A15F06" w:rsidRDefault="00AA6F40" w:rsidP="00C37603">
            <w:pPr>
              <w:jc w:val="center"/>
              <w:rPr>
                <w:sz w:val="22"/>
              </w:rPr>
            </w:pPr>
          </w:p>
        </w:tc>
        <w:tc>
          <w:tcPr>
            <w:tcW w:w="910" w:type="dxa"/>
            <w:noWrap/>
            <w:tcMar>
              <w:top w:w="57" w:type="dxa"/>
              <w:bottom w:w="57" w:type="dxa"/>
            </w:tcMar>
            <w:vAlign w:val="center"/>
            <w:hideMark/>
          </w:tcPr>
          <w:p w:rsidR="00AA6F40" w:rsidRPr="00A15F06" w:rsidRDefault="00AA6F40" w:rsidP="00C37603">
            <w:pPr>
              <w:jc w:val="center"/>
              <w:rPr>
                <w:sz w:val="22"/>
              </w:rPr>
            </w:pPr>
            <w:r w:rsidRPr="00A15F06">
              <w:rPr>
                <w:sz w:val="22"/>
              </w:rPr>
              <w:t>13.645</w:t>
            </w:r>
          </w:p>
        </w:tc>
        <w:tc>
          <w:tcPr>
            <w:tcW w:w="1389" w:type="dxa"/>
            <w:noWrap/>
            <w:tcMar>
              <w:top w:w="57" w:type="dxa"/>
              <w:bottom w:w="57" w:type="dxa"/>
            </w:tcMar>
            <w:vAlign w:val="center"/>
            <w:hideMark/>
          </w:tcPr>
          <w:p w:rsidR="00AA6F40" w:rsidRPr="00A15F06" w:rsidRDefault="00AA6F40" w:rsidP="00C37603">
            <w:pPr>
              <w:jc w:val="center"/>
              <w:rPr>
                <w:sz w:val="22"/>
              </w:rPr>
            </w:pPr>
            <w:r w:rsidRPr="00A15F06">
              <w:rPr>
                <w:sz w:val="22"/>
              </w:rPr>
              <w:t>90.540</w:t>
            </w:r>
          </w:p>
        </w:tc>
        <w:tc>
          <w:tcPr>
            <w:tcW w:w="956" w:type="dxa"/>
            <w:noWrap/>
            <w:tcMar>
              <w:top w:w="57" w:type="dxa"/>
              <w:bottom w:w="57" w:type="dxa"/>
            </w:tcMar>
            <w:vAlign w:val="center"/>
            <w:hideMark/>
          </w:tcPr>
          <w:p w:rsidR="00AA6F40" w:rsidRPr="00A15F06" w:rsidRDefault="00AA6F40" w:rsidP="00C37603">
            <w:pPr>
              <w:jc w:val="center"/>
              <w:rPr>
                <w:sz w:val="22"/>
              </w:rPr>
            </w:pPr>
            <w:r w:rsidRPr="00A15F06">
              <w:rPr>
                <w:sz w:val="22"/>
              </w:rPr>
              <w:t>15,07%</w:t>
            </w:r>
          </w:p>
        </w:tc>
      </w:tr>
      <w:tr w:rsidR="00AA6F40" w:rsidRPr="0029453B" w:rsidTr="00C37603">
        <w:trPr>
          <w:trHeight w:hRule="exact" w:val="312"/>
          <w:jc w:val="center"/>
        </w:trPr>
        <w:tc>
          <w:tcPr>
            <w:tcW w:w="830" w:type="dxa"/>
            <w:noWrap/>
            <w:tcMar>
              <w:top w:w="57" w:type="dxa"/>
              <w:bottom w:w="57" w:type="dxa"/>
            </w:tcMar>
            <w:vAlign w:val="center"/>
            <w:hideMark/>
          </w:tcPr>
          <w:p w:rsidR="00AA6F40" w:rsidRPr="00A15F06" w:rsidRDefault="00AA6F40" w:rsidP="00C37603">
            <w:pPr>
              <w:jc w:val="center"/>
              <w:rPr>
                <w:sz w:val="22"/>
              </w:rPr>
            </w:pPr>
            <w:r w:rsidRPr="00A15F06">
              <w:rPr>
                <w:sz w:val="22"/>
              </w:rPr>
              <w:t>2011</w:t>
            </w:r>
          </w:p>
        </w:tc>
        <w:tc>
          <w:tcPr>
            <w:tcW w:w="1243" w:type="dxa"/>
            <w:noWrap/>
            <w:tcMar>
              <w:top w:w="57" w:type="dxa"/>
              <w:bottom w:w="57" w:type="dxa"/>
            </w:tcMar>
            <w:vAlign w:val="center"/>
            <w:hideMark/>
          </w:tcPr>
          <w:p w:rsidR="00AA6F40" w:rsidRPr="00A15F06" w:rsidRDefault="00AA6F40" w:rsidP="00C37603">
            <w:pPr>
              <w:jc w:val="center"/>
              <w:rPr>
                <w:sz w:val="22"/>
              </w:rPr>
            </w:pPr>
            <w:r w:rsidRPr="00A15F06">
              <w:rPr>
                <w:sz w:val="22"/>
              </w:rPr>
              <w:t>September</w:t>
            </w:r>
          </w:p>
        </w:tc>
        <w:tc>
          <w:tcPr>
            <w:tcW w:w="876" w:type="dxa"/>
            <w:noWrap/>
            <w:tcMar>
              <w:top w:w="57" w:type="dxa"/>
              <w:bottom w:w="57" w:type="dxa"/>
            </w:tcMar>
            <w:vAlign w:val="center"/>
            <w:hideMark/>
          </w:tcPr>
          <w:p w:rsidR="00AA6F40" w:rsidRPr="00A15F06" w:rsidRDefault="00AA6F40" w:rsidP="00C37603">
            <w:pPr>
              <w:jc w:val="center"/>
              <w:rPr>
                <w:sz w:val="22"/>
              </w:rPr>
            </w:pPr>
            <w:r w:rsidRPr="00A15F06">
              <w:rPr>
                <w:sz w:val="22"/>
              </w:rPr>
              <w:t>3.209</w:t>
            </w:r>
          </w:p>
        </w:tc>
        <w:tc>
          <w:tcPr>
            <w:tcW w:w="939" w:type="dxa"/>
            <w:noWrap/>
            <w:tcMar>
              <w:top w:w="57" w:type="dxa"/>
              <w:bottom w:w="57" w:type="dxa"/>
            </w:tcMar>
            <w:vAlign w:val="center"/>
            <w:hideMark/>
          </w:tcPr>
          <w:p w:rsidR="00AA6F40" w:rsidRPr="00A15F06" w:rsidRDefault="00AA6F40" w:rsidP="00C37603">
            <w:pPr>
              <w:jc w:val="center"/>
              <w:rPr>
                <w:sz w:val="22"/>
              </w:rPr>
            </w:pPr>
            <w:r w:rsidRPr="00A15F06">
              <w:rPr>
                <w:sz w:val="22"/>
              </w:rPr>
              <w:t>12.013</w:t>
            </w:r>
          </w:p>
        </w:tc>
        <w:tc>
          <w:tcPr>
            <w:tcW w:w="961" w:type="dxa"/>
            <w:noWrap/>
            <w:tcMar>
              <w:top w:w="57" w:type="dxa"/>
              <w:bottom w:w="57" w:type="dxa"/>
            </w:tcMar>
            <w:vAlign w:val="center"/>
            <w:hideMark/>
          </w:tcPr>
          <w:p w:rsidR="00AA6F40" w:rsidRPr="00A15F06" w:rsidRDefault="00AA6F40" w:rsidP="00C37603">
            <w:pPr>
              <w:jc w:val="center"/>
              <w:rPr>
                <w:sz w:val="22"/>
              </w:rPr>
            </w:pPr>
          </w:p>
        </w:tc>
        <w:tc>
          <w:tcPr>
            <w:tcW w:w="910" w:type="dxa"/>
            <w:noWrap/>
            <w:tcMar>
              <w:top w:w="57" w:type="dxa"/>
              <w:bottom w:w="57" w:type="dxa"/>
            </w:tcMar>
            <w:vAlign w:val="center"/>
            <w:hideMark/>
          </w:tcPr>
          <w:p w:rsidR="00AA6F40" w:rsidRPr="00A15F06" w:rsidRDefault="00AA6F40" w:rsidP="00C37603">
            <w:pPr>
              <w:jc w:val="center"/>
              <w:rPr>
                <w:sz w:val="22"/>
              </w:rPr>
            </w:pPr>
            <w:r w:rsidRPr="00A15F06">
              <w:rPr>
                <w:sz w:val="22"/>
              </w:rPr>
              <w:t>15.222</w:t>
            </w:r>
          </w:p>
        </w:tc>
        <w:tc>
          <w:tcPr>
            <w:tcW w:w="1389" w:type="dxa"/>
            <w:noWrap/>
            <w:tcMar>
              <w:top w:w="57" w:type="dxa"/>
              <w:bottom w:w="57" w:type="dxa"/>
            </w:tcMar>
            <w:vAlign w:val="center"/>
            <w:hideMark/>
          </w:tcPr>
          <w:p w:rsidR="00AA6F40" w:rsidRPr="00A15F06" w:rsidRDefault="00AA6F40" w:rsidP="00C37603">
            <w:pPr>
              <w:jc w:val="center"/>
              <w:rPr>
                <w:sz w:val="22"/>
              </w:rPr>
            </w:pPr>
            <w:r w:rsidRPr="00A15F06">
              <w:rPr>
                <w:sz w:val="22"/>
              </w:rPr>
              <w:t>92.839</w:t>
            </w:r>
          </w:p>
        </w:tc>
        <w:tc>
          <w:tcPr>
            <w:tcW w:w="956" w:type="dxa"/>
            <w:noWrap/>
            <w:tcMar>
              <w:top w:w="57" w:type="dxa"/>
              <w:bottom w:w="57" w:type="dxa"/>
            </w:tcMar>
            <w:vAlign w:val="center"/>
            <w:hideMark/>
          </w:tcPr>
          <w:p w:rsidR="00AA6F40" w:rsidRPr="00A15F06" w:rsidRDefault="00AA6F40" w:rsidP="00C37603">
            <w:pPr>
              <w:jc w:val="center"/>
              <w:rPr>
                <w:sz w:val="22"/>
              </w:rPr>
            </w:pPr>
            <w:r w:rsidRPr="00A15F06">
              <w:rPr>
                <w:sz w:val="22"/>
              </w:rPr>
              <w:t>16,40%</w:t>
            </w:r>
          </w:p>
        </w:tc>
      </w:tr>
      <w:tr w:rsidR="00AA6F40" w:rsidRPr="0029453B" w:rsidTr="00C37603">
        <w:trPr>
          <w:trHeight w:hRule="exact" w:val="312"/>
          <w:jc w:val="center"/>
        </w:trPr>
        <w:tc>
          <w:tcPr>
            <w:tcW w:w="830" w:type="dxa"/>
            <w:noWrap/>
            <w:tcMar>
              <w:top w:w="57" w:type="dxa"/>
              <w:bottom w:w="57" w:type="dxa"/>
            </w:tcMar>
            <w:vAlign w:val="center"/>
            <w:hideMark/>
          </w:tcPr>
          <w:p w:rsidR="00AA6F40" w:rsidRPr="00A15F06" w:rsidRDefault="00AA6F40" w:rsidP="00C37603">
            <w:pPr>
              <w:jc w:val="center"/>
              <w:rPr>
                <w:sz w:val="22"/>
              </w:rPr>
            </w:pPr>
            <w:r w:rsidRPr="00A15F06">
              <w:rPr>
                <w:sz w:val="22"/>
              </w:rPr>
              <w:t>2011</w:t>
            </w:r>
          </w:p>
        </w:tc>
        <w:tc>
          <w:tcPr>
            <w:tcW w:w="1243" w:type="dxa"/>
            <w:noWrap/>
            <w:tcMar>
              <w:top w:w="57" w:type="dxa"/>
              <w:bottom w:w="57" w:type="dxa"/>
            </w:tcMar>
            <w:vAlign w:val="center"/>
            <w:hideMark/>
          </w:tcPr>
          <w:p w:rsidR="00AA6F40" w:rsidRPr="00A15F06" w:rsidRDefault="00AA6F40" w:rsidP="00C37603">
            <w:pPr>
              <w:jc w:val="center"/>
              <w:rPr>
                <w:sz w:val="22"/>
              </w:rPr>
            </w:pPr>
            <w:r w:rsidRPr="00A15F06">
              <w:rPr>
                <w:sz w:val="22"/>
              </w:rPr>
              <w:t>Oktober</w:t>
            </w:r>
          </w:p>
        </w:tc>
        <w:tc>
          <w:tcPr>
            <w:tcW w:w="876" w:type="dxa"/>
            <w:noWrap/>
            <w:tcMar>
              <w:top w:w="57" w:type="dxa"/>
              <w:bottom w:w="57" w:type="dxa"/>
            </w:tcMar>
            <w:vAlign w:val="center"/>
            <w:hideMark/>
          </w:tcPr>
          <w:p w:rsidR="00AA6F40" w:rsidRPr="00A15F06" w:rsidRDefault="00AA6F40" w:rsidP="00C37603">
            <w:pPr>
              <w:jc w:val="center"/>
              <w:rPr>
                <w:sz w:val="22"/>
              </w:rPr>
            </w:pPr>
            <w:r w:rsidRPr="00A15F06">
              <w:rPr>
                <w:sz w:val="22"/>
              </w:rPr>
              <w:t>3.336</w:t>
            </w:r>
          </w:p>
        </w:tc>
        <w:tc>
          <w:tcPr>
            <w:tcW w:w="939" w:type="dxa"/>
            <w:noWrap/>
            <w:tcMar>
              <w:top w:w="57" w:type="dxa"/>
              <w:bottom w:w="57" w:type="dxa"/>
            </w:tcMar>
            <w:vAlign w:val="center"/>
            <w:hideMark/>
          </w:tcPr>
          <w:p w:rsidR="00AA6F40" w:rsidRPr="00A15F06" w:rsidRDefault="00AA6F40" w:rsidP="00C37603">
            <w:pPr>
              <w:jc w:val="center"/>
              <w:rPr>
                <w:sz w:val="22"/>
              </w:rPr>
            </w:pPr>
            <w:r w:rsidRPr="00A15F06">
              <w:rPr>
                <w:sz w:val="22"/>
              </w:rPr>
              <w:t>13.073</w:t>
            </w:r>
          </w:p>
        </w:tc>
        <w:tc>
          <w:tcPr>
            <w:tcW w:w="961" w:type="dxa"/>
            <w:noWrap/>
            <w:tcMar>
              <w:top w:w="57" w:type="dxa"/>
              <w:bottom w:w="57" w:type="dxa"/>
            </w:tcMar>
            <w:vAlign w:val="center"/>
            <w:hideMark/>
          </w:tcPr>
          <w:p w:rsidR="00AA6F40" w:rsidRPr="00A15F06" w:rsidRDefault="00AA6F40" w:rsidP="00C37603">
            <w:pPr>
              <w:jc w:val="center"/>
              <w:rPr>
                <w:sz w:val="22"/>
              </w:rPr>
            </w:pPr>
          </w:p>
        </w:tc>
        <w:tc>
          <w:tcPr>
            <w:tcW w:w="910" w:type="dxa"/>
            <w:noWrap/>
            <w:tcMar>
              <w:top w:w="57" w:type="dxa"/>
              <w:bottom w:w="57" w:type="dxa"/>
            </w:tcMar>
            <w:vAlign w:val="center"/>
            <w:hideMark/>
          </w:tcPr>
          <w:p w:rsidR="00AA6F40" w:rsidRPr="00A15F06" w:rsidRDefault="00AA6F40" w:rsidP="00C37603">
            <w:pPr>
              <w:jc w:val="center"/>
              <w:rPr>
                <w:sz w:val="22"/>
              </w:rPr>
            </w:pPr>
            <w:r w:rsidRPr="00A15F06">
              <w:rPr>
                <w:sz w:val="22"/>
              </w:rPr>
              <w:t>16.409</w:t>
            </w:r>
          </w:p>
        </w:tc>
        <w:tc>
          <w:tcPr>
            <w:tcW w:w="1389" w:type="dxa"/>
            <w:noWrap/>
            <w:tcMar>
              <w:top w:w="57" w:type="dxa"/>
              <w:bottom w:w="57" w:type="dxa"/>
            </w:tcMar>
            <w:vAlign w:val="center"/>
            <w:hideMark/>
          </w:tcPr>
          <w:p w:rsidR="00AA6F40" w:rsidRPr="00A15F06" w:rsidRDefault="00AA6F40" w:rsidP="00C37603">
            <w:pPr>
              <w:jc w:val="center"/>
              <w:rPr>
                <w:sz w:val="22"/>
              </w:rPr>
            </w:pPr>
            <w:r w:rsidRPr="00A15F06">
              <w:rPr>
                <w:sz w:val="22"/>
              </w:rPr>
              <w:t>96.805</w:t>
            </w:r>
          </w:p>
        </w:tc>
        <w:tc>
          <w:tcPr>
            <w:tcW w:w="956" w:type="dxa"/>
            <w:noWrap/>
            <w:tcMar>
              <w:top w:w="57" w:type="dxa"/>
              <w:bottom w:w="57" w:type="dxa"/>
            </w:tcMar>
            <w:vAlign w:val="center"/>
            <w:hideMark/>
          </w:tcPr>
          <w:p w:rsidR="00AA6F40" w:rsidRPr="00A15F06" w:rsidRDefault="00AA6F40" w:rsidP="00C37603">
            <w:pPr>
              <w:jc w:val="center"/>
              <w:rPr>
                <w:sz w:val="22"/>
              </w:rPr>
            </w:pPr>
            <w:r w:rsidRPr="00A15F06">
              <w:rPr>
                <w:sz w:val="22"/>
              </w:rPr>
              <w:t>16,95%</w:t>
            </w:r>
          </w:p>
        </w:tc>
      </w:tr>
      <w:tr w:rsidR="00AA6F40" w:rsidRPr="0029453B" w:rsidTr="00C37603">
        <w:trPr>
          <w:trHeight w:hRule="exact" w:val="312"/>
          <w:jc w:val="center"/>
        </w:trPr>
        <w:tc>
          <w:tcPr>
            <w:tcW w:w="830" w:type="dxa"/>
            <w:noWrap/>
            <w:tcMar>
              <w:top w:w="57" w:type="dxa"/>
              <w:bottom w:w="57" w:type="dxa"/>
            </w:tcMar>
            <w:vAlign w:val="center"/>
            <w:hideMark/>
          </w:tcPr>
          <w:p w:rsidR="00AA6F40" w:rsidRPr="00A15F06" w:rsidRDefault="00AA6F40" w:rsidP="00C37603">
            <w:pPr>
              <w:jc w:val="center"/>
              <w:rPr>
                <w:sz w:val="22"/>
              </w:rPr>
            </w:pPr>
            <w:r w:rsidRPr="00A15F06">
              <w:rPr>
                <w:sz w:val="22"/>
              </w:rPr>
              <w:t>2011</w:t>
            </w:r>
          </w:p>
        </w:tc>
        <w:tc>
          <w:tcPr>
            <w:tcW w:w="1243" w:type="dxa"/>
            <w:noWrap/>
            <w:tcMar>
              <w:top w:w="57" w:type="dxa"/>
              <w:bottom w:w="57" w:type="dxa"/>
            </w:tcMar>
            <w:vAlign w:val="center"/>
            <w:hideMark/>
          </w:tcPr>
          <w:p w:rsidR="00AA6F40" w:rsidRPr="00A15F06" w:rsidRDefault="00AA6F40" w:rsidP="00C37603">
            <w:pPr>
              <w:jc w:val="center"/>
              <w:rPr>
                <w:sz w:val="22"/>
              </w:rPr>
            </w:pPr>
            <w:r w:rsidRPr="00A15F06">
              <w:rPr>
                <w:sz w:val="22"/>
              </w:rPr>
              <w:t>November</w:t>
            </w:r>
          </w:p>
        </w:tc>
        <w:tc>
          <w:tcPr>
            <w:tcW w:w="876" w:type="dxa"/>
            <w:noWrap/>
            <w:tcMar>
              <w:top w:w="57" w:type="dxa"/>
              <w:bottom w:w="57" w:type="dxa"/>
            </w:tcMar>
            <w:vAlign w:val="center"/>
            <w:hideMark/>
          </w:tcPr>
          <w:p w:rsidR="00AA6F40" w:rsidRPr="00A15F06" w:rsidRDefault="00AA6F40" w:rsidP="00C37603">
            <w:pPr>
              <w:jc w:val="center"/>
              <w:rPr>
                <w:sz w:val="22"/>
              </w:rPr>
            </w:pPr>
            <w:r w:rsidRPr="00A15F06">
              <w:rPr>
                <w:sz w:val="22"/>
              </w:rPr>
              <w:t>3.561</w:t>
            </w:r>
          </w:p>
        </w:tc>
        <w:tc>
          <w:tcPr>
            <w:tcW w:w="939" w:type="dxa"/>
            <w:noWrap/>
            <w:tcMar>
              <w:top w:w="57" w:type="dxa"/>
              <w:bottom w:w="57" w:type="dxa"/>
            </w:tcMar>
            <w:vAlign w:val="center"/>
            <w:hideMark/>
          </w:tcPr>
          <w:p w:rsidR="00AA6F40" w:rsidRPr="00A15F06" w:rsidRDefault="00AA6F40" w:rsidP="00C37603">
            <w:pPr>
              <w:jc w:val="center"/>
              <w:rPr>
                <w:sz w:val="22"/>
              </w:rPr>
            </w:pPr>
            <w:r w:rsidRPr="00A15F06">
              <w:rPr>
                <w:sz w:val="22"/>
              </w:rPr>
              <w:t>13.135</w:t>
            </w:r>
          </w:p>
        </w:tc>
        <w:tc>
          <w:tcPr>
            <w:tcW w:w="961" w:type="dxa"/>
            <w:noWrap/>
            <w:tcMar>
              <w:top w:w="57" w:type="dxa"/>
              <w:bottom w:w="57" w:type="dxa"/>
            </w:tcMar>
            <w:vAlign w:val="center"/>
            <w:hideMark/>
          </w:tcPr>
          <w:p w:rsidR="00AA6F40" w:rsidRPr="00A15F06" w:rsidRDefault="00AA6F40" w:rsidP="00C37603">
            <w:pPr>
              <w:jc w:val="center"/>
              <w:rPr>
                <w:sz w:val="22"/>
              </w:rPr>
            </w:pPr>
          </w:p>
        </w:tc>
        <w:tc>
          <w:tcPr>
            <w:tcW w:w="910" w:type="dxa"/>
            <w:noWrap/>
            <w:tcMar>
              <w:top w:w="57" w:type="dxa"/>
              <w:bottom w:w="57" w:type="dxa"/>
            </w:tcMar>
            <w:vAlign w:val="center"/>
            <w:hideMark/>
          </w:tcPr>
          <w:p w:rsidR="00AA6F40" w:rsidRPr="00A15F06" w:rsidRDefault="00AA6F40" w:rsidP="00C37603">
            <w:pPr>
              <w:jc w:val="center"/>
              <w:rPr>
                <w:sz w:val="22"/>
              </w:rPr>
            </w:pPr>
            <w:r w:rsidRPr="00A15F06">
              <w:rPr>
                <w:sz w:val="22"/>
              </w:rPr>
              <w:t>16.696</w:t>
            </w:r>
          </w:p>
        </w:tc>
        <w:tc>
          <w:tcPr>
            <w:tcW w:w="1389" w:type="dxa"/>
            <w:noWrap/>
            <w:tcMar>
              <w:top w:w="57" w:type="dxa"/>
              <w:bottom w:w="57" w:type="dxa"/>
            </w:tcMar>
            <w:vAlign w:val="center"/>
            <w:hideMark/>
          </w:tcPr>
          <w:p w:rsidR="00AA6F40" w:rsidRPr="00A15F06" w:rsidRDefault="00AA6F40" w:rsidP="00C37603">
            <w:pPr>
              <w:jc w:val="center"/>
              <w:rPr>
                <w:sz w:val="22"/>
              </w:rPr>
            </w:pPr>
            <w:r w:rsidRPr="00A15F06">
              <w:rPr>
                <w:sz w:val="22"/>
              </w:rPr>
              <w:t>99.427</w:t>
            </w:r>
          </w:p>
        </w:tc>
        <w:tc>
          <w:tcPr>
            <w:tcW w:w="956" w:type="dxa"/>
            <w:noWrap/>
            <w:tcMar>
              <w:top w:w="57" w:type="dxa"/>
              <w:bottom w:w="57" w:type="dxa"/>
            </w:tcMar>
            <w:vAlign w:val="center"/>
            <w:hideMark/>
          </w:tcPr>
          <w:p w:rsidR="00AA6F40" w:rsidRPr="00A15F06" w:rsidRDefault="00AA6F40" w:rsidP="00C37603">
            <w:pPr>
              <w:jc w:val="center"/>
              <w:rPr>
                <w:sz w:val="22"/>
              </w:rPr>
            </w:pPr>
            <w:r w:rsidRPr="00A15F06">
              <w:rPr>
                <w:sz w:val="22"/>
              </w:rPr>
              <w:t>16,79%</w:t>
            </w:r>
          </w:p>
        </w:tc>
      </w:tr>
      <w:tr w:rsidR="00AA6F40" w:rsidRPr="0029453B" w:rsidTr="00C37603">
        <w:trPr>
          <w:trHeight w:hRule="exact" w:val="312"/>
          <w:jc w:val="center"/>
        </w:trPr>
        <w:tc>
          <w:tcPr>
            <w:tcW w:w="830" w:type="dxa"/>
            <w:noWrap/>
            <w:tcMar>
              <w:top w:w="57" w:type="dxa"/>
              <w:bottom w:w="57" w:type="dxa"/>
            </w:tcMar>
            <w:vAlign w:val="center"/>
            <w:hideMark/>
          </w:tcPr>
          <w:p w:rsidR="00AA6F40" w:rsidRPr="00A15F06" w:rsidRDefault="00AA6F40" w:rsidP="00C37603">
            <w:pPr>
              <w:jc w:val="center"/>
              <w:rPr>
                <w:sz w:val="22"/>
              </w:rPr>
            </w:pPr>
            <w:r w:rsidRPr="00A15F06">
              <w:rPr>
                <w:sz w:val="22"/>
              </w:rPr>
              <w:t>2011</w:t>
            </w:r>
          </w:p>
        </w:tc>
        <w:tc>
          <w:tcPr>
            <w:tcW w:w="1243" w:type="dxa"/>
            <w:noWrap/>
            <w:tcMar>
              <w:top w:w="57" w:type="dxa"/>
              <w:bottom w:w="57" w:type="dxa"/>
            </w:tcMar>
            <w:vAlign w:val="center"/>
            <w:hideMark/>
          </w:tcPr>
          <w:p w:rsidR="00AA6F40" w:rsidRPr="00A15F06" w:rsidRDefault="00AA6F40" w:rsidP="00C37603">
            <w:pPr>
              <w:jc w:val="center"/>
              <w:rPr>
                <w:sz w:val="22"/>
              </w:rPr>
            </w:pPr>
            <w:r w:rsidRPr="00A15F06">
              <w:rPr>
                <w:sz w:val="22"/>
              </w:rPr>
              <w:t>Desember</w:t>
            </w:r>
          </w:p>
        </w:tc>
        <w:tc>
          <w:tcPr>
            <w:tcW w:w="876" w:type="dxa"/>
            <w:noWrap/>
            <w:tcMar>
              <w:top w:w="57" w:type="dxa"/>
              <w:bottom w:w="57" w:type="dxa"/>
            </w:tcMar>
            <w:vAlign w:val="center"/>
            <w:hideMark/>
          </w:tcPr>
          <w:p w:rsidR="00AA6F40" w:rsidRPr="00A15F06" w:rsidRDefault="00AA6F40" w:rsidP="00C37603">
            <w:pPr>
              <w:jc w:val="center"/>
              <w:rPr>
                <w:sz w:val="22"/>
              </w:rPr>
            </w:pPr>
            <w:r w:rsidRPr="00A15F06">
              <w:rPr>
                <w:sz w:val="22"/>
              </w:rPr>
              <w:t>3.839</w:t>
            </w:r>
          </w:p>
        </w:tc>
        <w:tc>
          <w:tcPr>
            <w:tcW w:w="939" w:type="dxa"/>
            <w:noWrap/>
            <w:tcMar>
              <w:top w:w="57" w:type="dxa"/>
              <w:bottom w:w="57" w:type="dxa"/>
            </w:tcMar>
            <w:vAlign w:val="center"/>
            <w:hideMark/>
          </w:tcPr>
          <w:p w:rsidR="00AA6F40" w:rsidRPr="00A15F06" w:rsidRDefault="00AA6F40" w:rsidP="00C37603">
            <w:pPr>
              <w:jc w:val="center"/>
              <w:rPr>
                <w:sz w:val="22"/>
              </w:rPr>
            </w:pPr>
            <w:r w:rsidRPr="00A15F06">
              <w:rPr>
                <w:sz w:val="22"/>
              </w:rPr>
              <w:t>12.937</w:t>
            </w:r>
          </w:p>
        </w:tc>
        <w:tc>
          <w:tcPr>
            <w:tcW w:w="961" w:type="dxa"/>
            <w:noWrap/>
            <w:tcMar>
              <w:top w:w="57" w:type="dxa"/>
              <w:bottom w:w="57" w:type="dxa"/>
            </w:tcMar>
            <w:vAlign w:val="center"/>
            <w:hideMark/>
          </w:tcPr>
          <w:p w:rsidR="00AA6F40" w:rsidRPr="00A15F06" w:rsidRDefault="00AA6F40" w:rsidP="00C37603">
            <w:pPr>
              <w:jc w:val="center"/>
              <w:rPr>
                <w:sz w:val="22"/>
              </w:rPr>
            </w:pPr>
          </w:p>
        </w:tc>
        <w:tc>
          <w:tcPr>
            <w:tcW w:w="910" w:type="dxa"/>
            <w:noWrap/>
            <w:tcMar>
              <w:top w:w="57" w:type="dxa"/>
              <w:bottom w:w="57" w:type="dxa"/>
            </w:tcMar>
            <w:vAlign w:val="center"/>
            <w:hideMark/>
          </w:tcPr>
          <w:p w:rsidR="00AA6F40" w:rsidRPr="00A15F06" w:rsidRDefault="00AA6F40" w:rsidP="00C37603">
            <w:pPr>
              <w:jc w:val="center"/>
              <w:rPr>
                <w:sz w:val="22"/>
              </w:rPr>
            </w:pPr>
            <w:r w:rsidRPr="00A15F06">
              <w:rPr>
                <w:sz w:val="22"/>
              </w:rPr>
              <w:t>16.776</w:t>
            </w:r>
          </w:p>
        </w:tc>
        <w:tc>
          <w:tcPr>
            <w:tcW w:w="1389" w:type="dxa"/>
            <w:noWrap/>
            <w:tcMar>
              <w:top w:w="57" w:type="dxa"/>
              <w:bottom w:w="57" w:type="dxa"/>
            </w:tcMar>
            <w:vAlign w:val="center"/>
            <w:hideMark/>
          </w:tcPr>
          <w:p w:rsidR="00AA6F40" w:rsidRPr="00A15F06" w:rsidRDefault="00AA6F40" w:rsidP="00C37603">
            <w:pPr>
              <w:jc w:val="center"/>
              <w:rPr>
                <w:sz w:val="22"/>
              </w:rPr>
            </w:pPr>
            <w:r w:rsidRPr="00A15F06">
              <w:rPr>
                <w:sz w:val="22"/>
              </w:rPr>
              <w:t>102.655</w:t>
            </w:r>
          </w:p>
        </w:tc>
        <w:tc>
          <w:tcPr>
            <w:tcW w:w="956" w:type="dxa"/>
            <w:noWrap/>
            <w:tcMar>
              <w:top w:w="57" w:type="dxa"/>
              <w:bottom w:w="57" w:type="dxa"/>
            </w:tcMar>
            <w:vAlign w:val="center"/>
            <w:hideMark/>
          </w:tcPr>
          <w:p w:rsidR="00AA6F40" w:rsidRPr="00A15F06" w:rsidRDefault="00AA6F40" w:rsidP="00C37603">
            <w:pPr>
              <w:jc w:val="center"/>
              <w:rPr>
                <w:sz w:val="22"/>
              </w:rPr>
            </w:pPr>
            <w:r w:rsidRPr="00A15F06">
              <w:rPr>
                <w:sz w:val="22"/>
              </w:rPr>
              <w:t>16,34%</w:t>
            </w:r>
          </w:p>
        </w:tc>
      </w:tr>
      <w:tr w:rsidR="00AA6F40" w:rsidRPr="0029453B" w:rsidTr="00C37603">
        <w:trPr>
          <w:trHeight w:hRule="exact" w:val="312"/>
          <w:jc w:val="center"/>
        </w:trPr>
        <w:tc>
          <w:tcPr>
            <w:tcW w:w="830" w:type="dxa"/>
            <w:noWrap/>
            <w:tcMar>
              <w:top w:w="57" w:type="dxa"/>
              <w:bottom w:w="57" w:type="dxa"/>
            </w:tcMar>
            <w:vAlign w:val="center"/>
            <w:hideMark/>
          </w:tcPr>
          <w:p w:rsidR="00AA6F40" w:rsidRPr="00A15F06" w:rsidRDefault="00AA6F40" w:rsidP="00C37603">
            <w:pPr>
              <w:jc w:val="center"/>
              <w:rPr>
                <w:sz w:val="22"/>
              </w:rPr>
            </w:pPr>
            <w:r w:rsidRPr="00A15F06">
              <w:rPr>
                <w:sz w:val="22"/>
              </w:rPr>
              <w:t>2012</w:t>
            </w:r>
          </w:p>
        </w:tc>
        <w:tc>
          <w:tcPr>
            <w:tcW w:w="1243" w:type="dxa"/>
            <w:noWrap/>
            <w:tcMar>
              <w:top w:w="57" w:type="dxa"/>
              <w:bottom w:w="57" w:type="dxa"/>
            </w:tcMar>
            <w:vAlign w:val="center"/>
            <w:hideMark/>
          </w:tcPr>
          <w:p w:rsidR="00AA6F40" w:rsidRPr="00A15F06" w:rsidRDefault="00AA6F40" w:rsidP="00C37603">
            <w:pPr>
              <w:jc w:val="center"/>
              <w:rPr>
                <w:sz w:val="22"/>
              </w:rPr>
            </w:pPr>
            <w:r w:rsidRPr="00A15F06">
              <w:rPr>
                <w:sz w:val="22"/>
              </w:rPr>
              <w:t>Januari</w:t>
            </w:r>
          </w:p>
        </w:tc>
        <w:tc>
          <w:tcPr>
            <w:tcW w:w="876" w:type="dxa"/>
            <w:noWrap/>
            <w:tcMar>
              <w:top w:w="57" w:type="dxa"/>
              <w:bottom w:w="57" w:type="dxa"/>
            </w:tcMar>
            <w:vAlign w:val="center"/>
            <w:hideMark/>
          </w:tcPr>
          <w:p w:rsidR="00AA6F40" w:rsidRPr="00A15F06" w:rsidRDefault="00AA6F40" w:rsidP="00C37603">
            <w:pPr>
              <w:jc w:val="center"/>
              <w:rPr>
                <w:sz w:val="22"/>
              </w:rPr>
            </w:pPr>
            <w:r w:rsidRPr="00A15F06">
              <w:rPr>
                <w:sz w:val="22"/>
              </w:rPr>
              <w:t>3.872</w:t>
            </w:r>
          </w:p>
        </w:tc>
        <w:tc>
          <w:tcPr>
            <w:tcW w:w="939" w:type="dxa"/>
            <w:noWrap/>
            <w:tcMar>
              <w:top w:w="57" w:type="dxa"/>
              <w:bottom w:w="57" w:type="dxa"/>
            </w:tcMar>
            <w:vAlign w:val="center"/>
            <w:hideMark/>
          </w:tcPr>
          <w:p w:rsidR="00AA6F40" w:rsidRPr="00A15F06" w:rsidRDefault="00AA6F40" w:rsidP="00C37603">
            <w:pPr>
              <w:jc w:val="center"/>
              <w:rPr>
                <w:sz w:val="22"/>
              </w:rPr>
            </w:pPr>
            <w:r w:rsidRPr="00A15F06">
              <w:rPr>
                <w:sz w:val="22"/>
              </w:rPr>
              <w:t>12.145</w:t>
            </w:r>
          </w:p>
        </w:tc>
        <w:tc>
          <w:tcPr>
            <w:tcW w:w="961" w:type="dxa"/>
            <w:noWrap/>
            <w:tcMar>
              <w:top w:w="57" w:type="dxa"/>
              <w:bottom w:w="57" w:type="dxa"/>
            </w:tcMar>
            <w:vAlign w:val="center"/>
            <w:hideMark/>
          </w:tcPr>
          <w:p w:rsidR="00AA6F40" w:rsidRPr="00A15F06" w:rsidRDefault="00AA6F40" w:rsidP="00C37603">
            <w:pPr>
              <w:jc w:val="center"/>
              <w:rPr>
                <w:sz w:val="22"/>
              </w:rPr>
            </w:pPr>
          </w:p>
        </w:tc>
        <w:tc>
          <w:tcPr>
            <w:tcW w:w="910" w:type="dxa"/>
            <w:noWrap/>
            <w:tcMar>
              <w:top w:w="57" w:type="dxa"/>
              <w:bottom w:w="57" w:type="dxa"/>
            </w:tcMar>
            <w:vAlign w:val="center"/>
            <w:hideMark/>
          </w:tcPr>
          <w:p w:rsidR="00AA6F40" w:rsidRPr="00A15F06" w:rsidRDefault="00AA6F40" w:rsidP="00C37603">
            <w:pPr>
              <w:jc w:val="center"/>
              <w:rPr>
                <w:sz w:val="22"/>
              </w:rPr>
            </w:pPr>
            <w:r w:rsidRPr="00A15F06">
              <w:rPr>
                <w:sz w:val="22"/>
              </w:rPr>
              <w:t>16.017</w:t>
            </w:r>
          </w:p>
        </w:tc>
        <w:tc>
          <w:tcPr>
            <w:tcW w:w="1389" w:type="dxa"/>
            <w:noWrap/>
            <w:tcMar>
              <w:top w:w="57" w:type="dxa"/>
              <w:bottom w:w="57" w:type="dxa"/>
            </w:tcMar>
            <w:vAlign w:val="center"/>
            <w:hideMark/>
          </w:tcPr>
          <w:p w:rsidR="00AA6F40" w:rsidRPr="00A15F06" w:rsidRDefault="00AA6F40" w:rsidP="00C37603">
            <w:pPr>
              <w:jc w:val="center"/>
              <w:rPr>
                <w:sz w:val="22"/>
              </w:rPr>
            </w:pPr>
            <w:r w:rsidRPr="00A15F06">
              <w:rPr>
                <w:sz w:val="22"/>
              </w:rPr>
              <w:t>101.689</w:t>
            </w:r>
          </w:p>
        </w:tc>
        <w:tc>
          <w:tcPr>
            <w:tcW w:w="956" w:type="dxa"/>
            <w:noWrap/>
            <w:tcMar>
              <w:top w:w="57" w:type="dxa"/>
              <w:bottom w:w="57" w:type="dxa"/>
            </w:tcMar>
            <w:vAlign w:val="center"/>
            <w:hideMark/>
          </w:tcPr>
          <w:p w:rsidR="00AA6F40" w:rsidRPr="00A15F06" w:rsidRDefault="00AA6F40" w:rsidP="00C37603">
            <w:pPr>
              <w:jc w:val="center"/>
              <w:rPr>
                <w:sz w:val="22"/>
              </w:rPr>
            </w:pPr>
            <w:r w:rsidRPr="00A15F06">
              <w:rPr>
                <w:sz w:val="22"/>
              </w:rPr>
              <w:t>15,75%</w:t>
            </w:r>
          </w:p>
        </w:tc>
      </w:tr>
      <w:tr w:rsidR="00AA6F40" w:rsidRPr="0029453B" w:rsidTr="00C37603">
        <w:trPr>
          <w:trHeight w:hRule="exact" w:val="312"/>
          <w:jc w:val="center"/>
        </w:trPr>
        <w:tc>
          <w:tcPr>
            <w:tcW w:w="830" w:type="dxa"/>
            <w:noWrap/>
            <w:tcMar>
              <w:top w:w="57" w:type="dxa"/>
              <w:bottom w:w="57" w:type="dxa"/>
            </w:tcMar>
            <w:vAlign w:val="center"/>
            <w:hideMark/>
          </w:tcPr>
          <w:p w:rsidR="00AA6F40" w:rsidRPr="00A15F06" w:rsidRDefault="00AA6F40" w:rsidP="00C37603">
            <w:pPr>
              <w:jc w:val="center"/>
              <w:rPr>
                <w:sz w:val="22"/>
              </w:rPr>
            </w:pPr>
            <w:r w:rsidRPr="00A15F06">
              <w:rPr>
                <w:sz w:val="22"/>
              </w:rPr>
              <w:lastRenderedPageBreak/>
              <w:t>2012</w:t>
            </w:r>
          </w:p>
        </w:tc>
        <w:tc>
          <w:tcPr>
            <w:tcW w:w="1243" w:type="dxa"/>
            <w:noWrap/>
            <w:tcMar>
              <w:top w:w="57" w:type="dxa"/>
              <w:bottom w:w="57" w:type="dxa"/>
            </w:tcMar>
            <w:vAlign w:val="center"/>
            <w:hideMark/>
          </w:tcPr>
          <w:p w:rsidR="00AA6F40" w:rsidRPr="00A15F06" w:rsidRDefault="00AA6F40" w:rsidP="00C37603">
            <w:pPr>
              <w:jc w:val="center"/>
              <w:rPr>
                <w:sz w:val="22"/>
              </w:rPr>
            </w:pPr>
            <w:r w:rsidRPr="00A15F06">
              <w:rPr>
                <w:sz w:val="22"/>
              </w:rPr>
              <w:t>Februari</w:t>
            </w:r>
          </w:p>
        </w:tc>
        <w:tc>
          <w:tcPr>
            <w:tcW w:w="876" w:type="dxa"/>
            <w:noWrap/>
            <w:tcMar>
              <w:top w:w="57" w:type="dxa"/>
              <w:bottom w:w="57" w:type="dxa"/>
            </w:tcMar>
            <w:vAlign w:val="center"/>
            <w:hideMark/>
          </w:tcPr>
          <w:p w:rsidR="00AA6F40" w:rsidRPr="00A15F06" w:rsidRDefault="00AA6F40" w:rsidP="00C37603">
            <w:pPr>
              <w:jc w:val="center"/>
              <w:rPr>
                <w:sz w:val="22"/>
              </w:rPr>
            </w:pPr>
            <w:r w:rsidRPr="00A15F06">
              <w:rPr>
                <w:sz w:val="22"/>
              </w:rPr>
              <w:t>4.337</w:t>
            </w:r>
          </w:p>
        </w:tc>
        <w:tc>
          <w:tcPr>
            <w:tcW w:w="939" w:type="dxa"/>
            <w:noWrap/>
            <w:tcMar>
              <w:top w:w="57" w:type="dxa"/>
              <w:bottom w:w="57" w:type="dxa"/>
            </w:tcMar>
            <w:vAlign w:val="center"/>
            <w:hideMark/>
          </w:tcPr>
          <w:p w:rsidR="00AA6F40" w:rsidRPr="00A15F06" w:rsidRDefault="00AA6F40" w:rsidP="00C37603">
            <w:pPr>
              <w:jc w:val="center"/>
              <w:rPr>
                <w:sz w:val="22"/>
              </w:rPr>
            </w:pPr>
            <w:r w:rsidRPr="00A15F06">
              <w:rPr>
                <w:sz w:val="22"/>
              </w:rPr>
              <w:t>11.390</w:t>
            </w:r>
          </w:p>
        </w:tc>
        <w:tc>
          <w:tcPr>
            <w:tcW w:w="961" w:type="dxa"/>
            <w:noWrap/>
            <w:tcMar>
              <w:top w:w="57" w:type="dxa"/>
              <w:bottom w:w="57" w:type="dxa"/>
            </w:tcMar>
            <w:vAlign w:val="center"/>
            <w:hideMark/>
          </w:tcPr>
          <w:p w:rsidR="00AA6F40" w:rsidRPr="00A15F06" w:rsidRDefault="00AA6F40" w:rsidP="00C37603">
            <w:pPr>
              <w:jc w:val="center"/>
              <w:rPr>
                <w:sz w:val="22"/>
              </w:rPr>
            </w:pPr>
          </w:p>
        </w:tc>
        <w:tc>
          <w:tcPr>
            <w:tcW w:w="910" w:type="dxa"/>
            <w:noWrap/>
            <w:tcMar>
              <w:top w:w="57" w:type="dxa"/>
              <w:bottom w:w="57" w:type="dxa"/>
            </w:tcMar>
            <w:vAlign w:val="center"/>
            <w:hideMark/>
          </w:tcPr>
          <w:p w:rsidR="00AA6F40" w:rsidRPr="00A15F06" w:rsidRDefault="00AA6F40" w:rsidP="00C37603">
            <w:pPr>
              <w:jc w:val="center"/>
              <w:rPr>
                <w:sz w:val="22"/>
              </w:rPr>
            </w:pPr>
            <w:r w:rsidRPr="00A15F06">
              <w:rPr>
                <w:sz w:val="22"/>
              </w:rPr>
              <w:t>15.727</w:t>
            </w:r>
          </w:p>
        </w:tc>
        <w:tc>
          <w:tcPr>
            <w:tcW w:w="1389" w:type="dxa"/>
            <w:noWrap/>
            <w:tcMar>
              <w:top w:w="57" w:type="dxa"/>
              <w:bottom w:w="57" w:type="dxa"/>
            </w:tcMar>
            <w:vAlign w:val="center"/>
            <w:hideMark/>
          </w:tcPr>
          <w:p w:rsidR="00AA6F40" w:rsidRPr="00A15F06" w:rsidRDefault="00AA6F40" w:rsidP="00C37603">
            <w:pPr>
              <w:jc w:val="center"/>
              <w:rPr>
                <w:sz w:val="22"/>
              </w:rPr>
            </w:pPr>
            <w:r w:rsidRPr="00A15F06">
              <w:rPr>
                <w:sz w:val="22"/>
              </w:rPr>
              <w:t>103.713</w:t>
            </w:r>
          </w:p>
        </w:tc>
        <w:tc>
          <w:tcPr>
            <w:tcW w:w="956" w:type="dxa"/>
            <w:noWrap/>
            <w:tcMar>
              <w:top w:w="57" w:type="dxa"/>
              <w:bottom w:w="57" w:type="dxa"/>
            </w:tcMar>
            <w:vAlign w:val="center"/>
            <w:hideMark/>
          </w:tcPr>
          <w:p w:rsidR="00AA6F40" w:rsidRPr="00A15F06" w:rsidRDefault="00AA6F40" w:rsidP="00C37603">
            <w:pPr>
              <w:jc w:val="center"/>
              <w:rPr>
                <w:sz w:val="22"/>
              </w:rPr>
            </w:pPr>
            <w:r w:rsidRPr="00A15F06">
              <w:rPr>
                <w:sz w:val="22"/>
              </w:rPr>
              <w:t>15,16%</w:t>
            </w:r>
          </w:p>
        </w:tc>
      </w:tr>
      <w:tr w:rsidR="00AA6F40" w:rsidRPr="0029453B" w:rsidTr="00C37603">
        <w:trPr>
          <w:trHeight w:hRule="exact" w:val="312"/>
          <w:jc w:val="center"/>
        </w:trPr>
        <w:tc>
          <w:tcPr>
            <w:tcW w:w="830" w:type="dxa"/>
            <w:noWrap/>
            <w:tcMar>
              <w:top w:w="57" w:type="dxa"/>
              <w:bottom w:w="57" w:type="dxa"/>
            </w:tcMar>
            <w:vAlign w:val="center"/>
            <w:hideMark/>
          </w:tcPr>
          <w:p w:rsidR="00AA6F40" w:rsidRPr="00A15F06" w:rsidRDefault="00AA6F40" w:rsidP="00C37603">
            <w:pPr>
              <w:jc w:val="center"/>
              <w:rPr>
                <w:sz w:val="22"/>
              </w:rPr>
            </w:pPr>
            <w:r w:rsidRPr="00A15F06">
              <w:rPr>
                <w:sz w:val="22"/>
              </w:rPr>
              <w:t>2012</w:t>
            </w:r>
          </w:p>
        </w:tc>
        <w:tc>
          <w:tcPr>
            <w:tcW w:w="1243" w:type="dxa"/>
            <w:noWrap/>
            <w:tcMar>
              <w:top w:w="57" w:type="dxa"/>
              <w:bottom w:w="57" w:type="dxa"/>
            </w:tcMar>
            <w:vAlign w:val="center"/>
            <w:hideMark/>
          </w:tcPr>
          <w:p w:rsidR="00AA6F40" w:rsidRPr="00A15F06" w:rsidRDefault="00AA6F40" w:rsidP="00C37603">
            <w:pPr>
              <w:jc w:val="center"/>
              <w:rPr>
                <w:sz w:val="22"/>
              </w:rPr>
            </w:pPr>
            <w:r w:rsidRPr="00A15F06">
              <w:rPr>
                <w:sz w:val="22"/>
              </w:rPr>
              <w:t>Maret</w:t>
            </w:r>
          </w:p>
        </w:tc>
        <w:tc>
          <w:tcPr>
            <w:tcW w:w="876" w:type="dxa"/>
            <w:noWrap/>
            <w:tcMar>
              <w:top w:w="57" w:type="dxa"/>
              <w:bottom w:w="57" w:type="dxa"/>
            </w:tcMar>
            <w:vAlign w:val="center"/>
            <w:hideMark/>
          </w:tcPr>
          <w:p w:rsidR="00AA6F40" w:rsidRPr="00A15F06" w:rsidRDefault="00AA6F40" w:rsidP="00C37603">
            <w:pPr>
              <w:jc w:val="center"/>
              <w:rPr>
                <w:sz w:val="22"/>
              </w:rPr>
            </w:pPr>
            <w:r w:rsidRPr="00A15F06">
              <w:rPr>
                <w:sz w:val="22"/>
              </w:rPr>
              <w:t>4.611</w:t>
            </w:r>
          </w:p>
        </w:tc>
        <w:tc>
          <w:tcPr>
            <w:tcW w:w="939" w:type="dxa"/>
            <w:noWrap/>
            <w:tcMar>
              <w:top w:w="57" w:type="dxa"/>
              <w:bottom w:w="57" w:type="dxa"/>
            </w:tcMar>
            <w:vAlign w:val="center"/>
            <w:hideMark/>
          </w:tcPr>
          <w:p w:rsidR="00AA6F40" w:rsidRPr="00A15F06" w:rsidRDefault="00AA6F40" w:rsidP="00C37603">
            <w:pPr>
              <w:jc w:val="center"/>
              <w:rPr>
                <w:sz w:val="22"/>
              </w:rPr>
            </w:pPr>
            <w:r w:rsidRPr="00A15F06">
              <w:rPr>
                <w:sz w:val="22"/>
              </w:rPr>
              <w:t>11.470</w:t>
            </w:r>
          </w:p>
        </w:tc>
        <w:tc>
          <w:tcPr>
            <w:tcW w:w="961" w:type="dxa"/>
            <w:noWrap/>
            <w:tcMar>
              <w:top w:w="57" w:type="dxa"/>
              <w:bottom w:w="57" w:type="dxa"/>
            </w:tcMar>
            <w:vAlign w:val="center"/>
            <w:hideMark/>
          </w:tcPr>
          <w:p w:rsidR="00AA6F40" w:rsidRPr="00A15F06" w:rsidRDefault="00AA6F40" w:rsidP="00C37603">
            <w:pPr>
              <w:jc w:val="center"/>
              <w:rPr>
                <w:sz w:val="22"/>
              </w:rPr>
            </w:pPr>
          </w:p>
        </w:tc>
        <w:tc>
          <w:tcPr>
            <w:tcW w:w="910" w:type="dxa"/>
            <w:noWrap/>
            <w:tcMar>
              <w:top w:w="57" w:type="dxa"/>
              <w:bottom w:w="57" w:type="dxa"/>
            </w:tcMar>
            <w:vAlign w:val="center"/>
            <w:hideMark/>
          </w:tcPr>
          <w:p w:rsidR="00AA6F40" w:rsidRPr="00A15F06" w:rsidRDefault="00AA6F40" w:rsidP="00C37603">
            <w:pPr>
              <w:jc w:val="center"/>
              <w:rPr>
                <w:sz w:val="22"/>
              </w:rPr>
            </w:pPr>
            <w:r w:rsidRPr="00A15F06">
              <w:rPr>
                <w:sz w:val="22"/>
              </w:rPr>
              <w:t>16.081</w:t>
            </w:r>
          </w:p>
        </w:tc>
        <w:tc>
          <w:tcPr>
            <w:tcW w:w="1389" w:type="dxa"/>
            <w:noWrap/>
            <w:tcMar>
              <w:top w:w="57" w:type="dxa"/>
              <w:bottom w:w="57" w:type="dxa"/>
            </w:tcMar>
            <w:vAlign w:val="center"/>
            <w:hideMark/>
          </w:tcPr>
          <w:p w:rsidR="00AA6F40" w:rsidRPr="00A15F06" w:rsidRDefault="00AA6F40" w:rsidP="00C37603">
            <w:pPr>
              <w:jc w:val="center"/>
              <w:rPr>
                <w:sz w:val="22"/>
              </w:rPr>
            </w:pPr>
            <w:r w:rsidRPr="00A15F06">
              <w:rPr>
                <w:sz w:val="22"/>
              </w:rPr>
              <w:t>109.116</w:t>
            </w:r>
          </w:p>
        </w:tc>
        <w:tc>
          <w:tcPr>
            <w:tcW w:w="956" w:type="dxa"/>
            <w:noWrap/>
            <w:tcMar>
              <w:top w:w="57" w:type="dxa"/>
              <w:bottom w:w="57" w:type="dxa"/>
            </w:tcMar>
            <w:vAlign w:val="center"/>
            <w:hideMark/>
          </w:tcPr>
          <w:p w:rsidR="00AA6F40" w:rsidRPr="00A15F06" w:rsidRDefault="00AA6F40" w:rsidP="00C37603">
            <w:pPr>
              <w:jc w:val="center"/>
              <w:rPr>
                <w:sz w:val="22"/>
              </w:rPr>
            </w:pPr>
            <w:r w:rsidRPr="00A15F06">
              <w:rPr>
                <w:sz w:val="22"/>
              </w:rPr>
              <w:t>14,74%</w:t>
            </w:r>
          </w:p>
        </w:tc>
      </w:tr>
      <w:tr w:rsidR="00AA6F40" w:rsidRPr="0029453B" w:rsidTr="00C37603">
        <w:trPr>
          <w:trHeight w:hRule="exact" w:val="312"/>
          <w:jc w:val="center"/>
        </w:trPr>
        <w:tc>
          <w:tcPr>
            <w:tcW w:w="830" w:type="dxa"/>
            <w:noWrap/>
            <w:tcMar>
              <w:top w:w="57" w:type="dxa"/>
              <w:bottom w:w="57" w:type="dxa"/>
            </w:tcMar>
            <w:vAlign w:val="center"/>
            <w:hideMark/>
          </w:tcPr>
          <w:p w:rsidR="00AA6F40" w:rsidRPr="00A15F06" w:rsidRDefault="00AA6F40" w:rsidP="00C37603">
            <w:pPr>
              <w:jc w:val="center"/>
              <w:rPr>
                <w:sz w:val="22"/>
              </w:rPr>
            </w:pPr>
            <w:r w:rsidRPr="00A15F06">
              <w:rPr>
                <w:sz w:val="22"/>
              </w:rPr>
              <w:t>2012</w:t>
            </w:r>
          </w:p>
        </w:tc>
        <w:tc>
          <w:tcPr>
            <w:tcW w:w="1243" w:type="dxa"/>
            <w:noWrap/>
            <w:tcMar>
              <w:top w:w="57" w:type="dxa"/>
              <w:bottom w:w="57" w:type="dxa"/>
            </w:tcMar>
            <w:vAlign w:val="center"/>
            <w:hideMark/>
          </w:tcPr>
          <w:p w:rsidR="00AA6F40" w:rsidRPr="00A15F06" w:rsidRDefault="00AA6F40" w:rsidP="00C37603">
            <w:pPr>
              <w:jc w:val="center"/>
              <w:rPr>
                <w:sz w:val="22"/>
              </w:rPr>
            </w:pPr>
            <w:r w:rsidRPr="00A15F06">
              <w:rPr>
                <w:sz w:val="22"/>
              </w:rPr>
              <w:t>April</w:t>
            </w:r>
          </w:p>
        </w:tc>
        <w:tc>
          <w:tcPr>
            <w:tcW w:w="876" w:type="dxa"/>
            <w:noWrap/>
            <w:tcMar>
              <w:top w:w="57" w:type="dxa"/>
              <w:bottom w:w="57" w:type="dxa"/>
            </w:tcMar>
            <w:vAlign w:val="center"/>
            <w:hideMark/>
          </w:tcPr>
          <w:p w:rsidR="00AA6F40" w:rsidRPr="00A15F06" w:rsidRDefault="00AA6F40" w:rsidP="00C37603">
            <w:pPr>
              <w:jc w:val="center"/>
              <w:rPr>
                <w:sz w:val="22"/>
              </w:rPr>
            </w:pPr>
            <w:r w:rsidRPr="00A15F06">
              <w:rPr>
                <w:sz w:val="22"/>
              </w:rPr>
              <w:t>4.897</w:t>
            </w:r>
          </w:p>
        </w:tc>
        <w:tc>
          <w:tcPr>
            <w:tcW w:w="939" w:type="dxa"/>
            <w:noWrap/>
            <w:tcMar>
              <w:top w:w="57" w:type="dxa"/>
              <w:bottom w:w="57" w:type="dxa"/>
            </w:tcMar>
            <w:vAlign w:val="center"/>
            <w:hideMark/>
          </w:tcPr>
          <w:p w:rsidR="00AA6F40" w:rsidRPr="00A15F06" w:rsidRDefault="00AA6F40" w:rsidP="00C37603">
            <w:pPr>
              <w:jc w:val="center"/>
              <w:rPr>
                <w:sz w:val="22"/>
              </w:rPr>
            </w:pPr>
            <w:r w:rsidRPr="00A15F06">
              <w:rPr>
                <w:sz w:val="22"/>
              </w:rPr>
              <w:t>10.945</w:t>
            </w:r>
          </w:p>
        </w:tc>
        <w:tc>
          <w:tcPr>
            <w:tcW w:w="961" w:type="dxa"/>
            <w:noWrap/>
            <w:tcMar>
              <w:top w:w="57" w:type="dxa"/>
              <w:bottom w:w="57" w:type="dxa"/>
            </w:tcMar>
            <w:vAlign w:val="center"/>
            <w:hideMark/>
          </w:tcPr>
          <w:p w:rsidR="00AA6F40" w:rsidRPr="00A15F06" w:rsidRDefault="00AA6F40" w:rsidP="00C37603">
            <w:pPr>
              <w:jc w:val="center"/>
              <w:rPr>
                <w:sz w:val="22"/>
              </w:rPr>
            </w:pPr>
          </w:p>
        </w:tc>
        <w:tc>
          <w:tcPr>
            <w:tcW w:w="910" w:type="dxa"/>
            <w:noWrap/>
            <w:tcMar>
              <w:top w:w="57" w:type="dxa"/>
              <w:bottom w:w="57" w:type="dxa"/>
            </w:tcMar>
            <w:vAlign w:val="center"/>
            <w:hideMark/>
          </w:tcPr>
          <w:p w:rsidR="00AA6F40" w:rsidRPr="00A15F06" w:rsidRDefault="00AA6F40" w:rsidP="00C37603">
            <w:pPr>
              <w:jc w:val="center"/>
              <w:rPr>
                <w:sz w:val="22"/>
              </w:rPr>
            </w:pPr>
            <w:r w:rsidRPr="00A15F06">
              <w:rPr>
                <w:sz w:val="22"/>
              </w:rPr>
              <w:t>15.842</w:t>
            </w:r>
          </w:p>
        </w:tc>
        <w:tc>
          <w:tcPr>
            <w:tcW w:w="1389" w:type="dxa"/>
            <w:noWrap/>
            <w:tcMar>
              <w:top w:w="57" w:type="dxa"/>
              <w:bottom w:w="57" w:type="dxa"/>
            </w:tcMar>
            <w:vAlign w:val="center"/>
            <w:hideMark/>
          </w:tcPr>
          <w:p w:rsidR="00AA6F40" w:rsidRPr="00A15F06" w:rsidRDefault="00AA6F40" w:rsidP="00C37603">
            <w:pPr>
              <w:jc w:val="center"/>
              <w:rPr>
                <w:sz w:val="22"/>
              </w:rPr>
            </w:pPr>
            <w:r w:rsidRPr="00A15F06">
              <w:rPr>
                <w:sz w:val="22"/>
              </w:rPr>
              <w:t>108.767</w:t>
            </w:r>
          </w:p>
        </w:tc>
        <w:tc>
          <w:tcPr>
            <w:tcW w:w="956" w:type="dxa"/>
            <w:noWrap/>
            <w:tcMar>
              <w:top w:w="57" w:type="dxa"/>
              <w:bottom w:w="57" w:type="dxa"/>
            </w:tcMar>
            <w:vAlign w:val="center"/>
            <w:hideMark/>
          </w:tcPr>
          <w:p w:rsidR="00AA6F40" w:rsidRPr="00A15F06" w:rsidRDefault="00AA6F40" w:rsidP="00C37603">
            <w:pPr>
              <w:jc w:val="center"/>
              <w:rPr>
                <w:sz w:val="22"/>
              </w:rPr>
            </w:pPr>
            <w:r w:rsidRPr="00A15F06">
              <w:rPr>
                <w:sz w:val="22"/>
              </w:rPr>
              <w:t>14,57%</w:t>
            </w:r>
          </w:p>
        </w:tc>
      </w:tr>
      <w:tr w:rsidR="00AA6F40" w:rsidRPr="0029453B" w:rsidTr="00C37603">
        <w:trPr>
          <w:trHeight w:hRule="exact" w:val="312"/>
          <w:jc w:val="center"/>
        </w:trPr>
        <w:tc>
          <w:tcPr>
            <w:tcW w:w="830" w:type="dxa"/>
            <w:noWrap/>
            <w:tcMar>
              <w:top w:w="57" w:type="dxa"/>
              <w:bottom w:w="57" w:type="dxa"/>
            </w:tcMar>
            <w:vAlign w:val="center"/>
            <w:hideMark/>
          </w:tcPr>
          <w:p w:rsidR="00AA6F40" w:rsidRPr="00A15F06" w:rsidRDefault="00AA6F40" w:rsidP="00C37603">
            <w:pPr>
              <w:jc w:val="center"/>
              <w:rPr>
                <w:sz w:val="22"/>
              </w:rPr>
            </w:pPr>
            <w:r w:rsidRPr="00A15F06">
              <w:rPr>
                <w:sz w:val="22"/>
              </w:rPr>
              <w:t>2012</w:t>
            </w:r>
          </w:p>
        </w:tc>
        <w:tc>
          <w:tcPr>
            <w:tcW w:w="1243" w:type="dxa"/>
            <w:noWrap/>
            <w:tcMar>
              <w:top w:w="57" w:type="dxa"/>
              <w:bottom w:w="57" w:type="dxa"/>
            </w:tcMar>
            <w:vAlign w:val="center"/>
            <w:hideMark/>
          </w:tcPr>
          <w:p w:rsidR="00AA6F40" w:rsidRPr="00A15F06" w:rsidRDefault="00AA6F40" w:rsidP="00C37603">
            <w:pPr>
              <w:jc w:val="center"/>
              <w:rPr>
                <w:sz w:val="22"/>
              </w:rPr>
            </w:pPr>
            <w:r w:rsidRPr="00A15F06">
              <w:rPr>
                <w:sz w:val="22"/>
              </w:rPr>
              <w:t>Mei</w:t>
            </w:r>
          </w:p>
        </w:tc>
        <w:tc>
          <w:tcPr>
            <w:tcW w:w="876" w:type="dxa"/>
            <w:noWrap/>
            <w:tcMar>
              <w:top w:w="57" w:type="dxa"/>
              <w:bottom w:w="57" w:type="dxa"/>
            </w:tcMar>
            <w:vAlign w:val="center"/>
            <w:hideMark/>
          </w:tcPr>
          <w:p w:rsidR="00AA6F40" w:rsidRPr="00A15F06" w:rsidRDefault="00AA6F40" w:rsidP="00C37603">
            <w:pPr>
              <w:jc w:val="center"/>
              <w:rPr>
                <w:sz w:val="22"/>
              </w:rPr>
            </w:pPr>
            <w:r w:rsidRPr="00A15F06">
              <w:rPr>
                <w:sz w:val="22"/>
              </w:rPr>
              <w:t>5.044</w:t>
            </w:r>
          </w:p>
        </w:tc>
        <w:tc>
          <w:tcPr>
            <w:tcW w:w="939" w:type="dxa"/>
            <w:noWrap/>
            <w:tcMar>
              <w:top w:w="57" w:type="dxa"/>
              <w:bottom w:w="57" w:type="dxa"/>
            </w:tcMar>
            <w:vAlign w:val="center"/>
            <w:hideMark/>
          </w:tcPr>
          <w:p w:rsidR="00AA6F40" w:rsidRPr="00A15F06" w:rsidRDefault="00AA6F40" w:rsidP="00C37603">
            <w:pPr>
              <w:jc w:val="center"/>
              <w:rPr>
                <w:sz w:val="22"/>
              </w:rPr>
            </w:pPr>
            <w:r w:rsidRPr="00A15F06">
              <w:rPr>
                <w:sz w:val="22"/>
              </w:rPr>
              <w:t>11.179</w:t>
            </w:r>
          </w:p>
        </w:tc>
        <w:tc>
          <w:tcPr>
            <w:tcW w:w="961" w:type="dxa"/>
            <w:noWrap/>
            <w:tcMar>
              <w:top w:w="57" w:type="dxa"/>
              <w:bottom w:w="57" w:type="dxa"/>
            </w:tcMar>
            <w:vAlign w:val="center"/>
            <w:hideMark/>
          </w:tcPr>
          <w:p w:rsidR="00AA6F40" w:rsidRPr="00A15F06" w:rsidRDefault="00AA6F40" w:rsidP="00C37603">
            <w:pPr>
              <w:jc w:val="center"/>
              <w:rPr>
                <w:sz w:val="22"/>
              </w:rPr>
            </w:pPr>
          </w:p>
        </w:tc>
        <w:tc>
          <w:tcPr>
            <w:tcW w:w="910" w:type="dxa"/>
            <w:noWrap/>
            <w:tcMar>
              <w:top w:w="57" w:type="dxa"/>
              <w:bottom w:w="57" w:type="dxa"/>
            </w:tcMar>
            <w:vAlign w:val="center"/>
            <w:hideMark/>
          </w:tcPr>
          <w:p w:rsidR="00AA6F40" w:rsidRPr="00A15F06" w:rsidRDefault="00AA6F40" w:rsidP="00C37603">
            <w:pPr>
              <w:jc w:val="center"/>
              <w:rPr>
                <w:sz w:val="22"/>
              </w:rPr>
            </w:pPr>
            <w:r w:rsidRPr="00A15F06">
              <w:rPr>
                <w:sz w:val="22"/>
              </w:rPr>
              <w:t>16.223</w:t>
            </w:r>
          </w:p>
        </w:tc>
        <w:tc>
          <w:tcPr>
            <w:tcW w:w="1389" w:type="dxa"/>
            <w:noWrap/>
            <w:tcMar>
              <w:top w:w="57" w:type="dxa"/>
              <w:bottom w:w="57" w:type="dxa"/>
            </w:tcMar>
            <w:vAlign w:val="center"/>
            <w:hideMark/>
          </w:tcPr>
          <w:p w:rsidR="00AA6F40" w:rsidRPr="00A15F06" w:rsidRDefault="00AA6F40" w:rsidP="00C37603">
            <w:pPr>
              <w:jc w:val="center"/>
              <w:rPr>
                <w:sz w:val="22"/>
              </w:rPr>
            </w:pPr>
            <w:r w:rsidRPr="00A15F06">
              <w:rPr>
                <w:sz w:val="22"/>
              </w:rPr>
              <w:t>112.844</w:t>
            </w:r>
          </w:p>
        </w:tc>
        <w:tc>
          <w:tcPr>
            <w:tcW w:w="956" w:type="dxa"/>
            <w:noWrap/>
            <w:tcMar>
              <w:top w:w="57" w:type="dxa"/>
              <w:bottom w:w="57" w:type="dxa"/>
            </w:tcMar>
            <w:vAlign w:val="center"/>
            <w:hideMark/>
          </w:tcPr>
          <w:p w:rsidR="00AA6F40" w:rsidRPr="00A15F06" w:rsidRDefault="00AA6F40" w:rsidP="00C37603">
            <w:pPr>
              <w:jc w:val="center"/>
              <w:rPr>
                <w:sz w:val="22"/>
              </w:rPr>
            </w:pPr>
            <w:r w:rsidRPr="00A15F06">
              <w:rPr>
                <w:sz w:val="22"/>
              </w:rPr>
              <w:t>14,38%</w:t>
            </w:r>
          </w:p>
        </w:tc>
      </w:tr>
      <w:tr w:rsidR="00AA6F40" w:rsidRPr="0029453B" w:rsidTr="00C37603">
        <w:trPr>
          <w:trHeight w:hRule="exact" w:val="312"/>
          <w:jc w:val="center"/>
        </w:trPr>
        <w:tc>
          <w:tcPr>
            <w:tcW w:w="830" w:type="dxa"/>
            <w:noWrap/>
            <w:tcMar>
              <w:top w:w="57" w:type="dxa"/>
              <w:bottom w:w="57" w:type="dxa"/>
            </w:tcMar>
            <w:vAlign w:val="center"/>
            <w:hideMark/>
          </w:tcPr>
          <w:p w:rsidR="00AA6F40" w:rsidRPr="00A15F06" w:rsidRDefault="00AA6F40" w:rsidP="00C37603">
            <w:pPr>
              <w:jc w:val="center"/>
              <w:rPr>
                <w:sz w:val="22"/>
              </w:rPr>
            </w:pPr>
            <w:r w:rsidRPr="00A15F06">
              <w:rPr>
                <w:sz w:val="22"/>
              </w:rPr>
              <w:t>2012</w:t>
            </w:r>
          </w:p>
        </w:tc>
        <w:tc>
          <w:tcPr>
            <w:tcW w:w="1243" w:type="dxa"/>
            <w:noWrap/>
            <w:tcMar>
              <w:top w:w="57" w:type="dxa"/>
              <w:bottom w:w="57" w:type="dxa"/>
            </w:tcMar>
            <w:vAlign w:val="center"/>
            <w:hideMark/>
          </w:tcPr>
          <w:p w:rsidR="00AA6F40" w:rsidRPr="00A15F06" w:rsidRDefault="00AA6F40" w:rsidP="00C37603">
            <w:pPr>
              <w:jc w:val="center"/>
              <w:rPr>
                <w:sz w:val="22"/>
              </w:rPr>
            </w:pPr>
            <w:r w:rsidRPr="00A15F06">
              <w:rPr>
                <w:sz w:val="22"/>
              </w:rPr>
              <w:t>Juni</w:t>
            </w:r>
          </w:p>
        </w:tc>
        <w:tc>
          <w:tcPr>
            <w:tcW w:w="876" w:type="dxa"/>
            <w:noWrap/>
            <w:tcMar>
              <w:top w:w="57" w:type="dxa"/>
              <w:bottom w:w="57" w:type="dxa"/>
            </w:tcMar>
            <w:vAlign w:val="center"/>
            <w:hideMark/>
          </w:tcPr>
          <w:p w:rsidR="00AA6F40" w:rsidRPr="00A15F06" w:rsidRDefault="00AA6F40" w:rsidP="00C37603">
            <w:pPr>
              <w:jc w:val="center"/>
              <w:rPr>
                <w:sz w:val="22"/>
              </w:rPr>
            </w:pPr>
            <w:r w:rsidRPr="00A15F06">
              <w:rPr>
                <w:sz w:val="22"/>
              </w:rPr>
              <w:t>5.219</w:t>
            </w:r>
          </w:p>
        </w:tc>
        <w:tc>
          <w:tcPr>
            <w:tcW w:w="939" w:type="dxa"/>
            <w:noWrap/>
            <w:tcMar>
              <w:top w:w="57" w:type="dxa"/>
              <w:bottom w:w="57" w:type="dxa"/>
            </w:tcMar>
            <w:vAlign w:val="center"/>
            <w:hideMark/>
          </w:tcPr>
          <w:p w:rsidR="00AA6F40" w:rsidRPr="00A15F06" w:rsidRDefault="00AA6F40" w:rsidP="00C37603">
            <w:pPr>
              <w:jc w:val="center"/>
              <w:rPr>
                <w:sz w:val="22"/>
              </w:rPr>
            </w:pPr>
            <w:r w:rsidRPr="00A15F06">
              <w:rPr>
                <w:sz w:val="22"/>
              </w:rPr>
              <w:t>11.097</w:t>
            </w:r>
          </w:p>
        </w:tc>
        <w:tc>
          <w:tcPr>
            <w:tcW w:w="961" w:type="dxa"/>
            <w:noWrap/>
            <w:tcMar>
              <w:top w:w="57" w:type="dxa"/>
              <w:bottom w:w="57" w:type="dxa"/>
            </w:tcMar>
            <w:vAlign w:val="center"/>
            <w:hideMark/>
          </w:tcPr>
          <w:p w:rsidR="00AA6F40" w:rsidRPr="00A15F06" w:rsidRDefault="00AA6F40" w:rsidP="00C37603">
            <w:pPr>
              <w:jc w:val="center"/>
              <w:rPr>
                <w:sz w:val="22"/>
              </w:rPr>
            </w:pPr>
          </w:p>
        </w:tc>
        <w:tc>
          <w:tcPr>
            <w:tcW w:w="910" w:type="dxa"/>
            <w:noWrap/>
            <w:tcMar>
              <w:top w:w="57" w:type="dxa"/>
              <w:bottom w:w="57" w:type="dxa"/>
            </w:tcMar>
            <w:vAlign w:val="center"/>
            <w:hideMark/>
          </w:tcPr>
          <w:p w:rsidR="00AA6F40" w:rsidRPr="00A15F06" w:rsidRDefault="00AA6F40" w:rsidP="00C37603">
            <w:pPr>
              <w:jc w:val="center"/>
              <w:rPr>
                <w:sz w:val="22"/>
              </w:rPr>
            </w:pPr>
            <w:r w:rsidRPr="00A15F06">
              <w:rPr>
                <w:sz w:val="22"/>
              </w:rPr>
              <w:t>16.316</w:t>
            </w:r>
          </w:p>
        </w:tc>
        <w:tc>
          <w:tcPr>
            <w:tcW w:w="1389" w:type="dxa"/>
            <w:noWrap/>
            <w:tcMar>
              <w:top w:w="57" w:type="dxa"/>
              <w:bottom w:w="57" w:type="dxa"/>
            </w:tcMar>
            <w:vAlign w:val="center"/>
            <w:hideMark/>
          </w:tcPr>
          <w:p w:rsidR="00AA6F40" w:rsidRPr="00A15F06" w:rsidRDefault="00AA6F40" w:rsidP="00C37603">
            <w:pPr>
              <w:jc w:val="center"/>
              <w:rPr>
                <w:sz w:val="22"/>
              </w:rPr>
            </w:pPr>
            <w:r w:rsidRPr="00A15F06">
              <w:rPr>
                <w:sz w:val="22"/>
              </w:rPr>
              <w:t>117.592</w:t>
            </w:r>
          </w:p>
        </w:tc>
        <w:tc>
          <w:tcPr>
            <w:tcW w:w="956" w:type="dxa"/>
            <w:noWrap/>
            <w:tcMar>
              <w:top w:w="57" w:type="dxa"/>
              <w:bottom w:w="57" w:type="dxa"/>
            </w:tcMar>
            <w:vAlign w:val="center"/>
            <w:hideMark/>
          </w:tcPr>
          <w:p w:rsidR="00AA6F40" w:rsidRPr="00A15F06" w:rsidRDefault="00AA6F40" w:rsidP="00C37603">
            <w:pPr>
              <w:jc w:val="center"/>
              <w:rPr>
                <w:sz w:val="22"/>
              </w:rPr>
            </w:pPr>
            <w:r w:rsidRPr="00A15F06">
              <w:rPr>
                <w:sz w:val="22"/>
              </w:rPr>
              <w:t>13,88%</w:t>
            </w:r>
          </w:p>
        </w:tc>
      </w:tr>
      <w:tr w:rsidR="00AA6F40" w:rsidRPr="0029453B" w:rsidTr="00C37603">
        <w:trPr>
          <w:trHeight w:hRule="exact" w:val="312"/>
          <w:jc w:val="center"/>
        </w:trPr>
        <w:tc>
          <w:tcPr>
            <w:tcW w:w="830" w:type="dxa"/>
            <w:noWrap/>
            <w:tcMar>
              <w:top w:w="57" w:type="dxa"/>
              <w:bottom w:w="57" w:type="dxa"/>
            </w:tcMar>
            <w:vAlign w:val="center"/>
            <w:hideMark/>
          </w:tcPr>
          <w:p w:rsidR="00AA6F40" w:rsidRPr="00A15F06" w:rsidRDefault="00AA6F40" w:rsidP="00C37603">
            <w:pPr>
              <w:jc w:val="center"/>
              <w:rPr>
                <w:sz w:val="22"/>
              </w:rPr>
            </w:pPr>
            <w:r w:rsidRPr="00A15F06">
              <w:rPr>
                <w:sz w:val="22"/>
              </w:rPr>
              <w:t>2012</w:t>
            </w:r>
          </w:p>
        </w:tc>
        <w:tc>
          <w:tcPr>
            <w:tcW w:w="1243" w:type="dxa"/>
            <w:noWrap/>
            <w:tcMar>
              <w:top w:w="57" w:type="dxa"/>
              <w:bottom w:w="57" w:type="dxa"/>
            </w:tcMar>
            <w:vAlign w:val="center"/>
            <w:hideMark/>
          </w:tcPr>
          <w:p w:rsidR="00AA6F40" w:rsidRPr="00A15F06" w:rsidRDefault="00AA6F40" w:rsidP="00C37603">
            <w:pPr>
              <w:jc w:val="center"/>
              <w:rPr>
                <w:sz w:val="22"/>
              </w:rPr>
            </w:pPr>
            <w:r w:rsidRPr="00A15F06">
              <w:rPr>
                <w:sz w:val="22"/>
              </w:rPr>
              <w:t>Juli</w:t>
            </w:r>
          </w:p>
        </w:tc>
        <w:tc>
          <w:tcPr>
            <w:tcW w:w="876" w:type="dxa"/>
            <w:noWrap/>
            <w:tcMar>
              <w:top w:w="57" w:type="dxa"/>
              <w:bottom w:w="57" w:type="dxa"/>
            </w:tcMar>
            <w:vAlign w:val="center"/>
            <w:hideMark/>
          </w:tcPr>
          <w:p w:rsidR="00AA6F40" w:rsidRPr="00A15F06" w:rsidRDefault="00AA6F40" w:rsidP="00C37603">
            <w:pPr>
              <w:jc w:val="center"/>
              <w:rPr>
                <w:sz w:val="22"/>
              </w:rPr>
            </w:pPr>
            <w:r w:rsidRPr="00A15F06">
              <w:rPr>
                <w:sz w:val="22"/>
              </w:rPr>
              <w:t>5.469</w:t>
            </w:r>
          </w:p>
        </w:tc>
        <w:tc>
          <w:tcPr>
            <w:tcW w:w="939" w:type="dxa"/>
            <w:noWrap/>
            <w:tcMar>
              <w:top w:w="57" w:type="dxa"/>
              <w:bottom w:w="57" w:type="dxa"/>
            </w:tcMar>
            <w:vAlign w:val="center"/>
            <w:hideMark/>
          </w:tcPr>
          <w:p w:rsidR="00AA6F40" w:rsidRPr="00A15F06" w:rsidRDefault="00AA6F40" w:rsidP="00C37603">
            <w:pPr>
              <w:jc w:val="center"/>
              <w:rPr>
                <w:sz w:val="22"/>
              </w:rPr>
            </w:pPr>
            <w:r w:rsidRPr="00A15F06">
              <w:rPr>
                <w:sz w:val="22"/>
              </w:rPr>
              <w:t>11.021</w:t>
            </w:r>
          </w:p>
        </w:tc>
        <w:tc>
          <w:tcPr>
            <w:tcW w:w="961" w:type="dxa"/>
            <w:noWrap/>
            <w:tcMar>
              <w:top w:w="57" w:type="dxa"/>
              <w:bottom w:w="57" w:type="dxa"/>
            </w:tcMar>
            <w:vAlign w:val="center"/>
            <w:hideMark/>
          </w:tcPr>
          <w:p w:rsidR="00AA6F40" w:rsidRPr="00A15F06" w:rsidRDefault="00AA6F40" w:rsidP="00C37603">
            <w:pPr>
              <w:jc w:val="center"/>
              <w:rPr>
                <w:sz w:val="22"/>
              </w:rPr>
            </w:pPr>
          </w:p>
        </w:tc>
        <w:tc>
          <w:tcPr>
            <w:tcW w:w="910" w:type="dxa"/>
            <w:noWrap/>
            <w:tcMar>
              <w:top w:w="57" w:type="dxa"/>
              <w:bottom w:w="57" w:type="dxa"/>
            </w:tcMar>
            <w:vAlign w:val="center"/>
            <w:hideMark/>
          </w:tcPr>
          <w:p w:rsidR="00AA6F40" w:rsidRPr="00A15F06" w:rsidRDefault="00AA6F40" w:rsidP="00C37603">
            <w:pPr>
              <w:jc w:val="center"/>
              <w:rPr>
                <w:sz w:val="22"/>
              </w:rPr>
            </w:pPr>
            <w:r w:rsidRPr="00A15F06">
              <w:rPr>
                <w:sz w:val="22"/>
              </w:rPr>
              <w:t>16.490</w:t>
            </w:r>
          </w:p>
        </w:tc>
        <w:tc>
          <w:tcPr>
            <w:tcW w:w="1389" w:type="dxa"/>
            <w:noWrap/>
            <w:tcMar>
              <w:top w:w="57" w:type="dxa"/>
              <w:bottom w:w="57" w:type="dxa"/>
            </w:tcMar>
            <w:vAlign w:val="center"/>
            <w:hideMark/>
          </w:tcPr>
          <w:p w:rsidR="00AA6F40" w:rsidRPr="00A15F06" w:rsidRDefault="00AA6F40" w:rsidP="00C37603">
            <w:pPr>
              <w:jc w:val="center"/>
              <w:rPr>
                <w:sz w:val="22"/>
              </w:rPr>
            </w:pPr>
            <w:r w:rsidRPr="00A15F06">
              <w:rPr>
                <w:sz w:val="22"/>
              </w:rPr>
              <w:t>120.910</w:t>
            </w:r>
          </w:p>
        </w:tc>
        <w:tc>
          <w:tcPr>
            <w:tcW w:w="956" w:type="dxa"/>
            <w:noWrap/>
            <w:tcMar>
              <w:top w:w="57" w:type="dxa"/>
              <w:bottom w:w="57" w:type="dxa"/>
            </w:tcMar>
            <w:vAlign w:val="center"/>
            <w:hideMark/>
          </w:tcPr>
          <w:p w:rsidR="00AA6F40" w:rsidRPr="00A15F06" w:rsidRDefault="00AA6F40" w:rsidP="00C37603">
            <w:pPr>
              <w:jc w:val="center"/>
              <w:rPr>
                <w:sz w:val="22"/>
              </w:rPr>
            </w:pPr>
            <w:r w:rsidRPr="00A15F06">
              <w:rPr>
                <w:sz w:val="22"/>
              </w:rPr>
              <w:t>13,64%</w:t>
            </w:r>
          </w:p>
        </w:tc>
      </w:tr>
      <w:tr w:rsidR="00AA6F40" w:rsidRPr="0029453B" w:rsidTr="00C37603">
        <w:trPr>
          <w:trHeight w:hRule="exact" w:val="312"/>
          <w:jc w:val="center"/>
        </w:trPr>
        <w:tc>
          <w:tcPr>
            <w:tcW w:w="830" w:type="dxa"/>
            <w:noWrap/>
            <w:tcMar>
              <w:top w:w="57" w:type="dxa"/>
              <w:bottom w:w="57" w:type="dxa"/>
            </w:tcMar>
            <w:vAlign w:val="center"/>
            <w:hideMark/>
          </w:tcPr>
          <w:p w:rsidR="00AA6F40" w:rsidRPr="00A15F06" w:rsidRDefault="00AA6F40" w:rsidP="00C37603">
            <w:pPr>
              <w:jc w:val="center"/>
              <w:rPr>
                <w:sz w:val="22"/>
              </w:rPr>
            </w:pPr>
            <w:r w:rsidRPr="00A15F06">
              <w:rPr>
                <w:sz w:val="22"/>
              </w:rPr>
              <w:t>2012</w:t>
            </w:r>
          </w:p>
        </w:tc>
        <w:tc>
          <w:tcPr>
            <w:tcW w:w="1243" w:type="dxa"/>
            <w:noWrap/>
            <w:tcMar>
              <w:top w:w="57" w:type="dxa"/>
              <w:bottom w:w="57" w:type="dxa"/>
            </w:tcMar>
            <w:vAlign w:val="center"/>
            <w:hideMark/>
          </w:tcPr>
          <w:p w:rsidR="00AA6F40" w:rsidRPr="00A15F06" w:rsidRDefault="00AA6F40" w:rsidP="00C37603">
            <w:pPr>
              <w:jc w:val="center"/>
              <w:rPr>
                <w:sz w:val="22"/>
              </w:rPr>
            </w:pPr>
            <w:r w:rsidRPr="00A15F06">
              <w:rPr>
                <w:sz w:val="22"/>
              </w:rPr>
              <w:t>Agustus</w:t>
            </w:r>
          </w:p>
        </w:tc>
        <w:tc>
          <w:tcPr>
            <w:tcW w:w="876" w:type="dxa"/>
            <w:noWrap/>
            <w:tcMar>
              <w:top w:w="57" w:type="dxa"/>
              <w:bottom w:w="57" w:type="dxa"/>
            </w:tcMar>
            <w:vAlign w:val="center"/>
            <w:hideMark/>
          </w:tcPr>
          <w:p w:rsidR="00AA6F40" w:rsidRPr="00A15F06" w:rsidRDefault="00AA6F40" w:rsidP="00C37603">
            <w:pPr>
              <w:jc w:val="center"/>
              <w:rPr>
                <w:sz w:val="22"/>
              </w:rPr>
            </w:pPr>
            <w:r w:rsidRPr="00A15F06">
              <w:rPr>
                <w:sz w:val="22"/>
              </w:rPr>
              <w:t>5.733</w:t>
            </w:r>
          </w:p>
        </w:tc>
        <w:tc>
          <w:tcPr>
            <w:tcW w:w="939" w:type="dxa"/>
            <w:noWrap/>
            <w:tcMar>
              <w:top w:w="57" w:type="dxa"/>
              <w:bottom w:w="57" w:type="dxa"/>
            </w:tcMar>
            <w:vAlign w:val="center"/>
            <w:hideMark/>
          </w:tcPr>
          <w:p w:rsidR="00AA6F40" w:rsidRPr="00A15F06" w:rsidRDefault="00AA6F40" w:rsidP="00C37603">
            <w:pPr>
              <w:jc w:val="center"/>
              <w:rPr>
                <w:sz w:val="22"/>
              </w:rPr>
            </w:pPr>
            <w:r w:rsidRPr="00A15F06">
              <w:rPr>
                <w:sz w:val="22"/>
              </w:rPr>
              <w:t>10.803</w:t>
            </w:r>
          </w:p>
        </w:tc>
        <w:tc>
          <w:tcPr>
            <w:tcW w:w="961" w:type="dxa"/>
            <w:noWrap/>
            <w:tcMar>
              <w:top w:w="57" w:type="dxa"/>
              <w:bottom w:w="57" w:type="dxa"/>
            </w:tcMar>
            <w:vAlign w:val="center"/>
            <w:hideMark/>
          </w:tcPr>
          <w:p w:rsidR="00AA6F40" w:rsidRPr="00A15F06" w:rsidRDefault="00AA6F40" w:rsidP="00C37603">
            <w:pPr>
              <w:jc w:val="center"/>
              <w:rPr>
                <w:sz w:val="22"/>
              </w:rPr>
            </w:pPr>
          </w:p>
        </w:tc>
        <w:tc>
          <w:tcPr>
            <w:tcW w:w="910" w:type="dxa"/>
            <w:noWrap/>
            <w:tcMar>
              <w:top w:w="57" w:type="dxa"/>
              <w:bottom w:w="57" w:type="dxa"/>
            </w:tcMar>
            <w:vAlign w:val="center"/>
            <w:hideMark/>
          </w:tcPr>
          <w:p w:rsidR="00AA6F40" w:rsidRPr="00A15F06" w:rsidRDefault="00AA6F40" w:rsidP="00C37603">
            <w:pPr>
              <w:jc w:val="center"/>
              <w:rPr>
                <w:sz w:val="22"/>
              </w:rPr>
            </w:pPr>
            <w:r w:rsidRPr="00A15F06">
              <w:rPr>
                <w:sz w:val="22"/>
              </w:rPr>
              <w:t>16.536</w:t>
            </w:r>
          </w:p>
        </w:tc>
        <w:tc>
          <w:tcPr>
            <w:tcW w:w="1389" w:type="dxa"/>
            <w:noWrap/>
            <w:tcMar>
              <w:top w:w="57" w:type="dxa"/>
              <w:bottom w:w="57" w:type="dxa"/>
            </w:tcMar>
            <w:vAlign w:val="center"/>
            <w:hideMark/>
          </w:tcPr>
          <w:p w:rsidR="00AA6F40" w:rsidRPr="00A15F06" w:rsidRDefault="00AA6F40" w:rsidP="00C37603">
            <w:pPr>
              <w:jc w:val="center"/>
              <w:rPr>
                <w:sz w:val="22"/>
              </w:rPr>
            </w:pPr>
            <w:r w:rsidRPr="00A15F06">
              <w:rPr>
                <w:sz w:val="22"/>
              </w:rPr>
              <w:t>124.946</w:t>
            </w:r>
          </w:p>
        </w:tc>
        <w:tc>
          <w:tcPr>
            <w:tcW w:w="956" w:type="dxa"/>
            <w:noWrap/>
            <w:tcMar>
              <w:top w:w="57" w:type="dxa"/>
              <w:bottom w:w="57" w:type="dxa"/>
            </w:tcMar>
            <w:vAlign w:val="center"/>
            <w:hideMark/>
          </w:tcPr>
          <w:p w:rsidR="00AA6F40" w:rsidRPr="00A15F06" w:rsidRDefault="00AA6F40" w:rsidP="00C37603">
            <w:pPr>
              <w:jc w:val="center"/>
              <w:rPr>
                <w:sz w:val="22"/>
              </w:rPr>
            </w:pPr>
            <w:r w:rsidRPr="00A15F06">
              <w:rPr>
                <w:sz w:val="22"/>
              </w:rPr>
              <w:t>13,23%</w:t>
            </w:r>
          </w:p>
        </w:tc>
      </w:tr>
      <w:tr w:rsidR="00AA6F40" w:rsidRPr="0029453B" w:rsidTr="00C37603">
        <w:trPr>
          <w:trHeight w:hRule="exact" w:val="312"/>
          <w:jc w:val="center"/>
        </w:trPr>
        <w:tc>
          <w:tcPr>
            <w:tcW w:w="830" w:type="dxa"/>
            <w:noWrap/>
            <w:tcMar>
              <w:top w:w="57" w:type="dxa"/>
              <w:bottom w:w="57" w:type="dxa"/>
            </w:tcMar>
            <w:vAlign w:val="center"/>
            <w:hideMark/>
          </w:tcPr>
          <w:p w:rsidR="00AA6F40" w:rsidRPr="00A15F06" w:rsidRDefault="00AA6F40" w:rsidP="00C37603">
            <w:pPr>
              <w:jc w:val="center"/>
              <w:rPr>
                <w:sz w:val="22"/>
              </w:rPr>
            </w:pPr>
            <w:r w:rsidRPr="00A15F06">
              <w:rPr>
                <w:sz w:val="22"/>
              </w:rPr>
              <w:t>2012</w:t>
            </w:r>
          </w:p>
        </w:tc>
        <w:tc>
          <w:tcPr>
            <w:tcW w:w="1243" w:type="dxa"/>
            <w:noWrap/>
            <w:tcMar>
              <w:top w:w="57" w:type="dxa"/>
              <w:bottom w:w="57" w:type="dxa"/>
            </w:tcMar>
            <w:vAlign w:val="center"/>
            <w:hideMark/>
          </w:tcPr>
          <w:p w:rsidR="00AA6F40" w:rsidRPr="00A15F06" w:rsidRDefault="00AA6F40" w:rsidP="00C37603">
            <w:pPr>
              <w:jc w:val="center"/>
              <w:rPr>
                <w:sz w:val="22"/>
              </w:rPr>
            </w:pPr>
            <w:r w:rsidRPr="00A15F06">
              <w:rPr>
                <w:sz w:val="22"/>
              </w:rPr>
              <w:t>September</w:t>
            </w:r>
          </w:p>
        </w:tc>
        <w:tc>
          <w:tcPr>
            <w:tcW w:w="876" w:type="dxa"/>
            <w:noWrap/>
            <w:tcMar>
              <w:top w:w="57" w:type="dxa"/>
              <w:bottom w:w="57" w:type="dxa"/>
            </w:tcMar>
            <w:vAlign w:val="center"/>
            <w:hideMark/>
          </w:tcPr>
          <w:p w:rsidR="00AA6F40" w:rsidRPr="00A15F06" w:rsidRDefault="00AA6F40" w:rsidP="00C37603">
            <w:pPr>
              <w:jc w:val="center"/>
              <w:rPr>
                <w:sz w:val="22"/>
              </w:rPr>
            </w:pPr>
            <w:r w:rsidRPr="00A15F06">
              <w:rPr>
                <w:sz w:val="22"/>
              </w:rPr>
              <w:t>6.054</w:t>
            </w:r>
          </w:p>
        </w:tc>
        <w:tc>
          <w:tcPr>
            <w:tcW w:w="939" w:type="dxa"/>
            <w:noWrap/>
            <w:tcMar>
              <w:top w:w="57" w:type="dxa"/>
              <w:bottom w:w="57" w:type="dxa"/>
            </w:tcMar>
            <w:vAlign w:val="center"/>
            <w:hideMark/>
          </w:tcPr>
          <w:p w:rsidR="00AA6F40" w:rsidRPr="00A15F06" w:rsidRDefault="00AA6F40" w:rsidP="00C37603">
            <w:pPr>
              <w:jc w:val="center"/>
              <w:rPr>
                <w:sz w:val="22"/>
              </w:rPr>
            </w:pPr>
            <w:r w:rsidRPr="00A15F06">
              <w:rPr>
                <w:sz w:val="22"/>
              </w:rPr>
              <w:t>10.949</w:t>
            </w:r>
          </w:p>
        </w:tc>
        <w:tc>
          <w:tcPr>
            <w:tcW w:w="961" w:type="dxa"/>
            <w:noWrap/>
            <w:tcMar>
              <w:top w:w="57" w:type="dxa"/>
              <w:bottom w:w="57" w:type="dxa"/>
            </w:tcMar>
            <w:vAlign w:val="center"/>
            <w:hideMark/>
          </w:tcPr>
          <w:p w:rsidR="00AA6F40" w:rsidRPr="00A15F06" w:rsidRDefault="00AA6F40" w:rsidP="00C37603">
            <w:pPr>
              <w:jc w:val="center"/>
              <w:rPr>
                <w:sz w:val="22"/>
              </w:rPr>
            </w:pPr>
          </w:p>
        </w:tc>
        <w:tc>
          <w:tcPr>
            <w:tcW w:w="910" w:type="dxa"/>
            <w:noWrap/>
            <w:tcMar>
              <w:top w:w="57" w:type="dxa"/>
              <w:bottom w:w="57" w:type="dxa"/>
            </w:tcMar>
            <w:vAlign w:val="center"/>
            <w:hideMark/>
          </w:tcPr>
          <w:p w:rsidR="00AA6F40" w:rsidRPr="00A15F06" w:rsidRDefault="00AA6F40" w:rsidP="00C37603">
            <w:pPr>
              <w:jc w:val="center"/>
              <w:rPr>
                <w:sz w:val="22"/>
              </w:rPr>
            </w:pPr>
            <w:r w:rsidRPr="00A15F06">
              <w:rPr>
                <w:sz w:val="22"/>
              </w:rPr>
              <w:t>17.003</w:t>
            </w:r>
          </w:p>
        </w:tc>
        <w:tc>
          <w:tcPr>
            <w:tcW w:w="1389" w:type="dxa"/>
            <w:noWrap/>
            <w:tcMar>
              <w:top w:w="57" w:type="dxa"/>
              <w:bottom w:w="57" w:type="dxa"/>
            </w:tcMar>
            <w:vAlign w:val="center"/>
            <w:hideMark/>
          </w:tcPr>
          <w:p w:rsidR="00AA6F40" w:rsidRPr="00A15F06" w:rsidRDefault="00AA6F40" w:rsidP="00C37603">
            <w:pPr>
              <w:jc w:val="center"/>
              <w:rPr>
                <w:sz w:val="22"/>
              </w:rPr>
            </w:pPr>
            <w:r w:rsidRPr="00A15F06">
              <w:rPr>
                <w:sz w:val="22"/>
              </w:rPr>
              <w:t>130.357</w:t>
            </w:r>
          </w:p>
        </w:tc>
        <w:tc>
          <w:tcPr>
            <w:tcW w:w="956" w:type="dxa"/>
            <w:noWrap/>
            <w:tcMar>
              <w:top w:w="57" w:type="dxa"/>
              <w:bottom w:w="57" w:type="dxa"/>
            </w:tcMar>
            <w:vAlign w:val="center"/>
            <w:hideMark/>
          </w:tcPr>
          <w:p w:rsidR="00AA6F40" w:rsidRPr="00A15F06" w:rsidRDefault="00AA6F40" w:rsidP="00C37603">
            <w:pPr>
              <w:jc w:val="center"/>
              <w:rPr>
                <w:sz w:val="22"/>
              </w:rPr>
            </w:pPr>
            <w:r w:rsidRPr="00A15F06">
              <w:rPr>
                <w:sz w:val="22"/>
              </w:rPr>
              <w:t>13,04%</w:t>
            </w:r>
          </w:p>
        </w:tc>
      </w:tr>
      <w:tr w:rsidR="00AA6F40" w:rsidRPr="0029453B" w:rsidTr="00C37603">
        <w:trPr>
          <w:trHeight w:hRule="exact" w:val="312"/>
          <w:jc w:val="center"/>
        </w:trPr>
        <w:tc>
          <w:tcPr>
            <w:tcW w:w="830" w:type="dxa"/>
            <w:noWrap/>
            <w:tcMar>
              <w:top w:w="57" w:type="dxa"/>
              <w:bottom w:w="57" w:type="dxa"/>
            </w:tcMar>
            <w:vAlign w:val="center"/>
            <w:hideMark/>
          </w:tcPr>
          <w:p w:rsidR="00AA6F40" w:rsidRPr="00A15F06" w:rsidRDefault="00AA6F40" w:rsidP="00C37603">
            <w:pPr>
              <w:jc w:val="center"/>
              <w:rPr>
                <w:sz w:val="22"/>
              </w:rPr>
            </w:pPr>
            <w:r w:rsidRPr="00A15F06">
              <w:rPr>
                <w:sz w:val="22"/>
              </w:rPr>
              <w:t>2012</w:t>
            </w:r>
          </w:p>
        </w:tc>
        <w:tc>
          <w:tcPr>
            <w:tcW w:w="1243" w:type="dxa"/>
            <w:noWrap/>
            <w:tcMar>
              <w:top w:w="57" w:type="dxa"/>
              <w:bottom w:w="57" w:type="dxa"/>
            </w:tcMar>
            <w:vAlign w:val="center"/>
            <w:hideMark/>
          </w:tcPr>
          <w:p w:rsidR="00AA6F40" w:rsidRPr="00A15F06" w:rsidRDefault="00AA6F40" w:rsidP="00C37603">
            <w:pPr>
              <w:jc w:val="center"/>
              <w:rPr>
                <w:sz w:val="22"/>
              </w:rPr>
            </w:pPr>
            <w:r w:rsidRPr="00A15F06">
              <w:rPr>
                <w:sz w:val="22"/>
              </w:rPr>
              <w:t>Oktober</w:t>
            </w:r>
          </w:p>
        </w:tc>
        <w:tc>
          <w:tcPr>
            <w:tcW w:w="876" w:type="dxa"/>
            <w:noWrap/>
            <w:tcMar>
              <w:top w:w="57" w:type="dxa"/>
              <w:bottom w:w="57" w:type="dxa"/>
            </w:tcMar>
            <w:vAlign w:val="center"/>
            <w:hideMark/>
          </w:tcPr>
          <w:p w:rsidR="00AA6F40" w:rsidRPr="00A15F06" w:rsidRDefault="00AA6F40" w:rsidP="00C37603">
            <w:pPr>
              <w:jc w:val="center"/>
              <w:rPr>
                <w:sz w:val="22"/>
              </w:rPr>
            </w:pPr>
            <w:r w:rsidRPr="00A15F06">
              <w:rPr>
                <w:sz w:val="22"/>
              </w:rPr>
              <w:t>6.434</w:t>
            </w:r>
          </w:p>
        </w:tc>
        <w:tc>
          <w:tcPr>
            <w:tcW w:w="939" w:type="dxa"/>
            <w:noWrap/>
            <w:tcMar>
              <w:top w:w="57" w:type="dxa"/>
              <w:bottom w:w="57" w:type="dxa"/>
            </w:tcMar>
            <w:vAlign w:val="center"/>
            <w:hideMark/>
          </w:tcPr>
          <w:p w:rsidR="00AA6F40" w:rsidRPr="00A15F06" w:rsidRDefault="00AA6F40" w:rsidP="00C37603">
            <w:pPr>
              <w:jc w:val="center"/>
              <w:rPr>
                <w:sz w:val="22"/>
              </w:rPr>
            </w:pPr>
            <w:r w:rsidRPr="00A15F06">
              <w:rPr>
                <w:sz w:val="22"/>
              </w:rPr>
              <w:t>11.195</w:t>
            </w:r>
          </w:p>
        </w:tc>
        <w:tc>
          <w:tcPr>
            <w:tcW w:w="961" w:type="dxa"/>
            <w:noWrap/>
            <w:tcMar>
              <w:top w:w="57" w:type="dxa"/>
              <w:bottom w:w="57" w:type="dxa"/>
            </w:tcMar>
            <w:vAlign w:val="center"/>
            <w:hideMark/>
          </w:tcPr>
          <w:p w:rsidR="00AA6F40" w:rsidRPr="00A15F06" w:rsidRDefault="00AA6F40" w:rsidP="00C37603">
            <w:pPr>
              <w:jc w:val="center"/>
              <w:rPr>
                <w:sz w:val="22"/>
              </w:rPr>
            </w:pPr>
          </w:p>
        </w:tc>
        <w:tc>
          <w:tcPr>
            <w:tcW w:w="910" w:type="dxa"/>
            <w:noWrap/>
            <w:tcMar>
              <w:top w:w="57" w:type="dxa"/>
              <w:bottom w:w="57" w:type="dxa"/>
            </w:tcMar>
            <w:vAlign w:val="center"/>
            <w:hideMark/>
          </w:tcPr>
          <w:p w:rsidR="00AA6F40" w:rsidRPr="00A15F06" w:rsidRDefault="00AA6F40" w:rsidP="00C37603">
            <w:pPr>
              <w:jc w:val="center"/>
              <w:rPr>
                <w:sz w:val="22"/>
              </w:rPr>
            </w:pPr>
            <w:r w:rsidRPr="00A15F06">
              <w:rPr>
                <w:sz w:val="22"/>
              </w:rPr>
              <w:t>17.629</w:t>
            </w:r>
          </w:p>
        </w:tc>
        <w:tc>
          <w:tcPr>
            <w:tcW w:w="1389" w:type="dxa"/>
            <w:noWrap/>
            <w:tcMar>
              <w:top w:w="57" w:type="dxa"/>
              <w:bottom w:w="57" w:type="dxa"/>
            </w:tcMar>
            <w:vAlign w:val="center"/>
            <w:hideMark/>
          </w:tcPr>
          <w:p w:rsidR="00AA6F40" w:rsidRPr="00A15F06" w:rsidRDefault="00AA6F40" w:rsidP="00C37603">
            <w:pPr>
              <w:jc w:val="center"/>
              <w:rPr>
                <w:sz w:val="22"/>
              </w:rPr>
            </w:pPr>
            <w:r w:rsidRPr="00A15F06">
              <w:rPr>
                <w:sz w:val="22"/>
              </w:rPr>
              <w:t>135.581</w:t>
            </w:r>
          </w:p>
        </w:tc>
        <w:tc>
          <w:tcPr>
            <w:tcW w:w="956" w:type="dxa"/>
            <w:noWrap/>
            <w:tcMar>
              <w:top w:w="57" w:type="dxa"/>
              <w:bottom w:w="57" w:type="dxa"/>
            </w:tcMar>
            <w:vAlign w:val="center"/>
            <w:hideMark/>
          </w:tcPr>
          <w:p w:rsidR="00AA6F40" w:rsidRPr="00A15F06" w:rsidRDefault="00AA6F40" w:rsidP="00C37603">
            <w:pPr>
              <w:jc w:val="center"/>
              <w:rPr>
                <w:sz w:val="22"/>
              </w:rPr>
            </w:pPr>
            <w:r w:rsidRPr="00A15F06">
              <w:rPr>
                <w:sz w:val="22"/>
              </w:rPr>
              <w:t>13,00%</w:t>
            </w:r>
          </w:p>
        </w:tc>
      </w:tr>
      <w:tr w:rsidR="00AA6F40" w:rsidRPr="0029453B" w:rsidTr="00C37603">
        <w:trPr>
          <w:trHeight w:hRule="exact" w:val="312"/>
          <w:jc w:val="center"/>
        </w:trPr>
        <w:tc>
          <w:tcPr>
            <w:tcW w:w="830" w:type="dxa"/>
            <w:noWrap/>
            <w:tcMar>
              <w:top w:w="57" w:type="dxa"/>
              <w:bottom w:w="57" w:type="dxa"/>
            </w:tcMar>
            <w:vAlign w:val="center"/>
            <w:hideMark/>
          </w:tcPr>
          <w:p w:rsidR="00AA6F40" w:rsidRPr="00A15F06" w:rsidRDefault="00AA6F40" w:rsidP="00C37603">
            <w:pPr>
              <w:jc w:val="center"/>
              <w:rPr>
                <w:sz w:val="22"/>
              </w:rPr>
            </w:pPr>
            <w:r w:rsidRPr="00A15F06">
              <w:rPr>
                <w:sz w:val="22"/>
              </w:rPr>
              <w:t>2012</w:t>
            </w:r>
          </w:p>
        </w:tc>
        <w:tc>
          <w:tcPr>
            <w:tcW w:w="1243" w:type="dxa"/>
            <w:noWrap/>
            <w:tcMar>
              <w:top w:w="57" w:type="dxa"/>
              <w:bottom w:w="57" w:type="dxa"/>
            </w:tcMar>
            <w:vAlign w:val="center"/>
            <w:hideMark/>
          </w:tcPr>
          <w:p w:rsidR="00AA6F40" w:rsidRPr="00A15F06" w:rsidRDefault="00AA6F40" w:rsidP="00C37603">
            <w:pPr>
              <w:jc w:val="center"/>
              <w:rPr>
                <w:sz w:val="22"/>
              </w:rPr>
            </w:pPr>
            <w:r w:rsidRPr="00A15F06">
              <w:rPr>
                <w:sz w:val="22"/>
              </w:rPr>
              <w:t>November</w:t>
            </w:r>
          </w:p>
        </w:tc>
        <w:tc>
          <w:tcPr>
            <w:tcW w:w="876" w:type="dxa"/>
            <w:noWrap/>
            <w:tcMar>
              <w:top w:w="57" w:type="dxa"/>
              <w:bottom w:w="57" w:type="dxa"/>
            </w:tcMar>
            <w:vAlign w:val="center"/>
            <w:hideMark/>
          </w:tcPr>
          <w:p w:rsidR="00AA6F40" w:rsidRPr="00A15F06" w:rsidRDefault="00AA6F40" w:rsidP="00C37603">
            <w:pPr>
              <w:jc w:val="center"/>
              <w:rPr>
                <w:sz w:val="22"/>
              </w:rPr>
            </w:pPr>
            <w:r w:rsidRPr="00A15F06">
              <w:rPr>
                <w:sz w:val="22"/>
              </w:rPr>
              <w:t>6.912</w:t>
            </w:r>
          </w:p>
        </w:tc>
        <w:tc>
          <w:tcPr>
            <w:tcW w:w="939" w:type="dxa"/>
            <w:noWrap/>
            <w:tcMar>
              <w:top w:w="57" w:type="dxa"/>
              <w:bottom w:w="57" w:type="dxa"/>
            </w:tcMar>
            <w:vAlign w:val="center"/>
            <w:hideMark/>
          </w:tcPr>
          <w:p w:rsidR="00AA6F40" w:rsidRPr="00A15F06" w:rsidRDefault="00AA6F40" w:rsidP="00C37603">
            <w:pPr>
              <w:jc w:val="center"/>
              <w:rPr>
                <w:sz w:val="22"/>
              </w:rPr>
            </w:pPr>
            <w:r w:rsidRPr="00A15F06">
              <w:rPr>
                <w:sz w:val="22"/>
              </w:rPr>
              <w:t>11.499</w:t>
            </w:r>
          </w:p>
        </w:tc>
        <w:tc>
          <w:tcPr>
            <w:tcW w:w="961" w:type="dxa"/>
            <w:noWrap/>
            <w:tcMar>
              <w:top w:w="57" w:type="dxa"/>
              <w:bottom w:w="57" w:type="dxa"/>
            </w:tcMar>
            <w:vAlign w:val="center"/>
            <w:hideMark/>
          </w:tcPr>
          <w:p w:rsidR="00AA6F40" w:rsidRPr="00A15F06" w:rsidRDefault="00AA6F40" w:rsidP="00C37603">
            <w:pPr>
              <w:jc w:val="center"/>
              <w:rPr>
                <w:sz w:val="22"/>
              </w:rPr>
            </w:pPr>
          </w:p>
        </w:tc>
        <w:tc>
          <w:tcPr>
            <w:tcW w:w="910" w:type="dxa"/>
            <w:noWrap/>
            <w:tcMar>
              <w:top w:w="57" w:type="dxa"/>
              <w:bottom w:w="57" w:type="dxa"/>
            </w:tcMar>
            <w:vAlign w:val="center"/>
            <w:hideMark/>
          </w:tcPr>
          <w:p w:rsidR="00AA6F40" w:rsidRPr="00A15F06" w:rsidRDefault="00AA6F40" w:rsidP="00C37603">
            <w:pPr>
              <w:jc w:val="center"/>
              <w:rPr>
                <w:sz w:val="22"/>
              </w:rPr>
            </w:pPr>
            <w:r w:rsidRPr="00A15F06">
              <w:rPr>
                <w:sz w:val="22"/>
              </w:rPr>
              <w:t>18.411</w:t>
            </w:r>
          </w:p>
        </w:tc>
        <w:tc>
          <w:tcPr>
            <w:tcW w:w="1389" w:type="dxa"/>
            <w:noWrap/>
            <w:tcMar>
              <w:top w:w="57" w:type="dxa"/>
              <w:bottom w:w="57" w:type="dxa"/>
            </w:tcMar>
            <w:vAlign w:val="center"/>
            <w:hideMark/>
          </w:tcPr>
          <w:p w:rsidR="00AA6F40" w:rsidRPr="00A15F06" w:rsidRDefault="00AA6F40" w:rsidP="00C37603">
            <w:pPr>
              <w:jc w:val="center"/>
              <w:rPr>
                <w:sz w:val="22"/>
              </w:rPr>
            </w:pPr>
            <w:r w:rsidRPr="00A15F06">
              <w:rPr>
                <w:sz w:val="22"/>
              </w:rPr>
              <w:t>140.318</w:t>
            </w:r>
          </w:p>
        </w:tc>
        <w:tc>
          <w:tcPr>
            <w:tcW w:w="956" w:type="dxa"/>
            <w:noWrap/>
            <w:tcMar>
              <w:top w:w="57" w:type="dxa"/>
              <w:bottom w:w="57" w:type="dxa"/>
            </w:tcMar>
            <w:vAlign w:val="center"/>
            <w:hideMark/>
          </w:tcPr>
          <w:p w:rsidR="00AA6F40" w:rsidRPr="00A15F06" w:rsidRDefault="00AA6F40" w:rsidP="00C37603">
            <w:pPr>
              <w:jc w:val="center"/>
              <w:rPr>
                <w:sz w:val="22"/>
              </w:rPr>
            </w:pPr>
            <w:r w:rsidRPr="00A15F06">
              <w:rPr>
                <w:sz w:val="22"/>
              </w:rPr>
              <w:t>13,12%</w:t>
            </w:r>
          </w:p>
        </w:tc>
      </w:tr>
      <w:tr w:rsidR="00AA6F40" w:rsidRPr="0029453B" w:rsidTr="00C37603">
        <w:trPr>
          <w:trHeight w:hRule="exact" w:val="312"/>
          <w:jc w:val="center"/>
        </w:trPr>
        <w:tc>
          <w:tcPr>
            <w:tcW w:w="830" w:type="dxa"/>
            <w:noWrap/>
            <w:tcMar>
              <w:top w:w="57" w:type="dxa"/>
              <w:bottom w:w="57" w:type="dxa"/>
            </w:tcMar>
            <w:vAlign w:val="center"/>
            <w:hideMark/>
          </w:tcPr>
          <w:p w:rsidR="00AA6F40" w:rsidRPr="00A15F06" w:rsidRDefault="00AA6F40" w:rsidP="00C37603">
            <w:pPr>
              <w:jc w:val="center"/>
              <w:rPr>
                <w:sz w:val="22"/>
              </w:rPr>
            </w:pPr>
            <w:r w:rsidRPr="00A15F06">
              <w:rPr>
                <w:sz w:val="22"/>
              </w:rPr>
              <w:t>2012</w:t>
            </w:r>
          </w:p>
        </w:tc>
        <w:tc>
          <w:tcPr>
            <w:tcW w:w="1243" w:type="dxa"/>
            <w:noWrap/>
            <w:tcMar>
              <w:top w:w="57" w:type="dxa"/>
              <w:bottom w:w="57" w:type="dxa"/>
            </w:tcMar>
            <w:vAlign w:val="center"/>
            <w:hideMark/>
          </w:tcPr>
          <w:p w:rsidR="00AA6F40" w:rsidRPr="00A15F06" w:rsidRDefault="00AA6F40" w:rsidP="00C37603">
            <w:pPr>
              <w:jc w:val="center"/>
              <w:rPr>
                <w:sz w:val="22"/>
              </w:rPr>
            </w:pPr>
            <w:r w:rsidRPr="00A15F06">
              <w:rPr>
                <w:sz w:val="22"/>
              </w:rPr>
              <w:t>Desember</w:t>
            </w:r>
          </w:p>
        </w:tc>
        <w:tc>
          <w:tcPr>
            <w:tcW w:w="876" w:type="dxa"/>
            <w:noWrap/>
            <w:tcMar>
              <w:top w:w="57" w:type="dxa"/>
              <w:bottom w:w="57" w:type="dxa"/>
            </w:tcMar>
            <w:vAlign w:val="center"/>
            <w:hideMark/>
          </w:tcPr>
          <w:p w:rsidR="00AA6F40" w:rsidRPr="00A15F06" w:rsidRDefault="00AA6F40" w:rsidP="00C37603">
            <w:pPr>
              <w:jc w:val="center"/>
              <w:rPr>
                <w:sz w:val="22"/>
              </w:rPr>
            </w:pPr>
            <w:r w:rsidRPr="00A15F06">
              <w:rPr>
                <w:sz w:val="22"/>
              </w:rPr>
              <w:t>7.345</w:t>
            </w:r>
          </w:p>
        </w:tc>
        <w:tc>
          <w:tcPr>
            <w:tcW w:w="939" w:type="dxa"/>
            <w:noWrap/>
            <w:tcMar>
              <w:top w:w="57" w:type="dxa"/>
              <w:bottom w:w="57" w:type="dxa"/>
            </w:tcMar>
            <w:vAlign w:val="center"/>
            <w:hideMark/>
          </w:tcPr>
          <w:p w:rsidR="00AA6F40" w:rsidRPr="00A15F06" w:rsidRDefault="00AA6F40" w:rsidP="00C37603">
            <w:pPr>
              <w:jc w:val="center"/>
              <w:rPr>
                <w:sz w:val="22"/>
              </w:rPr>
            </w:pPr>
            <w:r w:rsidRPr="00A15F06">
              <w:rPr>
                <w:sz w:val="22"/>
              </w:rPr>
              <w:t>12.090</w:t>
            </w:r>
          </w:p>
        </w:tc>
        <w:tc>
          <w:tcPr>
            <w:tcW w:w="961" w:type="dxa"/>
            <w:noWrap/>
            <w:tcMar>
              <w:top w:w="57" w:type="dxa"/>
              <w:bottom w:w="57" w:type="dxa"/>
            </w:tcMar>
            <w:vAlign w:val="center"/>
            <w:hideMark/>
          </w:tcPr>
          <w:p w:rsidR="00AA6F40" w:rsidRPr="00A15F06" w:rsidRDefault="00AA6F40" w:rsidP="00C37603">
            <w:pPr>
              <w:jc w:val="center"/>
              <w:rPr>
                <w:sz w:val="22"/>
              </w:rPr>
            </w:pPr>
          </w:p>
        </w:tc>
        <w:tc>
          <w:tcPr>
            <w:tcW w:w="910" w:type="dxa"/>
            <w:noWrap/>
            <w:tcMar>
              <w:top w:w="57" w:type="dxa"/>
              <w:bottom w:w="57" w:type="dxa"/>
            </w:tcMar>
            <w:vAlign w:val="center"/>
            <w:hideMark/>
          </w:tcPr>
          <w:p w:rsidR="00AA6F40" w:rsidRPr="00A15F06" w:rsidRDefault="00AA6F40" w:rsidP="00C37603">
            <w:pPr>
              <w:jc w:val="center"/>
              <w:rPr>
                <w:sz w:val="22"/>
              </w:rPr>
            </w:pPr>
            <w:r w:rsidRPr="00A15F06">
              <w:rPr>
                <w:sz w:val="22"/>
              </w:rPr>
              <w:t>19.435</w:t>
            </w:r>
          </w:p>
        </w:tc>
        <w:tc>
          <w:tcPr>
            <w:tcW w:w="1389" w:type="dxa"/>
            <w:noWrap/>
            <w:tcMar>
              <w:top w:w="57" w:type="dxa"/>
              <w:bottom w:w="57" w:type="dxa"/>
            </w:tcMar>
            <w:vAlign w:val="center"/>
            <w:hideMark/>
          </w:tcPr>
          <w:p w:rsidR="00AA6F40" w:rsidRPr="00A15F06" w:rsidRDefault="00AA6F40" w:rsidP="00C37603">
            <w:pPr>
              <w:jc w:val="center"/>
              <w:rPr>
                <w:sz w:val="22"/>
              </w:rPr>
            </w:pPr>
            <w:r w:rsidRPr="00A15F06">
              <w:rPr>
                <w:sz w:val="22"/>
              </w:rPr>
              <w:t>147.505</w:t>
            </w:r>
          </w:p>
        </w:tc>
        <w:tc>
          <w:tcPr>
            <w:tcW w:w="956" w:type="dxa"/>
            <w:noWrap/>
            <w:tcMar>
              <w:top w:w="57" w:type="dxa"/>
              <w:bottom w:w="57" w:type="dxa"/>
            </w:tcMar>
            <w:vAlign w:val="center"/>
            <w:hideMark/>
          </w:tcPr>
          <w:p w:rsidR="00AA6F40" w:rsidRPr="00A15F06" w:rsidRDefault="00AA6F40" w:rsidP="00C37603">
            <w:pPr>
              <w:jc w:val="center"/>
              <w:rPr>
                <w:sz w:val="22"/>
              </w:rPr>
            </w:pPr>
            <w:r w:rsidRPr="00A15F06">
              <w:rPr>
                <w:sz w:val="22"/>
              </w:rPr>
              <w:t>13,18%</w:t>
            </w:r>
          </w:p>
        </w:tc>
      </w:tr>
      <w:tr w:rsidR="00AA6F40" w:rsidRPr="0029453B" w:rsidTr="00C37603">
        <w:trPr>
          <w:trHeight w:hRule="exact" w:val="312"/>
          <w:jc w:val="center"/>
        </w:trPr>
        <w:tc>
          <w:tcPr>
            <w:tcW w:w="830" w:type="dxa"/>
            <w:noWrap/>
            <w:tcMar>
              <w:top w:w="57" w:type="dxa"/>
              <w:bottom w:w="57" w:type="dxa"/>
            </w:tcMar>
            <w:vAlign w:val="center"/>
            <w:hideMark/>
          </w:tcPr>
          <w:p w:rsidR="00AA6F40" w:rsidRPr="00A15F06" w:rsidRDefault="00AA6F40" w:rsidP="00C37603">
            <w:pPr>
              <w:jc w:val="center"/>
              <w:rPr>
                <w:sz w:val="22"/>
              </w:rPr>
            </w:pPr>
            <w:r w:rsidRPr="00A15F06">
              <w:rPr>
                <w:sz w:val="22"/>
              </w:rPr>
              <w:t>2013</w:t>
            </w:r>
          </w:p>
        </w:tc>
        <w:tc>
          <w:tcPr>
            <w:tcW w:w="1243" w:type="dxa"/>
            <w:noWrap/>
            <w:tcMar>
              <w:top w:w="57" w:type="dxa"/>
              <w:bottom w:w="57" w:type="dxa"/>
            </w:tcMar>
            <w:vAlign w:val="center"/>
            <w:hideMark/>
          </w:tcPr>
          <w:p w:rsidR="00AA6F40" w:rsidRPr="00A15F06" w:rsidRDefault="00AA6F40" w:rsidP="00C37603">
            <w:pPr>
              <w:jc w:val="center"/>
              <w:rPr>
                <w:sz w:val="22"/>
              </w:rPr>
            </w:pPr>
            <w:r w:rsidRPr="00A15F06">
              <w:rPr>
                <w:sz w:val="22"/>
              </w:rPr>
              <w:t>Januari</w:t>
            </w:r>
          </w:p>
        </w:tc>
        <w:tc>
          <w:tcPr>
            <w:tcW w:w="876" w:type="dxa"/>
            <w:noWrap/>
            <w:tcMar>
              <w:top w:w="57" w:type="dxa"/>
              <w:bottom w:w="57" w:type="dxa"/>
            </w:tcMar>
            <w:vAlign w:val="center"/>
            <w:hideMark/>
          </w:tcPr>
          <w:p w:rsidR="00AA6F40" w:rsidRPr="00A15F06" w:rsidRDefault="00AA6F40" w:rsidP="00C37603">
            <w:pPr>
              <w:jc w:val="center"/>
              <w:rPr>
                <w:sz w:val="22"/>
              </w:rPr>
            </w:pPr>
            <w:r w:rsidRPr="00A15F06">
              <w:rPr>
                <w:sz w:val="22"/>
              </w:rPr>
              <w:t>7.520</w:t>
            </w:r>
          </w:p>
        </w:tc>
        <w:tc>
          <w:tcPr>
            <w:tcW w:w="939" w:type="dxa"/>
            <w:noWrap/>
            <w:tcMar>
              <w:top w:w="57" w:type="dxa"/>
              <w:bottom w:w="57" w:type="dxa"/>
            </w:tcMar>
            <w:vAlign w:val="center"/>
            <w:hideMark/>
          </w:tcPr>
          <w:p w:rsidR="00AA6F40" w:rsidRPr="00A15F06" w:rsidRDefault="00AA6F40" w:rsidP="00C37603">
            <w:pPr>
              <w:jc w:val="center"/>
              <w:rPr>
                <w:sz w:val="22"/>
              </w:rPr>
            </w:pPr>
            <w:r w:rsidRPr="00A15F06">
              <w:rPr>
                <w:sz w:val="22"/>
              </w:rPr>
              <w:t>11.986</w:t>
            </w:r>
          </w:p>
        </w:tc>
        <w:tc>
          <w:tcPr>
            <w:tcW w:w="961" w:type="dxa"/>
            <w:noWrap/>
            <w:tcMar>
              <w:top w:w="57" w:type="dxa"/>
              <w:bottom w:w="57" w:type="dxa"/>
            </w:tcMar>
            <w:vAlign w:val="center"/>
            <w:hideMark/>
          </w:tcPr>
          <w:p w:rsidR="00AA6F40" w:rsidRPr="00A15F06" w:rsidRDefault="00AA6F40" w:rsidP="00C37603">
            <w:pPr>
              <w:jc w:val="center"/>
              <w:rPr>
                <w:sz w:val="22"/>
              </w:rPr>
            </w:pPr>
          </w:p>
        </w:tc>
        <w:tc>
          <w:tcPr>
            <w:tcW w:w="910" w:type="dxa"/>
            <w:noWrap/>
            <w:tcMar>
              <w:top w:w="57" w:type="dxa"/>
              <w:bottom w:w="57" w:type="dxa"/>
            </w:tcMar>
            <w:vAlign w:val="center"/>
            <w:hideMark/>
          </w:tcPr>
          <w:p w:rsidR="00AA6F40" w:rsidRPr="00A15F06" w:rsidRDefault="00AA6F40" w:rsidP="00C37603">
            <w:pPr>
              <w:jc w:val="center"/>
              <w:rPr>
                <w:sz w:val="22"/>
              </w:rPr>
            </w:pPr>
            <w:r w:rsidRPr="00A15F06">
              <w:rPr>
                <w:sz w:val="22"/>
              </w:rPr>
              <w:t>19.506</w:t>
            </w:r>
          </w:p>
        </w:tc>
        <w:tc>
          <w:tcPr>
            <w:tcW w:w="1389" w:type="dxa"/>
            <w:noWrap/>
            <w:tcMar>
              <w:top w:w="57" w:type="dxa"/>
              <w:bottom w:w="57" w:type="dxa"/>
            </w:tcMar>
            <w:vAlign w:val="center"/>
            <w:hideMark/>
          </w:tcPr>
          <w:p w:rsidR="00AA6F40" w:rsidRPr="00A15F06" w:rsidRDefault="00AA6F40" w:rsidP="00C37603">
            <w:pPr>
              <w:jc w:val="center"/>
              <w:rPr>
                <w:sz w:val="22"/>
              </w:rPr>
            </w:pPr>
            <w:r w:rsidRPr="00A15F06">
              <w:rPr>
                <w:sz w:val="22"/>
              </w:rPr>
              <w:t>149.672</w:t>
            </w:r>
          </w:p>
        </w:tc>
        <w:tc>
          <w:tcPr>
            <w:tcW w:w="956" w:type="dxa"/>
            <w:noWrap/>
            <w:tcMar>
              <w:top w:w="57" w:type="dxa"/>
              <w:bottom w:w="57" w:type="dxa"/>
            </w:tcMar>
            <w:vAlign w:val="center"/>
            <w:hideMark/>
          </w:tcPr>
          <w:p w:rsidR="00AA6F40" w:rsidRPr="00A15F06" w:rsidRDefault="00AA6F40" w:rsidP="00C37603">
            <w:pPr>
              <w:jc w:val="center"/>
              <w:rPr>
                <w:sz w:val="22"/>
              </w:rPr>
            </w:pPr>
            <w:r w:rsidRPr="00A15F06">
              <w:rPr>
                <w:sz w:val="22"/>
              </w:rPr>
              <w:t>13,03%</w:t>
            </w:r>
          </w:p>
        </w:tc>
      </w:tr>
      <w:tr w:rsidR="00AA6F40" w:rsidRPr="0029453B" w:rsidTr="00C37603">
        <w:trPr>
          <w:trHeight w:hRule="exact" w:val="312"/>
          <w:jc w:val="center"/>
        </w:trPr>
        <w:tc>
          <w:tcPr>
            <w:tcW w:w="830" w:type="dxa"/>
            <w:noWrap/>
            <w:tcMar>
              <w:top w:w="57" w:type="dxa"/>
              <w:bottom w:w="57" w:type="dxa"/>
            </w:tcMar>
            <w:vAlign w:val="center"/>
            <w:hideMark/>
          </w:tcPr>
          <w:p w:rsidR="00AA6F40" w:rsidRPr="00A15F06" w:rsidRDefault="00AA6F40" w:rsidP="00C37603">
            <w:pPr>
              <w:jc w:val="center"/>
              <w:rPr>
                <w:sz w:val="22"/>
              </w:rPr>
            </w:pPr>
            <w:r w:rsidRPr="00A15F06">
              <w:rPr>
                <w:sz w:val="22"/>
              </w:rPr>
              <w:t>2013</w:t>
            </w:r>
          </w:p>
        </w:tc>
        <w:tc>
          <w:tcPr>
            <w:tcW w:w="1243" w:type="dxa"/>
            <w:noWrap/>
            <w:tcMar>
              <w:top w:w="57" w:type="dxa"/>
              <w:bottom w:w="57" w:type="dxa"/>
            </w:tcMar>
            <w:vAlign w:val="center"/>
            <w:hideMark/>
          </w:tcPr>
          <w:p w:rsidR="00AA6F40" w:rsidRPr="00A15F06" w:rsidRDefault="00AA6F40" w:rsidP="00C37603">
            <w:pPr>
              <w:jc w:val="center"/>
              <w:rPr>
                <w:sz w:val="22"/>
              </w:rPr>
            </w:pPr>
            <w:r w:rsidRPr="00A15F06">
              <w:rPr>
                <w:sz w:val="22"/>
              </w:rPr>
              <w:t>Februari</w:t>
            </w:r>
          </w:p>
        </w:tc>
        <w:tc>
          <w:tcPr>
            <w:tcW w:w="876" w:type="dxa"/>
            <w:noWrap/>
            <w:tcMar>
              <w:top w:w="57" w:type="dxa"/>
              <w:bottom w:w="57" w:type="dxa"/>
            </w:tcMar>
            <w:vAlign w:val="center"/>
            <w:hideMark/>
          </w:tcPr>
          <w:p w:rsidR="00AA6F40" w:rsidRPr="00A15F06" w:rsidRDefault="00AA6F40" w:rsidP="00C37603">
            <w:pPr>
              <w:jc w:val="center"/>
              <w:rPr>
                <w:sz w:val="22"/>
              </w:rPr>
            </w:pPr>
            <w:r w:rsidRPr="00A15F06">
              <w:rPr>
                <w:sz w:val="22"/>
              </w:rPr>
              <w:t>7.808</w:t>
            </w:r>
          </w:p>
        </w:tc>
        <w:tc>
          <w:tcPr>
            <w:tcW w:w="939" w:type="dxa"/>
            <w:noWrap/>
            <w:tcMar>
              <w:top w:w="57" w:type="dxa"/>
              <w:bottom w:w="57" w:type="dxa"/>
            </w:tcMar>
            <w:vAlign w:val="center"/>
            <w:hideMark/>
          </w:tcPr>
          <w:p w:rsidR="00AA6F40" w:rsidRPr="00A15F06" w:rsidRDefault="00AA6F40" w:rsidP="00C37603">
            <w:pPr>
              <w:jc w:val="center"/>
              <w:rPr>
                <w:sz w:val="22"/>
              </w:rPr>
            </w:pPr>
            <w:r w:rsidRPr="00A15F06">
              <w:rPr>
                <w:sz w:val="22"/>
              </w:rPr>
              <w:t>12.107</w:t>
            </w:r>
          </w:p>
        </w:tc>
        <w:tc>
          <w:tcPr>
            <w:tcW w:w="961" w:type="dxa"/>
            <w:noWrap/>
            <w:tcMar>
              <w:top w:w="57" w:type="dxa"/>
              <w:bottom w:w="57" w:type="dxa"/>
            </w:tcMar>
            <w:vAlign w:val="center"/>
            <w:hideMark/>
          </w:tcPr>
          <w:p w:rsidR="00AA6F40" w:rsidRPr="00A15F06" w:rsidRDefault="00AA6F40" w:rsidP="00C37603">
            <w:pPr>
              <w:jc w:val="center"/>
              <w:rPr>
                <w:sz w:val="22"/>
              </w:rPr>
            </w:pPr>
          </w:p>
        </w:tc>
        <w:tc>
          <w:tcPr>
            <w:tcW w:w="910" w:type="dxa"/>
            <w:noWrap/>
            <w:tcMar>
              <w:top w:w="57" w:type="dxa"/>
              <w:bottom w:w="57" w:type="dxa"/>
            </w:tcMar>
            <w:vAlign w:val="center"/>
            <w:hideMark/>
          </w:tcPr>
          <w:p w:rsidR="00AA6F40" w:rsidRPr="00A15F06" w:rsidRDefault="00AA6F40" w:rsidP="00C37603">
            <w:pPr>
              <w:jc w:val="center"/>
              <w:rPr>
                <w:sz w:val="22"/>
              </w:rPr>
            </w:pPr>
            <w:r w:rsidRPr="00A15F06">
              <w:rPr>
                <w:sz w:val="22"/>
              </w:rPr>
              <w:t>19.915</w:t>
            </w:r>
          </w:p>
        </w:tc>
        <w:tc>
          <w:tcPr>
            <w:tcW w:w="1389" w:type="dxa"/>
            <w:noWrap/>
            <w:tcMar>
              <w:top w:w="57" w:type="dxa"/>
              <w:bottom w:w="57" w:type="dxa"/>
            </w:tcMar>
            <w:vAlign w:val="center"/>
            <w:hideMark/>
          </w:tcPr>
          <w:p w:rsidR="00AA6F40" w:rsidRPr="00A15F06" w:rsidRDefault="00AA6F40" w:rsidP="00C37603">
            <w:pPr>
              <w:jc w:val="center"/>
              <w:rPr>
                <w:sz w:val="22"/>
              </w:rPr>
            </w:pPr>
            <w:r w:rsidRPr="00A15F06">
              <w:rPr>
                <w:sz w:val="22"/>
              </w:rPr>
              <w:t>154.072</w:t>
            </w:r>
          </w:p>
        </w:tc>
        <w:tc>
          <w:tcPr>
            <w:tcW w:w="956" w:type="dxa"/>
            <w:noWrap/>
            <w:tcMar>
              <w:top w:w="57" w:type="dxa"/>
              <w:bottom w:w="57" w:type="dxa"/>
            </w:tcMar>
            <w:vAlign w:val="center"/>
            <w:hideMark/>
          </w:tcPr>
          <w:p w:rsidR="00AA6F40" w:rsidRPr="00A15F06" w:rsidRDefault="00AA6F40" w:rsidP="00C37603">
            <w:pPr>
              <w:jc w:val="center"/>
              <w:rPr>
                <w:sz w:val="22"/>
              </w:rPr>
            </w:pPr>
            <w:r w:rsidRPr="00A15F06">
              <w:rPr>
                <w:sz w:val="22"/>
              </w:rPr>
              <w:t>12,93%</w:t>
            </w:r>
          </w:p>
        </w:tc>
      </w:tr>
      <w:tr w:rsidR="00AA6F40" w:rsidRPr="0029453B" w:rsidTr="00C37603">
        <w:trPr>
          <w:trHeight w:hRule="exact" w:val="312"/>
          <w:jc w:val="center"/>
        </w:trPr>
        <w:tc>
          <w:tcPr>
            <w:tcW w:w="830" w:type="dxa"/>
            <w:noWrap/>
            <w:tcMar>
              <w:top w:w="57" w:type="dxa"/>
              <w:bottom w:w="57" w:type="dxa"/>
            </w:tcMar>
            <w:vAlign w:val="center"/>
            <w:hideMark/>
          </w:tcPr>
          <w:p w:rsidR="00AA6F40" w:rsidRPr="00A15F06" w:rsidRDefault="00AA6F40" w:rsidP="00C37603">
            <w:pPr>
              <w:jc w:val="center"/>
              <w:rPr>
                <w:sz w:val="22"/>
              </w:rPr>
            </w:pPr>
            <w:r w:rsidRPr="00A15F06">
              <w:rPr>
                <w:sz w:val="22"/>
              </w:rPr>
              <w:t>2013</w:t>
            </w:r>
          </w:p>
        </w:tc>
        <w:tc>
          <w:tcPr>
            <w:tcW w:w="1243" w:type="dxa"/>
            <w:noWrap/>
            <w:tcMar>
              <w:top w:w="57" w:type="dxa"/>
              <w:bottom w:w="57" w:type="dxa"/>
            </w:tcMar>
            <w:vAlign w:val="center"/>
            <w:hideMark/>
          </w:tcPr>
          <w:p w:rsidR="00AA6F40" w:rsidRPr="00A15F06" w:rsidRDefault="00AA6F40" w:rsidP="00C37603">
            <w:pPr>
              <w:jc w:val="center"/>
              <w:rPr>
                <w:sz w:val="22"/>
              </w:rPr>
            </w:pPr>
            <w:r w:rsidRPr="00A15F06">
              <w:rPr>
                <w:sz w:val="22"/>
              </w:rPr>
              <w:t>Maret</w:t>
            </w:r>
          </w:p>
        </w:tc>
        <w:tc>
          <w:tcPr>
            <w:tcW w:w="876" w:type="dxa"/>
            <w:noWrap/>
            <w:tcMar>
              <w:top w:w="57" w:type="dxa"/>
              <w:bottom w:w="57" w:type="dxa"/>
            </w:tcMar>
            <w:vAlign w:val="center"/>
            <w:hideMark/>
          </w:tcPr>
          <w:p w:rsidR="00AA6F40" w:rsidRPr="00A15F06" w:rsidRDefault="00AA6F40" w:rsidP="00C37603">
            <w:pPr>
              <w:jc w:val="center"/>
              <w:rPr>
                <w:sz w:val="22"/>
              </w:rPr>
            </w:pPr>
            <w:r w:rsidRPr="00A15F06">
              <w:rPr>
                <w:sz w:val="22"/>
              </w:rPr>
              <w:t>8.363</w:t>
            </w:r>
          </w:p>
        </w:tc>
        <w:tc>
          <w:tcPr>
            <w:tcW w:w="939" w:type="dxa"/>
            <w:noWrap/>
            <w:tcMar>
              <w:top w:w="57" w:type="dxa"/>
              <w:bottom w:w="57" w:type="dxa"/>
            </w:tcMar>
            <w:vAlign w:val="center"/>
            <w:hideMark/>
          </w:tcPr>
          <w:p w:rsidR="00AA6F40" w:rsidRPr="00A15F06" w:rsidRDefault="00AA6F40" w:rsidP="00C37603">
            <w:pPr>
              <w:jc w:val="center"/>
              <w:rPr>
                <w:sz w:val="22"/>
              </w:rPr>
            </w:pPr>
            <w:r w:rsidRPr="00A15F06">
              <w:rPr>
                <w:sz w:val="22"/>
              </w:rPr>
              <w:t>11.919</w:t>
            </w:r>
          </w:p>
        </w:tc>
        <w:tc>
          <w:tcPr>
            <w:tcW w:w="961" w:type="dxa"/>
            <w:noWrap/>
            <w:tcMar>
              <w:top w:w="57" w:type="dxa"/>
              <w:bottom w:w="57" w:type="dxa"/>
            </w:tcMar>
            <w:vAlign w:val="center"/>
            <w:hideMark/>
          </w:tcPr>
          <w:p w:rsidR="00AA6F40" w:rsidRPr="00A15F06" w:rsidRDefault="00AA6F40" w:rsidP="00C37603">
            <w:pPr>
              <w:jc w:val="center"/>
              <w:rPr>
                <w:sz w:val="22"/>
              </w:rPr>
            </w:pPr>
          </w:p>
        </w:tc>
        <w:tc>
          <w:tcPr>
            <w:tcW w:w="910" w:type="dxa"/>
            <w:noWrap/>
            <w:tcMar>
              <w:top w:w="57" w:type="dxa"/>
              <w:bottom w:w="57" w:type="dxa"/>
            </w:tcMar>
            <w:vAlign w:val="center"/>
            <w:hideMark/>
          </w:tcPr>
          <w:p w:rsidR="00AA6F40" w:rsidRPr="00A15F06" w:rsidRDefault="00AA6F40" w:rsidP="00C37603">
            <w:pPr>
              <w:jc w:val="center"/>
              <w:rPr>
                <w:sz w:val="22"/>
              </w:rPr>
            </w:pPr>
            <w:r w:rsidRPr="00A15F06">
              <w:rPr>
                <w:sz w:val="22"/>
              </w:rPr>
              <w:t>20.282</w:t>
            </w:r>
          </w:p>
        </w:tc>
        <w:tc>
          <w:tcPr>
            <w:tcW w:w="1389" w:type="dxa"/>
            <w:noWrap/>
            <w:tcMar>
              <w:top w:w="57" w:type="dxa"/>
              <w:bottom w:w="57" w:type="dxa"/>
            </w:tcMar>
            <w:vAlign w:val="center"/>
            <w:hideMark/>
          </w:tcPr>
          <w:p w:rsidR="00AA6F40" w:rsidRPr="00A15F06" w:rsidRDefault="00AA6F40" w:rsidP="00C37603">
            <w:pPr>
              <w:jc w:val="center"/>
              <w:rPr>
                <w:sz w:val="22"/>
              </w:rPr>
            </w:pPr>
            <w:r w:rsidRPr="00A15F06">
              <w:rPr>
                <w:sz w:val="22"/>
              </w:rPr>
              <w:t>161.081</w:t>
            </w:r>
          </w:p>
        </w:tc>
        <w:tc>
          <w:tcPr>
            <w:tcW w:w="956" w:type="dxa"/>
            <w:noWrap/>
            <w:tcMar>
              <w:top w:w="57" w:type="dxa"/>
              <w:bottom w:w="57" w:type="dxa"/>
            </w:tcMar>
            <w:vAlign w:val="center"/>
            <w:hideMark/>
          </w:tcPr>
          <w:p w:rsidR="00AA6F40" w:rsidRPr="00A15F06" w:rsidRDefault="00AA6F40" w:rsidP="00C37603">
            <w:pPr>
              <w:jc w:val="center"/>
              <w:rPr>
                <w:sz w:val="22"/>
              </w:rPr>
            </w:pPr>
            <w:r w:rsidRPr="00A15F06">
              <w:rPr>
                <w:sz w:val="22"/>
              </w:rPr>
              <w:t>12,59%</w:t>
            </w:r>
          </w:p>
        </w:tc>
      </w:tr>
      <w:tr w:rsidR="00AA6F40" w:rsidRPr="0029453B" w:rsidTr="00C37603">
        <w:trPr>
          <w:trHeight w:hRule="exact" w:val="312"/>
          <w:jc w:val="center"/>
        </w:trPr>
        <w:tc>
          <w:tcPr>
            <w:tcW w:w="830" w:type="dxa"/>
            <w:noWrap/>
            <w:tcMar>
              <w:top w:w="57" w:type="dxa"/>
              <w:bottom w:w="57" w:type="dxa"/>
            </w:tcMar>
            <w:vAlign w:val="center"/>
            <w:hideMark/>
          </w:tcPr>
          <w:p w:rsidR="00AA6F40" w:rsidRPr="00A15F06" w:rsidRDefault="00AA6F40" w:rsidP="00C37603">
            <w:pPr>
              <w:jc w:val="center"/>
              <w:rPr>
                <w:sz w:val="22"/>
              </w:rPr>
            </w:pPr>
            <w:r w:rsidRPr="00A15F06">
              <w:rPr>
                <w:sz w:val="22"/>
              </w:rPr>
              <w:t>2013</w:t>
            </w:r>
          </w:p>
        </w:tc>
        <w:tc>
          <w:tcPr>
            <w:tcW w:w="1243" w:type="dxa"/>
            <w:noWrap/>
            <w:tcMar>
              <w:top w:w="57" w:type="dxa"/>
              <w:bottom w:w="57" w:type="dxa"/>
            </w:tcMar>
            <w:vAlign w:val="center"/>
            <w:hideMark/>
          </w:tcPr>
          <w:p w:rsidR="00AA6F40" w:rsidRPr="00A15F06" w:rsidRDefault="00AA6F40" w:rsidP="00C37603">
            <w:pPr>
              <w:jc w:val="center"/>
              <w:rPr>
                <w:sz w:val="22"/>
              </w:rPr>
            </w:pPr>
            <w:r w:rsidRPr="00A15F06">
              <w:rPr>
                <w:sz w:val="22"/>
              </w:rPr>
              <w:t>April</w:t>
            </w:r>
          </w:p>
        </w:tc>
        <w:tc>
          <w:tcPr>
            <w:tcW w:w="876" w:type="dxa"/>
            <w:noWrap/>
            <w:tcMar>
              <w:top w:w="57" w:type="dxa"/>
              <w:bottom w:w="57" w:type="dxa"/>
            </w:tcMar>
            <w:vAlign w:val="center"/>
            <w:hideMark/>
          </w:tcPr>
          <w:p w:rsidR="00AA6F40" w:rsidRPr="00A15F06" w:rsidRDefault="00AA6F40" w:rsidP="00C37603">
            <w:pPr>
              <w:jc w:val="center"/>
              <w:rPr>
                <w:sz w:val="22"/>
              </w:rPr>
            </w:pPr>
            <w:r w:rsidRPr="00A15F06">
              <w:rPr>
                <w:sz w:val="22"/>
              </w:rPr>
              <w:t>8.619</w:t>
            </w:r>
          </w:p>
        </w:tc>
        <w:tc>
          <w:tcPr>
            <w:tcW w:w="939" w:type="dxa"/>
            <w:noWrap/>
            <w:tcMar>
              <w:top w:w="57" w:type="dxa"/>
              <w:bottom w:w="57" w:type="dxa"/>
            </w:tcMar>
            <w:vAlign w:val="center"/>
            <w:hideMark/>
          </w:tcPr>
          <w:p w:rsidR="00AA6F40" w:rsidRPr="00A15F06" w:rsidRDefault="00AA6F40" w:rsidP="00C37603">
            <w:pPr>
              <w:jc w:val="center"/>
              <w:rPr>
                <w:sz w:val="22"/>
              </w:rPr>
            </w:pPr>
            <w:r w:rsidRPr="00A15F06">
              <w:rPr>
                <w:sz w:val="22"/>
              </w:rPr>
              <w:t>11.626</w:t>
            </w:r>
          </w:p>
        </w:tc>
        <w:tc>
          <w:tcPr>
            <w:tcW w:w="961" w:type="dxa"/>
            <w:noWrap/>
            <w:tcMar>
              <w:top w:w="57" w:type="dxa"/>
              <w:bottom w:w="57" w:type="dxa"/>
            </w:tcMar>
            <w:vAlign w:val="center"/>
            <w:hideMark/>
          </w:tcPr>
          <w:p w:rsidR="00AA6F40" w:rsidRPr="00A15F06" w:rsidRDefault="00AA6F40" w:rsidP="00C37603">
            <w:pPr>
              <w:jc w:val="center"/>
              <w:rPr>
                <w:sz w:val="22"/>
              </w:rPr>
            </w:pPr>
          </w:p>
        </w:tc>
        <w:tc>
          <w:tcPr>
            <w:tcW w:w="910" w:type="dxa"/>
            <w:noWrap/>
            <w:tcMar>
              <w:top w:w="57" w:type="dxa"/>
              <w:bottom w:w="57" w:type="dxa"/>
            </w:tcMar>
            <w:vAlign w:val="center"/>
            <w:hideMark/>
          </w:tcPr>
          <w:p w:rsidR="00AA6F40" w:rsidRPr="00A15F06" w:rsidRDefault="00AA6F40" w:rsidP="00C37603">
            <w:pPr>
              <w:jc w:val="center"/>
              <w:rPr>
                <w:sz w:val="22"/>
              </w:rPr>
            </w:pPr>
            <w:r w:rsidRPr="00A15F06">
              <w:rPr>
                <w:sz w:val="22"/>
              </w:rPr>
              <w:t>20.245</w:t>
            </w:r>
          </w:p>
        </w:tc>
        <w:tc>
          <w:tcPr>
            <w:tcW w:w="1389" w:type="dxa"/>
            <w:noWrap/>
            <w:tcMar>
              <w:top w:w="57" w:type="dxa"/>
              <w:bottom w:w="57" w:type="dxa"/>
            </w:tcMar>
            <w:vAlign w:val="center"/>
            <w:hideMark/>
          </w:tcPr>
          <w:p w:rsidR="00AA6F40" w:rsidRPr="00A15F06" w:rsidRDefault="00AA6F40" w:rsidP="00C37603">
            <w:pPr>
              <w:jc w:val="center"/>
              <w:rPr>
                <w:sz w:val="22"/>
              </w:rPr>
            </w:pPr>
            <w:r w:rsidRPr="00A15F06">
              <w:rPr>
                <w:sz w:val="22"/>
              </w:rPr>
              <w:t>163.407</w:t>
            </w:r>
          </w:p>
        </w:tc>
        <w:tc>
          <w:tcPr>
            <w:tcW w:w="956" w:type="dxa"/>
            <w:noWrap/>
            <w:tcMar>
              <w:top w:w="57" w:type="dxa"/>
              <w:bottom w:w="57" w:type="dxa"/>
            </w:tcMar>
            <w:vAlign w:val="center"/>
            <w:hideMark/>
          </w:tcPr>
          <w:p w:rsidR="00AA6F40" w:rsidRPr="00A15F06" w:rsidRDefault="00AA6F40" w:rsidP="00C37603">
            <w:pPr>
              <w:jc w:val="center"/>
              <w:rPr>
                <w:sz w:val="22"/>
              </w:rPr>
            </w:pPr>
            <w:r w:rsidRPr="00A15F06">
              <w:rPr>
                <w:sz w:val="22"/>
              </w:rPr>
              <w:t>12,39%</w:t>
            </w:r>
          </w:p>
        </w:tc>
      </w:tr>
      <w:tr w:rsidR="00AA6F40" w:rsidRPr="0029453B" w:rsidTr="00C37603">
        <w:trPr>
          <w:trHeight w:hRule="exact" w:val="312"/>
          <w:jc w:val="center"/>
        </w:trPr>
        <w:tc>
          <w:tcPr>
            <w:tcW w:w="830" w:type="dxa"/>
            <w:noWrap/>
            <w:tcMar>
              <w:top w:w="57" w:type="dxa"/>
              <w:bottom w:w="57" w:type="dxa"/>
            </w:tcMar>
            <w:vAlign w:val="center"/>
            <w:hideMark/>
          </w:tcPr>
          <w:p w:rsidR="00AA6F40" w:rsidRPr="00A15F06" w:rsidRDefault="00AA6F40" w:rsidP="00C37603">
            <w:pPr>
              <w:jc w:val="center"/>
              <w:rPr>
                <w:sz w:val="22"/>
              </w:rPr>
            </w:pPr>
            <w:r w:rsidRPr="00A15F06">
              <w:rPr>
                <w:sz w:val="22"/>
              </w:rPr>
              <w:t>2013</w:t>
            </w:r>
          </w:p>
        </w:tc>
        <w:tc>
          <w:tcPr>
            <w:tcW w:w="1243" w:type="dxa"/>
            <w:noWrap/>
            <w:tcMar>
              <w:top w:w="57" w:type="dxa"/>
              <w:bottom w:w="57" w:type="dxa"/>
            </w:tcMar>
            <w:vAlign w:val="center"/>
            <w:hideMark/>
          </w:tcPr>
          <w:p w:rsidR="00AA6F40" w:rsidRPr="00A15F06" w:rsidRDefault="00AA6F40" w:rsidP="00C37603">
            <w:pPr>
              <w:jc w:val="center"/>
              <w:rPr>
                <w:sz w:val="22"/>
              </w:rPr>
            </w:pPr>
            <w:r w:rsidRPr="00A15F06">
              <w:rPr>
                <w:sz w:val="22"/>
              </w:rPr>
              <w:t>Mei</w:t>
            </w:r>
          </w:p>
        </w:tc>
        <w:tc>
          <w:tcPr>
            <w:tcW w:w="876" w:type="dxa"/>
            <w:noWrap/>
            <w:tcMar>
              <w:top w:w="57" w:type="dxa"/>
              <w:bottom w:w="57" w:type="dxa"/>
            </w:tcMar>
            <w:vAlign w:val="center"/>
            <w:hideMark/>
          </w:tcPr>
          <w:p w:rsidR="00AA6F40" w:rsidRPr="00A15F06" w:rsidRDefault="00AA6F40" w:rsidP="00C37603">
            <w:pPr>
              <w:jc w:val="center"/>
              <w:rPr>
                <w:sz w:val="22"/>
              </w:rPr>
            </w:pPr>
            <w:r w:rsidRPr="00A15F06">
              <w:rPr>
                <w:sz w:val="22"/>
              </w:rPr>
              <w:t>9.501</w:t>
            </w:r>
          </w:p>
        </w:tc>
        <w:tc>
          <w:tcPr>
            <w:tcW w:w="939" w:type="dxa"/>
            <w:noWrap/>
            <w:tcMar>
              <w:top w:w="57" w:type="dxa"/>
              <w:bottom w:w="57" w:type="dxa"/>
            </w:tcMar>
            <w:vAlign w:val="center"/>
            <w:hideMark/>
          </w:tcPr>
          <w:p w:rsidR="00AA6F40" w:rsidRPr="00A15F06" w:rsidRDefault="00AA6F40" w:rsidP="00C37603">
            <w:pPr>
              <w:jc w:val="center"/>
              <w:rPr>
                <w:sz w:val="22"/>
              </w:rPr>
            </w:pPr>
            <w:r w:rsidRPr="00A15F06">
              <w:rPr>
                <w:sz w:val="22"/>
              </w:rPr>
              <w:t>11.168</w:t>
            </w:r>
          </w:p>
        </w:tc>
        <w:tc>
          <w:tcPr>
            <w:tcW w:w="961" w:type="dxa"/>
            <w:noWrap/>
            <w:tcMar>
              <w:top w:w="57" w:type="dxa"/>
              <w:bottom w:w="57" w:type="dxa"/>
            </w:tcMar>
            <w:vAlign w:val="center"/>
            <w:hideMark/>
          </w:tcPr>
          <w:p w:rsidR="00AA6F40" w:rsidRPr="00A15F06" w:rsidRDefault="00AA6F40" w:rsidP="00C37603">
            <w:pPr>
              <w:jc w:val="center"/>
              <w:rPr>
                <w:sz w:val="22"/>
              </w:rPr>
            </w:pPr>
          </w:p>
        </w:tc>
        <w:tc>
          <w:tcPr>
            <w:tcW w:w="910" w:type="dxa"/>
            <w:noWrap/>
            <w:tcMar>
              <w:top w:w="57" w:type="dxa"/>
              <w:bottom w:w="57" w:type="dxa"/>
            </w:tcMar>
            <w:vAlign w:val="center"/>
            <w:hideMark/>
          </w:tcPr>
          <w:p w:rsidR="00AA6F40" w:rsidRPr="00A15F06" w:rsidRDefault="00AA6F40" w:rsidP="00C37603">
            <w:pPr>
              <w:jc w:val="center"/>
              <w:rPr>
                <w:sz w:val="22"/>
              </w:rPr>
            </w:pPr>
            <w:r w:rsidRPr="00A15F06">
              <w:rPr>
                <w:sz w:val="22"/>
              </w:rPr>
              <w:t>20.669</w:t>
            </w:r>
          </w:p>
        </w:tc>
        <w:tc>
          <w:tcPr>
            <w:tcW w:w="1389" w:type="dxa"/>
            <w:noWrap/>
            <w:tcMar>
              <w:top w:w="57" w:type="dxa"/>
              <w:bottom w:w="57" w:type="dxa"/>
            </w:tcMar>
            <w:vAlign w:val="center"/>
            <w:hideMark/>
          </w:tcPr>
          <w:p w:rsidR="00AA6F40" w:rsidRPr="00A15F06" w:rsidRDefault="00AA6F40" w:rsidP="00C37603">
            <w:pPr>
              <w:jc w:val="center"/>
              <w:rPr>
                <w:sz w:val="22"/>
              </w:rPr>
            </w:pPr>
            <w:r w:rsidRPr="00A15F06">
              <w:rPr>
                <w:sz w:val="22"/>
              </w:rPr>
              <w:t>167.259</w:t>
            </w:r>
          </w:p>
        </w:tc>
        <w:tc>
          <w:tcPr>
            <w:tcW w:w="956" w:type="dxa"/>
            <w:noWrap/>
            <w:tcMar>
              <w:top w:w="57" w:type="dxa"/>
              <w:bottom w:w="57" w:type="dxa"/>
            </w:tcMar>
            <w:vAlign w:val="center"/>
            <w:hideMark/>
          </w:tcPr>
          <w:p w:rsidR="00AA6F40" w:rsidRPr="00A15F06" w:rsidRDefault="00AA6F40" w:rsidP="00C37603">
            <w:pPr>
              <w:jc w:val="center"/>
              <w:rPr>
                <w:sz w:val="22"/>
              </w:rPr>
            </w:pPr>
            <w:r w:rsidRPr="00A15F06">
              <w:rPr>
                <w:sz w:val="22"/>
              </w:rPr>
              <w:t>12,36%</w:t>
            </w:r>
          </w:p>
        </w:tc>
      </w:tr>
      <w:tr w:rsidR="00AA6F40" w:rsidRPr="0029453B" w:rsidTr="00C37603">
        <w:trPr>
          <w:trHeight w:hRule="exact" w:val="312"/>
          <w:jc w:val="center"/>
        </w:trPr>
        <w:tc>
          <w:tcPr>
            <w:tcW w:w="830" w:type="dxa"/>
            <w:noWrap/>
            <w:tcMar>
              <w:top w:w="57" w:type="dxa"/>
              <w:bottom w:w="57" w:type="dxa"/>
            </w:tcMar>
            <w:vAlign w:val="center"/>
            <w:hideMark/>
          </w:tcPr>
          <w:p w:rsidR="00AA6F40" w:rsidRPr="00A15F06" w:rsidRDefault="00AA6F40" w:rsidP="00C37603">
            <w:pPr>
              <w:jc w:val="center"/>
              <w:rPr>
                <w:sz w:val="22"/>
              </w:rPr>
            </w:pPr>
            <w:r w:rsidRPr="00A15F06">
              <w:rPr>
                <w:sz w:val="22"/>
              </w:rPr>
              <w:t>2013</w:t>
            </w:r>
          </w:p>
        </w:tc>
        <w:tc>
          <w:tcPr>
            <w:tcW w:w="1243" w:type="dxa"/>
            <w:noWrap/>
            <w:tcMar>
              <w:top w:w="57" w:type="dxa"/>
              <w:bottom w:w="57" w:type="dxa"/>
            </w:tcMar>
            <w:vAlign w:val="center"/>
            <w:hideMark/>
          </w:tcPr>
          <w:p w:rsidR="00AA6F40" w:rsidRPr="00A15F06" w:rsidRDefault="00AA6F40" w:rsidP="00C37603">
            <w:pPr>
              <w:jc w:val="center"/>
              <w:rPr>
                <w:sz w:val="22"/>
              </w:rPr>
            </w:pPr>
            <w:r w:rsidRPr="00A15F06">
              <w:rPr>
                <w:sz w:val="22"/>
              </w:rPr>
              <w:t>Juni</w:t>
            </w:r>
          </w:p>
        </w:tc>
        <w:tc>
          <w:tcPr>
            <w:tcW w:w="876" w:type="dxa"/>
            <w:noWrap/>
            <w:tcMar>
              <w:top w:w="57" w:type="dxa"/>
              <w:bottom w:w="57" w:type="dxa"/>
            </w:tcMar>
            <w:vAlign w:val="center"/>
            <w:hideMark/>
          </w:tcPr>
          <w:p w:rsidR="00AA6F40" w:rsidRPr="00A15F06" w:rsidRDefault="00AA6F40" w:rsidP="00C37603">
            <w:pPr>
              <w:jc w:val="center"/>
              <w:rPr>
                <w:sz w:val="22"/>
              </w:rPr>
            </w:pPr>
            <w:r w:rsidRPr="00A15F06">
              <w:rPr>
                <w:sz w:val="22"/>
              </w:rPr>
              <w:t>9.550</w:t>
            </w:r>
          </w:p>
        </w:tc>
        <w:tc>
          <w:tcPr>
            <w:tcW w:w="939" w:type="dxa"/>
            <w:noWrap/>
            <w:tcMar>
              <w:top w:w="57" w:type="dxa"/>
              <w:bottom w:w="57" w:type="dxa"/>
            </w:tcMar>
            <w:vAlign w:val="center"/>
            <w:hideMark/>
          </w:tcPr>
          <w:p w:rsidR="00AA6F40" w:rsidRPr="00A15F06" w:rsidRDefault="00AA6F40" w:rsidP="00C37603">
            <w:pPr>
              <w:jc w:val="center"/>
              <w:rPr>
                <w:sz w:val="22"/>
              </w:rPr>
            </w:pPr>
            <w:r w:rsidRPr="00A15F06">
              <w:rPr>
                <w:sz w:val="22"/>
              </w:rPr>
              <w:t>10.917</w:t>
            </w:r>
          </w:p>
        </w:tc>
        <w:tc>
          <w:tcPr>
            <w:tcW w:w="961" w:type="dxa"/>
            <w:noWrap/>
            <w:tcMar>
              <w:top w:w="57" w:type="dxa"/>
              <w:bottom w:w="57" w:type="dxa"/>
            </w:tcMar>
            <w:vAlign w:val="center"/>
            <w:hideMark/>
          </w:tcPr>
          <w:p w:rsidR="00AA6F40" w:rsidRPr="00A15F06" w:rsidRDefault="00AA6F40" w:rsidP="00C37603">
            <w:pPr>
              <w:jc w:val="center"/>
              <w:rPr>
                <w:sz w:val="22"/>
              </w:rPr>
            </w:pPr>
          </w:p>
        </w:tc>
        <w:tc>
          <w:tcPr>
            <w:tcW w:w="910" w:type="dxa"/>
            <w:noWrap/>
            <w:tcMar>
              <w:top w:w="57" w:type="dxa"/>
              <w:bottom w:w="57" w:type="dxa"/>
            </w:tcMar>
            <w:vAlign w:val="center"/>
            <w:hideMark/>
          </w:tcPr>
          <w:p w:rsidR="00AA6F40" w:rsidRPr="00A15F06" w:rsidRDefault="00AA6F40" w:rsidP="00C37603">
            <w:pPr>
              <w:jc w:val="center"/>
              <w:rPr>
                <w:sz w:val="22"/>
              </w:rPr>
            </w:pPr>
            <w:r w:rsidRPr="00A15F06">
              <w:rPr>
                <w:sz w:val="22"/>
              </w:rPr>
              <w:t>20.467</w:t>
            </w:r>
          </w:p>
        </w:tc>
        <w:tc>
          <w:tcPr>
            <w:tcW w:w="1389" w:type="dxa"/>
            <w:noWrap/>
            <w:tcMar>
              <w:top w:w="57" w:type="dxa"/>
              <w:bottom w:w="57" w:type="dxa"/>
            </w:tcMar>
            <w:vAlign w:val="center"/>
            <w:hideMark/>
          </w:tcPr>
          <w:p w:rsidR="00AA6F40" w:rsidRPr="00A15F06" w:rsidRDefault="00AA6F40" w:rsidP="00C37603">
            <w:pPr>
              <w:jc w:val="center"/>
              <w:rPr>
                <w:sz w:val="22"/>
              </w:rPr>
            </w:pPr>
            <w:r w:rsidRPr="00A15F06">
              <w:rPr>
                <w:sz w:val="22"/>
              </w:rPr>
              <w:t>171.227</w:t>
            </w:r>
          </w:p>
        </w:tc>
        <w:tc>
          <w:tcPr>
            <w:tcW w:w="956" w:type="dxa"/>
            <w:noWrap/>
            <w:tcMar>
              <w:top w:w="57" w:type="dxa"/>
              <w:bottom w:w="57" w:type="dxa"/>
            </w:tcMar>
            <w:vAlign w:val="center"/>
            <w:hideMark/>
          </w:tcPr>
          <w:p w:rsidR="00AA6F40" w:rsidRPr="00A15F06" w:rsidRDefault="00AA6F40" w:rsidP="00C37603">
            <w:pPr>
              <w:jc w:val="center"/>
              <w:rPr>
                <w:sz w:val="22"/>
              </w:rPr>
            </w:pPr>
            <w:r w:rsidRPr="00A15F06">
              <w:rPr>
                <w:sz w:val="22"/>
              </w:rPr>
              <w:t>11,95%</w:t>
            </w:r>
          </w:p>
        </w:tc>
      </w:tr>
      <w:tr w:rsidR="00AA6F40" w:rsidRPr="0029453B" w:rsidTr="00C37603">
        <w:trPr>
          <w:trHeight w:hRule="exact" w:val="312"/>
          <w:jc w:val="center"/>
        </w:trPr>
        <w:tc>
          <w:tcPr>
            <w:tcW w:w="830" w:type="dxa"/>
            <w:noWrap/>
            <w:tcMar>
              <w:top w:w="57" w:type="dxa"/>
              <w:bottom w:w="57" w:type="dxa"/>
            </w:tcMar>
            <w:vAlign w:val="center"/>
            <w:hideMark/>
          </w:tcPr>
          <w:p w:rsidR="00AA6F40" w:rsidRPr="00A15F06" w:rsidRDefault="00AA6F40" w:rsidP="00C37603">
            <w:pPr>
              <w:jc w:val="center"/>
              <w:rPr>
                <w:sz w:val="22"/>
              </w:rPr>
            </w:pPr>
            <w:r w:rsidRPr="00A15F06">
              <w:rPr>
                <w:sz w:val="22"/>
              </w:rPr>
              <w:t>2013</w:t>
            </w:r>
          </w:p>
        </w:tc>
        <w:tc>
          <w:tcPr>
            <w:tcW w:w="1243" w:type="dxa"/>
            <w:noWrap/>
            <w:tcMar>
              <w:top w:w="57" w:type="dxa"/>
              <w:bottom w:w="57" w:type="dxa"/>
            </w:tcMar>
            <w:vAlign w:val="center"/>
            <w:hideMark/>
          </w:tcPr>
          <w:p w:rsidR="00AA6F40" w:rsidRPr="00A15F06" w:rsidRDefault="00AA6F40" w:rsidP="00C37603">
            <w:pPr>
              <w:jc w:val="center"/>
              <w:rPr>
                <w:sz w:val="22"/>
              </w:rPr>
            </w:pPr>
            <w:r w:rsidRPr="00A15F06">
              <w:rPr>
                <w:sz w:val="22"/>
              </w:rPr>
              <w:t>Juli</w:t>
            </w:r>
          </w:p>
        </w:tc>
        <w:tc>
          <w:tcPr>
            <w:tcW w:w="876" w:type="dxa"/>
            <w:noWrap/>
            <w:tcMar>
              <w:top w:w="57" w:type="dxa"/>
              <w:bottom w:w="57" w:type="dxa"/>
            </w:tcMar>
            <w:vAlign w:val="center"/>
            <w:hideMark/>
          </w:tcPr>
          <w:p w:rsidR="00AA6F40" w:rsidRPr="00A15F06" w:rsidRDefault="00AA6F40" w:rsidP="00C37603">
            <w:pPr>
              <w:jc w:val="center"/>
              <w:rPr>
                <w:sz w:val="22"/>
              </w:rPr>
            </w:pPr>
            <w:r w:rsidRPr="00A15F06">
              <w:rPr>
                <w:sz w:val="22"/>
              </w:rPr>
              <w:t>9.546</w:t>
            </w:r>
          </w:p>
        </w:tc>
        <w:tc>
          <w:tcPr>
            <w:tcW w:w="939" w:type="dxa"/>
            <w:noWrap/>
            <w:tcMar>
              <w:top w:w="57" w:type="dxa"/>
              <w:bottom w:w="57" w:type="dxa"/>
            </w:tcMar>
            <w:vAlign w:val="center"/>
            <w:hideMark/>
          </w:tcPr>
          <w:p w:rsidR="00AA6F40" w:rsidRPr="00A15F06" w:rsidRDefault="00AA6F40" w:rsidP="00C37603">
            <w:pPr>
              <w:jc w:val="center"/>
              <w:rPr>
                <w:sz w:val="22"/>
              </w:rPr>
            </w:pPr>
            <w:r w:rsidRPr="00A15F06">
              <w:rPr>
                <w:sz w:val="22"/>
              </w:rPr>
              <w:t>10.436</w:t>
            </w:r>
          </w:p>
        </w:tc>
        <w:tc>
          <w:tcPr>
            <w:tcW w:w="961" w:type="dxa"/>
            <w:noWrap/>
            <w:tcMar>
              <w:top w:w="57" w:type="dxa"/>
              <w:bottom w:w="57" w:type="dxa"/>
            </w:tcMar>
            <w:vAlign w:val="center"/>
            <w:hideMark/>
          </w:tcPr>
          <w:p w:rsidR="00AA6F40" w:rsidRPr="00A15F06" w:rsidRDefault="00AA6F40" w:rsidP="00C37603">
            <w:pPr>
              <w:jc w:val="center"/>
              <w:rPr>
                <w:sz w:val="22"/>
              </w:rPr>
            </w:pPr>
          </w:p>
        </w:tc>
        <w:tc>
          <w:tcPr>
            <w:tcW w:w="910" w:type="dxa"/>
            <w:noWrap/>
            <w:tcMar>
              <w:top w:w="57" w:type="dxa"/>
              <w:bottom w:w="57" w:type="dxa"/>
            </w:tcMar>
            <w:vAlign w:val="center"/>
            <w:hideMark/>
          </w:tcPr>
          <w:p w:rsidR="00AA6F40" w:rsidRPr="00A15F06" w:rsidRDefault="00AA6F40" w:rsidP="00C37603">
            <w:pPr>
              <w:jc w:val="center"/>
              <w:rPr>
                <w:sz w:val="22"/>
              </w:rPr>
            </w:pPr>
            <w:r w:rsidRPr="00A15F06">
              <w:rPr>
                <w:sz w:val="22"/>
              </w:rPr>
              <w:t>19.982</w:t>
            </w:r>
          </w:p>
        </w:tc>
        <w:tc>
          <w:tcPr>
            <w:tcW w:w="1389" w:type="dxa"/>
            <w:noWrap/>
            <w:tcMar>
              <w:top w:w="57" w:type="dxa"/>
              <w:bottom w:w="57" w:type="dxa"/>
            </w:tcMar>
            <w:vAlign w:val="center"/>
            <w:hideMark/>
          </w:tcPr>
          <w:p w:rsidR="00AA6F40" w:rsidRPr="00A15F06" w:rsidRDefault="00AA6F40" w:rsidP="00C37603">
            <w:pPr>
              <w:jc w:val="center"/>
              <w:rPr>
                <w:sz w:val="22"/>
              </w:rPr>
            </w:pPr>
            <w:r w:rsidRPr="00A15F06">
              <w:rPr>
                <w:sz w:val="22"/>
              </w:rPr>
              <w:t>174.486</w:t>
            </w:r>
          </w:p>
        </w:tc>
        <w:tc>
          <w:tcPr>
            <w:tcW w:w="956" w:type="dxa"/>
            <w:noWrap/>
            <w:tcMar>
              <w:top w:w="57" w:type="dxa"/>
              <w:bottom w:w="57" w:type="dxa"/>
            </w:tcMar>
            <w:vAlign w:val="center"/>
            <w:hideMark/>
          </w:tcPr>
          <w:p w:rsidR="00AA6F40" w:rsidRPr="00A15F06" w:rsidRDefault="00AA6F40" w:rsidP="00C37603">
            <w:pPr>
              <w:jc w:val="center"/>
              <w:rPr>
                <w:sz w:val="22"/>
              </w:rPr>
            </w:pPr>
            <w:r w:rsidRPr="00A15F06">
              <w:rPr>
                <w:sz w:val="22"/>
              </w:rPr>
              <w:t>11,45%</w:t>
            </w:r>
          </w:p>
        </w:tc>
      </w:tr>
      <w:tr w:rsidR="00AA6F40" w:rsidRPr="0029453B" w:rsidTr="00C37603">
        <w:trPr>
          <w:trHeight w:hRule="exact" w:val="312"/>
          <w:jc w:val="center"/>
        </w:trPr>
        <w:tc>
          <w:tcPr>
            <w:tcW w:w="830" w:type="dxa"/>
            <w:noWrap/>
            <w:tcMar>
              <w:top w:w="57" w:type="dxa"/>
              <w:bottom w:w="57" w:type="dxa"/>
            </w:tcMar>
            <w:vAlign w:val="center"/>
            <w:hideMark/>
          </w:tcPr>
          <w:p w:rsidR="00AA6F40" w:rsidRPr="00A15F06" w:rsidRDefault="00AA6F40" w:rsidP="00C37603">
            <w:pPr>
              <w:jc w:val="center"/>
              <w:rPr>
                <w:sz w:val="22"/>
              </w:rPr>
            </w:pPr>
            <w:r w:rsidRPr="00A15F06">
              <w:rPr>
                <w:sz w:val="22"/>
              </w:rPr>
              <w:t>2013</w:t>
            </w:r>
          </w:p>
        </w:tc>
        <w:tc>
          <w:tcPr>
            <w:tcW w:w="1243" w:type="dxa"/>
            <w:noWrap/>
            <w:tcMar>
              <w:top w:w="57" w:type="dxa"/>
              <w:bottom w:w="57" w:type="dxa"/>
            </w:tcMar>
            <w:vAlign w:val="center"/>
            <w:hideMark/>
          </w:tcPr>
          <w:p w:rsidR="00AA6F40" w:rsidRPr="00A15F06" w:rsidRDefault="00AA6F40" w:rsidP="00C37603">
            <w:pPr>
              <w:jc w:val="center"/>
              <w:rPr>
                <w:sz w:val="22"/>
              </w:rPr>
            </w:pPr>
            <w:r w:rsidRPr="00A15F06">
              <w:rPr>
                <w:sz w:val="22"/>
              </w:rPr>
              <w:t>Agustus</w:t>
            </w:r>
          </w:p>
        </w:tc>
        <w:tc>
          <w:tcPr>
            <w:tcW w:w="876" w:type="dxa"/>
            <w:noWrap/>
            <w:tcMar>
              <w:top w:w="57" w:type="dxa"/>
              <w:bottom w:w="57" w:type="dxa"/>
            </w:tcMar>
            <w:vAlign w:val="center"/>
            <w:hideMark/>
          </w:tcPr>
          <w:p w:rsidR="00AA6F40" w:rsidRPr="00A15F06" w:rsidRDefault="00AA6F40" w:rsidP="00C37603">
            <w:pPr>
              <w:jc w:val="center"/>
              <w:rPr>
                <w:sz w:val="22"/>
              </w:rPr>
            </w:pPr>
            <w:r w:rsidRPr="00A15F06">
              <w:rPr>
                <w:sz w:val="22"/>
              </w:rPr>
              <w:t>9.856</w:t>
            </w:r>
          </w:p>
        </w:tc>
        <w:tc>
          <w:tcPr>
            <w:tcW w:w="939" w:type="dxa"/>
            <w:noWrap/>
            <w:tcMar>
              <w:top w:w="57" w:type="dxa"/>
              <w:bottom w:w="57" w:type="dxa"/>
            </w:tcMar>
            <w:vAlign w:val="center"/>
            <w:hideMark/>
          </w:tcPr>
          <w:p w:rsidR="00AA6F40" w:rsidRPr="00A15F06" w:rsidRDefault="00AA6F40" w:rsidP="00C37603">
            <w:pPr>
              <w:jc w:val="center"/>
              <w:rPr>
                <w:sz w:val="22"/>
              </w:rPr>
            </w:pPr>
            <w:r w:rsidRPr="00A15F06">
              <w:rPr>
                <w:sz w:val="22"/>
              </w:rPr>
              <w:t>9.900</w:t>
            </w:r>
          </w:p>
        </w:tc>
        <w:tc>
          <w:tcPr>
            <w:tcW w:w="961" w:type="dxa"/>
            <w:noWrap/>
            <w:tcMar>
              <w:top w:w="57" w:type="dxa"/>
              <w:bottom w:w="57" w:type="dxa"/>
            </w:tcMar>
            <w:vAlign w:val="center"/>
            <w:hideMark/>
          </w:tcPr>
          <w:p w:rsidR="00AA6F40" w:rsidRPr="00A15F06" w:rsidRDefault="00AA6F40" w:rsidP="00C37603">
            <w:pPr>
              <w:jc w:val="center"/>
              <w:rPr>
                <w:sz w:val="22"/>
              </w:rPr>
            </w:pPr>
          </w:p>
        </w:tc>
        <w:tc>
          <w:tcPr>
            <w:tcW w:w="910" w:type="dxa"/>
            <w:noWrap/>
            <w:tcMar>
              <w:top w:w="57" w:type="dxa"/>
              <w:bottom w:w="57" w:type="dxa"/>
            </w:tcMar>
            <w:vAlign w:val="center"/>
            <w:hideMark/>
          </w:tcPr>
          <w:p w:rsidR="00AA6F40" w:rsidRPr="00A15F06" w:rsidRDefault="00AA6F40" w:rsidP="00C37603">
            <w:pPr>
              <w:jc w:val="center"/>
              <w:rPr>
                <w:sz w:val="22"/>
              </w:rPr>
            </w:pPr>
            <w:r w:rsidRPr="00A15F06">
              <w:rPr>
                <w:sz w:val="22"/>
              </w:rPr>
              <w:t>19.756</w:t>
            </w:r>
          </w:p>
        </w:tc>
        <w:tc>
          <w:tcPr>
            <w:tcW w:w="1389" w:type="dxa"/>
            <w:noWrap/>
            <w:tcMar>
              <w:top w:w="57" w:type="dxa"/>
              <w:bottom w:w="57" w:type="dxa"/>
            </w:tcMar>
            <w:vAlign w:val="center"/>
            <w:hideMark/>
          </w:tcPr>
          <w:p w:rsidR="00AA6F40" w:rsidRPr="00A15F06" w:rsidRDefault="00AA6F40" w:rsidP="00C37603">
            <w:pPr>
              <w:jc w:val="center"/>
              <w:rPr>
                <w:sz w:val="22"/>
              </w:rPr>
            </w:pPr>
            <w:r w:rsidRPr="00A15F06">
              <w:rPr>
                <w:sz w:val="22"/>
              </w:rPr>
              <w:t>174.537</w:t>
            </w:r>
          </w:p>
        </w:tc>
        <w:tc>
          <w:tcPr>
            <w:tcW w:w="956" w:type="dxa"/>
            <w:noWrap/>
            <w:tcMar>
              <w:top w:w="57" w:type="dxa"/>
              <w:bottom w:w="57" w:type="dxa"/>
            </w:tcMar>
            <w:vAlign w:val="center"/>
            <w:hideMark/>
          </w:tcPr>
          <w:p w:rsidR="00AA6F40" w:rsidRPr="00A15F06" w:rsidRDefault="00AA6F40" w:rsidP="00C37603">
            <w:pPr>
              <w:jc w:val="center"/>
              <w:rPr>
                <w:sz w:val="22"/>
              </w:rPr>
            </w:pPr>
            <w:r w:rsidRPr="00A15F06">
              <w:rPr>
                <w:sz w:val="22"/>
              </w:rPr>
              <w:t>11,32%</w:t>
            </w:r>
          </w:p>
        </w:tc>
      </w:tr>
      <w:tr w:rsidR="00AA6F40" w:rsidRPr="0029453B" w:rsidTr="00C37603">
        <w:trPr>
          <w:trHeight w:hRule="exact" w:val="312"/>
          <w:jc w:val="center"/>
        </w:trPr>
        <w:tc>
          <w:tcPr>
            <w:tcW w:w="830" w:type="dxa"/>
            <w:noWrap/>
            <w:tcMar>
              <w:top w:w="57" w:type="dxa"/>
              <w:bottom w:w="57" w:type="dxa"/>
            </w:tcMar>
            <w:vAlign w:val="center"/>
            <w:hideMark/>
          </w:tcPr>
          <w:p w:rsidR="00AA6F40" w:rsidRPr="00A15F06" w:rsidRDefault="00AA6F40" w:rsidP="00C37603">
            <w:pPr>
              <w:jc w:val="center"/>
              <w:rPr>
                <w:sz w:val="22"/>
              </w:rPr>
            </w:pPr>
            <w:r w:rsidRPr="00A15F06">
              <w:rPr>
                <w:sz w:val="22"/>
              </w:rPr>
              <w:t>2013</w:t>
            </w:r>
          </w:p>
        </w:tc>
        <w:tc>
          <w:tcPr>
            <w:tcW w:w="1243" w:type="dxa"/>
            <w:noWrap/>
            <w:tcMar>
              <w:top w:w="57" w:type="dxa"/>
              <w:bottom w:w="57" w:type="dxa"/>
            </w:tcMar>
            <w:vAlign w:val="center"/>
            <w:hideMark/>
          </w:tcPr>
          <w:p w:rsidR="00AA6F40" w:rsidRPr="00A15F06" w:rsidRDefault="00AA6F40" w:rsidP="00C37603">
            <w:pPr>
              <w:jc w:val="center"/>
              <w:rPr>
                <w:sz w:val="22"/>
              </w:rPr>
            </w:pPr>
            <w:r w:rsidRPr="00A15F06">
              <w:rPr>
                <w:sz w:val="22"/>
              </w:rPr>
              <w:t>September</w:t>
            </w:r>
          </w:p>
        </w:tc>
        <w:tc>
          <w:tcPr>
            <w:tcW w:w="876" w:type="dxa"/>
            <w:noWrap/>
            <w:tcMar>
              <w:top w:w="57" w:type="dxa"/>
              <w:bottom w:w="57" w:type="dxa"/>
            </w:tcMar>
            <w:vAlign w:val="center"/>
            <w:hideMark/>
          </w:tcPr>
          <w:p w:rsidR="00AA6F40" w:rsidRPr="00A15F06" w:rsidRDefault="00AA6F40" w:rsidP="00C37603">
            <w:pPr>
              <w:jc w:val="center"/>
              <w:rPr>
                <w:sz w:val="22"/>
              </w:rPr>
            </w:pPr>
            <w:r w:rsidRPr="00A15F06">
              <w:rPr>
                <w:sz w:val="22"/>
              </w:rPr>
              <w:t>10.197</w:t>
            </w:r>
          </w:p>
        </w:tc>
        <w:tc>
          <w:tcPr>
            <w:tcW w:w="939" w:type="dxa"/>
            <w:noWrap/>
            <w:tcMar>
              <w:top w:w="57" w:type="dxa"/>
              <w:bottom w:w="57" w:type="dxa"/>
            </w:tcMar>
            <w:vAlign w:val="center"/>
            <w:hideMark/>
          </w:tcPr>
          <w:p w:rsidR="00AA6F40" w:rsidRPr="00A15F06" w:rsidRDefault="00AA6F40" w:rsidP="00C37603">
            <w:pPr>
              <w:jc w:val="center"/>
              <w:rPr>
                <w:sz w:val="22"/>
              </w:rPr>
            </w:pPr>
            <w:r w:rsidRPr="00A15F06">
              <w:rPr>
                <w:sz w:val="22"/>
              </w:rPr>
              <w:t>9.735</w:t>
            </w:r>
          </w:p>
        </w:tc>
        <w:tc>
          <w:tcPr>
            <w:tcW w:w="961" w:type="dxa"/>
            <w:noWrap/>
            <w:tcMar>
              <w:top w:w="57" w:type="dxa"/>
              <w:bottom w:w="57" w:type="dxa"/>
            </w:tcMar>
            <w:vAlign w:val="center"/>
            <w:hideMark/>
          </w:tcPr>
          <w:p w:rsidR="00AA6F40" w:rsidRPr="00A15F06" w:rsidRDefault="00AA6F40" w:rsidP="00C37603">
            <w:pPr>
              <w:jc w:val="center"/>
              <w:rPr>
                <w:sz w:val="22"/>
              </w:rPr>
            </w:pPr>
          </w:p>
        </w:tc>
        <w:tc>
          <w:tcPr>
            <w:tcW w:w="910" w:type="dxa"/>
            <w:noWrap/>
            <w:tcMar>
              <w:top w:w="57" w:type="dxa"/>
              <w:bottom w:w="57" w:type="dxa"/>
            </w:tcMar>
            <w:vAlign w:val="center"/>
            <w:hideMark/>
          </w:tcPr>
          <w:p w:rsidR="00AA6F40" w:rsidRPr="00A15F06" w:rsidRDefault="00AA6F40" w:rsidP="00C37603">
            <w:pPr>
              <w:jc w:val="center"/>
              <w:rPr>
                <w:sz w:val="22"/>
              </w:rPr>
            </w:pPr>
            <w:r w:rsidRPr="00A15F06">
              <w:rPr>
                <w:sz w:val="22"/>
              </w:rPr>
              <w:t>19.932</w:t>
            </w:r>
          </w:p>
        </w:tc>
        <w:tc>
          <w:tcPr>
            <w:tcW w:w="1389" w:type="dxa"/>
            <w:noWrap/>
            <w:tcMar>
              <w:top w:w="57" w:type="dxa"/>
              <w:bottom w:w="57" w:type="dxa"/>
            </w:tcMar>
            <w:vAlign w:val="center"/>
            <w:hideMark/>
          </w:tcPr>
          <w:p w:rsidR="00AA6F40" w:rsidRPr="00A15F06" w:rsidRDefault="00AA6F40" w:rsidP="00C37603">
            <w:pPr>
              <w:jc w:val="center"/>
              <w:rPr>
                <w:sz w:val="22"/>
              </w:rPr>
            </w:pPr>
            <w:r w:rsidRPr="00A15F06">
              <w:rPr>
                <w:sz w:val="22"/>
              </w:rPr>
              <w:t>177.320</w:t>
            </w:r>
          </w:p>
        </w:tc>
        <w:tc>
          <w:tcPr>
            <w:tcW w:w="956" w:type="dxa"/>
            <w:noWrap/>
            <w:tcMar>
              <w:top w:w="57" w:type="dxa"/>
              <w:bottom w:w="57" w:type="dxa"/>
            </w:tcMar>
            <w:vAlign w:val="center"/>
            <w:hideMark/>
          </w:tcPr>
          <w:p w:rsidR="00AA6F40" w:rsidRPr="00A15F06" w:rsidRDefault="00AA6F40" w:rsidP="00C37603">
            <w:pPr>
              <w:jc w:val="center"/>
              <w:rPr>
                <w:sz w:val="22"/>
              </w:rPr>
            </w:pPr>
            <w:r w:rsidRPr="00A15F06">
              <w:rPr>
                <w:sz w:val="22"/>
              </w:rPr>
              <w:t>11,24%</w:t>
            </w:r>
          </w:p>
        </w:tc>
      </w:tr>
      <w:tr w:rsidR="00AA6F40" w:rsidRPr="0029453B" w:rsidTr="00C37603">
        <w:trPr>
          <w:trHeight w:hRule="exact" w:val="312"/>
          <w:jc w:val="center"/>
        </w:trPr>
        <w:tc>
          <w:tcPr>
            <w:tcW w:w="830" w:type="dxa"/>
            <w:noWrap/>
            <w:tcMar>
              <w:top w:w="57" w:type="dxa"/>
              <w:bottom w:w="57" w:type="dxa"/>
            </w:tcMar>
            <w:vAlign w:val="center"/>
            <w:hideMark/>
          </w:tcPr>
          <w:p w:rsidR="00AA6F40" w:rsidRPr="00A15F06" w:rsidRDefault="00AA6F40" w:rsidP="00C37603">
            <w:pPr>
              <w:jc w:val="center"/>
              <w:rPr>
                <w:sz w:val="22"/>
              </w:rPr>
            </w:pPr>
            <w:r w:rsidRPr="00A15F06">
              <w:rPr>
                <w:sz w:val="22"/>
              </w:rPr>
              <w:t>2013</w:t>
            </w:r>
          </w:p>
        </w:tc>
        <w:tc>
          <w:tcPr>
            <w:tcW w:w="1243" w:type="dxa"/>
            <w:noWrap/>
            <w:tcMar>
              <w:top w:w="57" w:type="dxa"/>
              <w:bottom w:w="57" w:type="dxa"/>
            </w:tcMar>
            <w:vAlign w:val="center"/>
            <w:hideMark/>
          </w:tcPr>
          <w:p w:rsidR="00AA6F40" w:rsidRPr="00A15F06" w:rsidRDefault="00AA6F40" w:rsidP="00C37603">
            <w:pPr>
              <w:jc w:val="center"/>
              <w:rPr>
                <w:sz w:val="22"/>
              </w:rPr>
            </w:pPr>
            <w:r w:rsidRPr="00A15F06">
              <w:rPr>
                <w:sz w:val="22"/>
              </w:rPr>
              <w:t>Oktober</w:t>
            </w:r>
          </w:p>
        </w:tc>
        <w:tc>
          <w:tcPr>
            <w:tcW w:w="876" w:type="dxa"/>
            <w:noWrap/>
            <w:tcMar>
              <w:top w:w="57" w:type="dxa"/>
              <w:bottom w:w="57" w:type="dxa"/>
            </w:tcMar>
            <w:vAlign w:val="center"/>
            <w:hideMark/>
          </w:tcPr>
          <w:p w:rsidR="00AA6F40" w:rsidRPr="00A15F06" w:rsidRDefault="00AA6F40" w:rsidP="00C37603">
            <w:pPr>
              <w:jc w:val="center"/>
              <w:rPr>
                <w:sz w:val="22"/>
              </w:rPr>
            </w:pPr>
            <w:r w:rsidRPr="00A15F06">
              <w:rPr>
                <w:sz w:val="22"/>
              </w:rPr>
              <w:t>10.244</w:t>
            </w:r>
          </w:p>
        </w:tc>
        <w:tc>
          <w:tcPr>
            <w:tcW w:w="939" w:type="dxa"/>
            <w:noWrap/>
            <w:tcMar>
              <w:top w:w="57" w:type="dxa"/>
              <w:bottom w:w="57" w:type="dxa"/>
            </w:tcMar>
            <w:vAlign w:val="center"/>
            <w:hideMark/>
          </w:tcPr>
          <w:p w:rsidR="00AA6F40" w:rsidRPr="00A15F06" w:rsidRDefault="00AA6F40" w:rsidP="00C37603">
            <w:pPr>
              <w:jc w:val="center"/>
              <w:rPr>
                <w:sz w:val="22"/>
              </w:rPr>
            </w:pPr>
            <w:r w:rsidRPr="00A15F06">
              <w:rPr>
                <w:sz w:val="22"/>
              </w:rPr>
              <w:t>9.442</w:t>
            </w:r>
          </w:p>
        </w:tc>
        <w:tc>
          <w:tcPr>
            <w:tcW w:w="961" w:type="dxa"/>
            <w:noWrap/>
            <w:tcMar>
              <w:top w:w="57" w:type="dxa"/>
              <w:bottom w:w="57" w:type="dxa"/>
            </w:tcMar>
            <w:vAlign w:val="center"/>
            <w:hideMark/>
          </w:tcPr>
          <w:p w:rsidR="00AA6F40" w:rsidRPr="00A15F06" w:rsidRDefault="00AA6F40" w:rsidP="00C37603">
            <w:pPr>
              <w:jc w:val="center"/>
              <w:rPr>
                <w:sz w:val="22"/>
              </w:rPr>
            </w:pPr>
          </w:p>
        </w:tc>
        <w:tc>
          <w:tcPr>
            <w:tcW w:w="910" w:type="dxa"/>
            <w:noWrap/>
            <w:tcMar>
              <w:top w:w="57" w:type="dxa"/>
              <w:bottom w:w="57" w:type="dxa"/>
            </w:tcMar>
            <w:vAlign w:val="center"/>
            <w:hideMark/>
          </w:tcPr>
          <w:p w:rsidR="00AA6F40" w:rsidRPr="00A15F06" w:rsidRDefault="00AA6F40" w:rsidP="00C37603">
            <w:pPr>
              <w:jc w:val="center"/>
              <w:rPr>
                <w:sz w:val="22"/>
              </w:rPr>
            </w:pPr>
            <w:r w:rsidRPr="00A15F06">
              <w:rPr>
                <w:sz w:val="22"/>
              </w:rPr>
              <w:t>19.686</w:t>
            </w:r>
          </w:p>
        </w:tc>
        <w:tc>
          <w:tcPr>
            <w:tcW w:w="1389" w:type="dxa"/>
            <w:noWrap/>
            <w:tcMar>
              <w:top w:w="57" w:type="dxa"/>
              <w:bottom w:w="57" w:type="dxa"/>
            </w:tcMar>
            <w:vAlign w:val="center"/>
            <w:hideMark/>
          </w:tcPr>
          <w:p w:rsidR="00AA6F40" w:rsidRPr="00A15F06" w:rsidRDefault="00AA6F40" w:rsidP="00C37603">
            <w:pPr>
              <w:jc w:val="center"/>
              <w:rPr>
                <w:sz w:val="22"/>
              </w:rPr>
            </w:pPr>
            <w:r w:rsidRPr="00A15F06">
              <w:rPr>
                <w:sz w:val="22"/>
              </w:rPr>
              <w:t>179.284</w:t>
            </w:r>
          </w:p>
        </w:tc>
        <w:tc>
          <w:tcPr>
            <w:tcW w:w="956" w:type="dxa"/>
            <w:noWrap/>
            <w:tcMar>
              <w:top w:w="57" w:type="dxa"/>
              <w:bottom w:w="57" w:type="dxa"/>
            </w:tcMar>
            <w:vAlign w:val="center"/>
            <w:hideMark/>
          </w:tcPr>
          <w:p w:rsidR="00AA6F40" w:rsidRPr="00A15F06" w:rsidRDefault="00AA6F40" w:rsidP="00C37603">
            <w:pPr>
              <w:jc w:val="center"/>
              <w:rPr>
                <w:sz w:val="22"/>
              </w:rPr>
            </w:pPr>
            <w:r w:rsidRPr="00A15F06">
              <w:rPr>
                <w:sz w:val="22"/>
              </w:rPr>
              <w:t>10,98%</w:t>
            </w:r>
          </w:p>
        </w:tc>
      </w:tr>
      <w:tr w:rsidR="00AA6F40" w:rsidRPr="0029453B" w:rsidTr="00C37603">
        <w:trPr>
          <w:trHeight w:hRule="exact" w:val="312"/>
          <w:jc w:val="center"/>
        </w:trPr>
        <w:tc>
          <w:tcPr>
            <w:tcW w:w="830" w:type="dxa"/>
            <w:noWrap/>
            <w:tcMar>
              <w:top w:w="57" w:type="dxa"/>
              <w:bottom w:w="57" w:type="dxa"/>
            </w:tcMar>
            <w:vAlign w:val="center"/>
            <w:hideMark/>
          </w:tcPr>
          <w:p w:rsidR="00AA6F40" w:rsidRPr="00A15F06" w:rsidRDefault="00AA6F40" w:rsidP="00C37603">
            <w:pPr>
              <w:jc w:val="center"/>
              <w:rPr>
                <w:sz w:val="22"/>
              </w:rPr>
            </w:pPr>
            <w:r w:rsidRPr="00A15F06">
              <w:rPr>
                <w:sz w:val="22"/>
              </w:rPr>
              <w:t>2013</w:t>
            </w:r>
          </w:p>
        </w:tc>
        <w:tc>
          <w:tcPr>
            <w:tcW w:w="1243" w:type="dxa"/>
            <w:noWrap/>
            <w:tcMar>
              <w:top w:w="57" w:type="dxa"/>
              <w:bottom w:w="57" w:type="dxa"/>
            </w:tcMar>
            <w:vAlign w:val="center"/>
            <w:hideMark/>
          </w:tcPr>
          <w:p w:rsidR="00AA6F40" w:rsidRPr="00A15F06" w:rsidRDefault="00AA6F40" w:rsidP="00C37603">
            <w:pPr>
              <w:jc w:val="center"/>
              <w:rPr>
                <w:sz w:val="22"/>
              </w:rPr>
            </w:pPr>
            <w:r w:rsidRPr="00A15F06">
              <w:rPr>
                <w:sz w:val="22"/>
              </w:rPr>
              <w:t>November</w:t>
            </w:r>
          </w:p>
        </w:tc>
        <w:tc>
          <w:tcPr>
            <w:tcW w:w="876" w:type="dxa"/>
            <w:noWrap/>
            <w:tcMar>
              <w:top w:w="57" w:type="dxa"/>
              <w:bottom w:w="57" w:type="dxa"/>
            </w:tcMar>
            <w:vAlign w:val="center"/>
            <w:hideMark/>
          </w:tcPr>
          <w:p w:rsidR="00AA6F40" w:rsidRPr="00A15F06" w:rsidRDefault="00AA6F40" w:rsidP="00C37603">
            <w:pPr>
              <w:jc w:val="center"/>
              <w:rPr>
                <w:sz w:val="22"/>
              </w:rPr>
            </w:pPr>
            <w:r w:rsidRPr="00A15F06">
              <w:rPr>
                <w:sz w:val="22"/>
              </w:rPr>
              <w:t>10.462</w:t>
            </w:r>
          </w:p>
        </w:tc>
        <w:tc>
          <w:tcPr>
            <w:tcW w:w="939" w:type="dxa"/>
            <w:noWrap/>
            <w:tcMar>
              <w:top w:w="57" w:type="dxa"/>
              <w:bottom w:w="57" w:type="dxa"/>
            </w:tcMar>
            <w:vAlign w:val="center"/>
            <w:hideMark/>
          </w:tcPr>
          <w:p w:rsidR="00AA6F40" w:rsidRPr="00A15F06" w:rsidRDefault="00AA6F40" w:rsidP="00C37603">
            <w:pPr>
              <w:jc w:val="center"/>
              <w:rPr>
                <w:sz w:val="22"/>
              </w:rPr>
            </w:pPr>
            <w:r w:rsidRPr="00A15F06">
              <w:rPr>
                <w:sz w:val="22"/>
              </w:rPr>
              <w:t>9.133</w:t>
            </w:r>
          </w:p>
        </w:tc>
        <w:tc>
          <w:tcPr>
            <w:tcW w:w="961" w:type="dxa"/>
            <w:noWrap/>
            <w:tcMar>
              <w:top w:w="57" w:type="dxa"/>
              <w:bottom w:w="57" w:type="dxa"/>
            </w:tcMar>
            <w:vAlign w:val="center"/>
            <w:hideMark/>
          </w:tcPr>
          <w:p w:rsidR="00AA6F40" w:rsidRPr="00A15F06" w:rsidRDefault="00AA6F40" w:rsidP="00C37603">
            <w:pPr>
              <w:jc w:val="center"/>
              <w:rPr>
                <w:sz w:val="22"/>
              </w:rPr>
            </w:pPr>
          </w:p>
        </w:tc>
        <w:tc>
          <w:tcPr>
            <w:tcW w:w="910" w:type="dxa"/>
            <w:noWrap/>
            <w:tcMar>
              <w:top w:w="57" w:type="dxa"/>
              <w:bottom w:w="57" w:type="dxa"/>
            </w:tcMar>
            <w:vAlign w:val="center"/>
            <w:hideMark/>
          </w:tcPr>
          <w:p w:rsidR="00AA6F40" w:rsidRPr="00A15F06" w:rsidRDefault="00AA6F40" w:rsidP="00C37603">
            <w:pPr>
              <w:jc w:val="center"/>
              <w:rPr>
                <w:sz w:val="22"/>
              </w:rPr>
            </w:pPr>
            <w:r w:rsidRPr="00A15F06">
              <w:rPr>
                <w:sz w:val="22"/>
              </w:rPr>
              <w:t>19.595</w:t>
            </w:r>
          </w:p>
        </w:tc>
        <w:tc>
          <w:tcPr>
            <w:tcW w:w="1389" w:type="dxa"/>
            <w:noWrap/>
            <w:tcMar>
              <w:top w:w="57" w:type="dxa"/>
              <w:bottom w:w="57" w:type="dxa"/>
            </w:tcMar>
            <w:vAlign w:val="center"/>
            <w:hideMark/>
          </w:tcPr>
          <w:p w:rsidR="00AA6F40" w:rsidRPr="00A15F06" w:rsidRDefault="00AA6F40" w:rsidP="00C37603">
            <w:pPr>
              <w:jc w:val="center"/>
              <w:rPr>
                <w:sz w:val="22"/>
              </w:rPr>
            </w:pPr>
            <w:r w:rsidRPr="00A15F06">
              <w:rPr>
                <w:sz w:val="22"/>
              </w:rPr>
              <w:t>180.833</w:t>
            </w:r>
          </w:p>
        </w:tc>
        <w:tc>
          <w:tcPr>
            <w:tcW w:w="956" w:type="dxa"/>
            <w:noWrap/>
            <w:tcMar>
              <w:top w:w="57" w:type="dxa"/>
              <w:bottom w:w="57" w:type="dxa"/>
            </w:tcMar>
            <w:vAlign w:val="center"/>
            <w:hideMark/>
          </w:tcPr>
          <w:p w:rsidR="00AA6F40" w:rsidRPr="00A15F06" w:rsidRDefault="00AA6F40" w:rsidP="00C37603">
            <w:pPr>
              <w:jc w:val="center"/>
              <w:rPr>
                <w:sz w:val="22"/>
              </w:rPr>
            </w:pPr>
            <w:r w:rsidRPr="00A15F06">
              <w:rPr>
                <w:sz w:val="22"/>
              </w:rPr>
              <w:t>10,84%</w:t>
            </w:r>
          </w:p>
        </w:tc>
      </w:tr>
      <w:tr w:rsidR="00AA6F40" w:rsidRPr="0029453B" w:rsidTr="00C37603">
        <w:trPr>
          <w:trHeight w:hRule="exact" w:val="312"/>
          <w:jc w:val="center"/>
        </w:trPr>
        <w:tc>
          <w:tcPr>
            <w:tcW w:w="830" w:type="dxa"/>
            <w:noWrap/>
            <w:tcMar>
              <w:top w:w="57" w:type="dxa"/>
              <w:bottom w:w="57" w:type="dxa"/>
            </w:tcMar>
            <w:vAlign w:val="center"/>
            <w:hideMark/>
          </w:tcPr>
          <w:p w:rsidR="00AA6F40" w:rsidRPr="00A15F06" w:rsidRDefault="00AA6F40" w:rsidP="00C37603">
            <w:pPr>
              <w:jc w:val="center"/>
              <w:rPr>
                <w:sz w:val="22"/>
              </w:rPr>
            </w:pPr>
            <w:r w:rsidRPr="00A15F06">
              <w:rPr>
                <w:sz w:val="22"/>
              </w:rPr>
              <w:t>2013</w:t>
            </w:r>
          </w:p>
        </w:tc>
        <w:tc>
          <w:tcPr>
            <w:tcW w:w="1243" w:type="dxa"/>
            <w:noWrap/>
            <w:tcMar>
              <w:top w:w="57" w:type="dxa"/>
              <w:bottom w:w="57" w:type="dxa"/>
            </w:tcMar>
            <w:vAlign w:val="center"/>
            <w:hideMark/>
          </w:tcPr>
          <w:p w:rsidR="00AA6F40" w:rsidRPr="00A15F06" w:rsidRDefault="00AA6F40" w:rsidP="00C37603">
            <w:pPr>
              <w:jc w:val="center"/>
              <w:rPr>
                <w:sz w:val="22"/>
              </w:rPr>
            </w:pPr>
            <w:r w:rsidRPr="00A15F06">
              <w:rPr>
                <w:sz w:val="22"/>
              </w:rPr>
              <w:t>Desember</w:t>
            </w:r>
          </w:p>
        </w:tc>
        <w:tc>
          <w:tcPr>
            <w:tcW w:w="876" w:type="dxa"/>
            <w:noWrap/>
            <w:tcMar>
              <w:top w:w="57" w:type="dxa"/>
              <w:bottom w:w="57" w:type="dxa"/>
            </w:tcMar>
            <w:vAlign w:val="center"/>
            <w:hideMark/>
          </w:tcPr>
          <w:p w:rsidR="00AA6F40" w:rsidRPr="00A15F06" w:rsidRDefault="00AA6F40" w:rsidP="00C37603">
            <w:pPr>
              <w:jc w:val="center"/>
              <w:rPr>
                <w:sz w:val="22"/>
              </w:rPr>
            </w:pPr>
            <w:r w:rsidRPr="00A15F06">
              <w:rPr>
                <w:sz w:val="22"/>
              </w:rPr>
              <w:t>10.481</w:t>
            </w:r>
          </w:p>
        </w:tc>
        <w:tc>
          <w:tcPr>
            <w:tcW w:w="939" w:type="dxa"/>
            <w:noWrap/>
            <w:tcMar>
              <w:top w:w="57" w:type="dxa"/>
              <w:bottom w:w="57" w:type="dxa"/>
            </w:tcMar>
            <w:vAlign w:val="center"/>
            <w:hideMark/>
          </w:tcPr>
          <w:p w:rsidR="00AA6F40" w:rsidRPr="00A15F06" w:rsidRDefault="00AA6F40" w:rsidP="00C37603">
            <w:pPr>
              <w:jc w:val="center"/>
              <w:rPr>
                <w:sz w:val="22"/>
              </w:rPr>
            </w:pPr>
            <w:r w:rsidRPr="00A15F06">
              <w:rPr>
                <w:sz w:val="22"/>
              </w:rPr>
              <w:t>8.995</w:t>
            </w:r>
          </w:p>
        </w:tc>
        <w:tc>
          <w:tcPr>
            <w:tcW w:w="961" w:type="dxa"/>
            <w:noWrap/>
            <w:tcMar>
              <w:top w:w="57" w:type="dxa"/>
              <w:bottom w:w="57" w:type="dxa"/>
            </w:tcMar>
            <w:vAlign w:val="center"/>
            <w:hideMark/>
          </w:tcPr>
          <w:p w:rsidR="00AA6F40" w:rsidRPr="00A15F06" w:rsidRDefault="00AA6F40" w:rsidP="00C37603">
            <w:pPr>
              <w:jc w:val="center"/>
              <w:rPr>
                <w:sz w:val="22"/>
              </w:rPr>
            </w:pPr>
          </w:p>
        </w:tc>
        <w:tc>
          <w:tcPr>
            <w:tcW w:w="910" w:type="dxa"/>
            <w:noWrap/>
            <w:tcMar>
              <w:top w:w="57" w:type="dxa"/>
              <w:bottom w:w="57" w:type="dxa"/>
            </w:tcMar>
            <w:vAlign w:val="center"/>
            <w:hideMark/>
          </w:tcPr>
          <w:p w:rsidR="00AA6F40" w:rsidRPr="00A15F06" w:rsidRDefault="00AA6F40" w:rsidP="00C37603">
            <w:pPr>
              <w:jc w:val="center"/>
              <w:rPr>
                <w:sz w:val="22"/>
              </w:rPr>
            </w:pPr>
            <w:r w:rsidRPr="00A15F06">
              <w:rPr>
                <w:sz w:val="22"/>
              </w:rPr>
              <w:t>19.476</w:t>
            </w:r>
          </w:p>
        </w:tc>
        <w:tc>
          <w:tcPr>
            <w:tcW w:w="1389" w:type="dxa"/>
            <w:noWrap/>
            <w:tcMar>
              <w:top w:w="57" w:type="dxa"/>
              <w:bottom w:w="57" w:type="dxa"/>
            </w:tcMar>
            <w:vAlign w:val="center"/>
            <w:hideMark/>
          </w:tcPr>
          <w:p w:rsidR="00AA6F40" w:rsidRPr="00A15F06" w:rsidRDefault="00AA6F40" w:rsidP="00C37603">
            <w:pPr>
              <w:jc w:val="center"/>
              <w:rPr>
                <w:sz w:val="22"/>
              </w:rPr>
            </w:pPr>
            <w:r w:rsidRPr="00A15F06">
              <w:rPr>
                <w:sz w:val="22"/>
              </w:rPr>
              <w:t>184.122</w:t>
            </w:r>
          </w:p>
        </w:tc>
        <w:tc>
          <w:tcPr>
            <w:tcW w:w="956" w:type="dxa"/>
            <w:noWrap/>
            <w:tcMar>
              <w:top w:w="57" w:type="dxa"/>
              <w:bottom w:w="57" w:type="dxa"/>
            </w:tcMar>
            <w:vAlign w:val="center"/>
            <w:hideMark/>
          </w:tcPr>
          <w:p w:rsidR="00AA6F40" w:rsidRPr="00A15F06" w:rsidRDefault="00AA6F40" w:rsidP="00C37603">
            <w:pPr>
              <w:jc w:val="center"/>
              <w:rPr>
                <w:sz w:val="22"/>
              </w:rPr>
            </w:pPr>
            <w:r w:rsidRPr="00A15F06">
              <w:rPr>
                <w:sz w:val="22"/>
              </w:rPr>
              <w:t>10,58%</w:t>
            </w:r>
          </w:p>
        </w:tc>
      </w:tr>
      <w:tr w:rsidR="00AA6F40" w:rsidRPr="0029453B" w:rsidTr="00C37603">
        <w:trPr>
          <w:trHeight w:hRule="exact" w:val="312"/>
          <w:jc w:val="center"/>
        </w:trPr>
        <w:tc>
          <w:tcPr>
            <w:tcW w:w="830" w:type="dxa"/>
            <w:noWrap/>
            <w:tcMar>
              <w:top w:w="57" w:type="dxa"/>
              <w:bottom w:w="57" w:type="dxa"/>
            </w:tcMar>
            <w:vAlign w:val="center"/>
            <w:hideMark/>
          </w:tcPr>
          <w:p w:rsidR="00AA6F40" w:rsidRPr="00A15F06" w:rsidRDefault="00AA6F40" w:rsidP="00C37603">
            <w:pPr>
              <w:jc w:val="center"/>
              <w:rPr>
                <w:sz w:val="22"/>
              </w:rPr>
            </w:pPr>
            <w:r w:rsidRPr="00A15F06">
              <w:rPr>
                <w:sz w:val="22"/>
              </w:rPr>
              <w:t>2014</w:t>
            </w:r>
          </w:p>
        </w:tc>
        <w:tc>
          <w:tcPr>
            <w:tcW w:w="1243" w:type="dxa"/>
            <w:noWrap/>
            <w:tcMar>
              <w:top w:w="57" w:type="dxa"/>
              <w:bottom w:w="57" w:type="dxa"/>
            </w:tcMar>
            <w:vAlign w:val="center"/>
            <w:hideMark/>
          </w:tcPr>
          <w:p w:rsidR="00AA6F40" w:rsidRPr="00A15F06" w:rsidRDefault="00AA6F40" w:rsidP="00C37603">
            <w:pPr>
              <w:jc w:val="center"/>
              <w:rPr>
                <w:sz w:val="22"/>
              </w:rPr>
            </w:pPr>
            <w:r w:rsidRPr="00A15F06">
              <w:rPr>
                <w:sz w:val="22"/>
              </w:rPr>
              <w:t>Januari</w:t>
            </w:r>
          </w:p>
        </w:tc>
        <w:tc>
          <w:tcPr>
            <w:tcW w:w="876" w:type="dxa"/>
            <w:noWrap/>
            <w:tcMar>
              <w:top w:w="57" w:type="dxa"/>
              <w:bottom w:w="57" w:type="dxa"/>
            </w:tcMar>
            <w:vAlign w:val="center"/>
            <w:hideMark/>
          </w:tcPr>
          <w:p w:rsidR="00AA6F40" w:rsidRPr="00A15F06" w:rsidRDefault="00AA6F40" w:rsidP="00C37603">
            <w:pPr>
              <w:jc w:val="center"/>
              <w:rPr>
                <w:sz w:val="22"/>
              </w:rPr>
            </w:pPr>
            <w:r w:rsidRPr="00A15F06">
              <w:rPr>
                <w:sz w:val="22"/>
              </w:rPr>
              <w:t>10.451</w:t>
            </w:r>
          </w:p>
        </w:tc>
        <w:tc>
          <w:tcPr>
            <w:tcW w:w="939" w:type="dxa"/>
            <w:noWrap/>
            <w:tcMar>
              <w:top w:w="57" w:type="dxa"/>
              <w:bottom w:w="57" w:type="dxa"/>
            </w:tcMar>
            <w:vAlign w:val="center"/>
            <w:hideMark/>
          </w:tcPr>
          <w:p w:rsidR="00AA6F40" w:rsidRPr="00A15F06" w:rsidRDefault="00AA6F40" w:rsidP="00C37603">
            <w:pPr>
              <w:jc w:val="center"/>
              <w:rPr>
                <w:sz w:val="22"/>
              </w:rPr>
            </w:pPr>
            <w:r w:rsidRPr="00A15F06">
              <w:rPr>
                <w:sz w:val="22"/>
              </w:rPr>
              <w:t>8.590</w:t>
            </w:r>
          </w:p>
        </w:tc>
        <w:tc>
          <w:tcPr>
            <w:tcW w:w="961" w:type="dxa"/>
            <w:noWrap/>
            <w:tcMar>
              <w:top w:w="57" w:type="dxa"/>
              <w:bottom w:w="57" w:type="dxa"/>
            </w:tcMar>
            <w:vAlign w:val="center"/>
            <w:hideMark/>
          </w:tcPr>
          <w:p w:rsidR="00AA6F40" w:rsidRPr="00A15F06" w:rsidRDefault="00AA6F40" w:rsidP="00C37603">
            <w:pPr>
              <w:jc w:val="center"/>
              <w:rPr>
                <w:sz w:val="22"/>
              </w:rPr>
            </w:pPr>
          </w:p>
        </w:tc>
        <w:tc>
          <w:tcPr>
            <w:tcW w:w="910" w:type="dxa"/>
            <w:noWrap/>
            <w:tcMar>
              <w:top w:w="57" w:type="dxa"/>
              <w:bottom w:w="57" w:type="dxa"/>
            </w:tcMar>
            <w:vAlign w:val="center"/>
            <w:hideMark/>
          </w:tcPr>
          <w:p w:rsidR="00AA6F40" w:rsidRPr="00A15F06" w:rsidRDefault="00AA6F40" w:rsidP="00C37603">
            <w:pPr>
              <w:jc w:val="center"/>
              <w:rPr>
                <w:sz w:val="22"/>
              </w:rPr>
            </w:pPr>
            <w:r w:rsidRPr="00A15F06">
              <w:rPr>
                <w:sz w:val="22"/>
              </w:rPr>
              <w:t>19.041</w:t>
            </w:r>
          </w:p>
        </w:tc>
        <w:tc>
          <w:tcPr>
            <w:tcW w:w="1389" w:type="dxa"/>
            <w:noWrap/>
            <w:tcMar>
              <w:top w:w="57" w:type="dxa"/>
              <w:bottom w:w="57" w:type="dxa"/>
            </w:tcMar>
            <w:vAlign w:val="center"/>
            <w:hideMark/>
          </w:tcPr>
          <w:p w:rsidR="00AA6F40" w:rsidRPr="00A15F06" w:rsidRDefault="00AA6F40" w:rsidP="00C37603">
            <w:pPr>
              <w:jc w:val="center"/>
              <w:rPr>
                <w:sz w:val="22"/>
              </w:rPr>
            </w:pPr>
            <w:r w:rsidRPr="00A15F06">
              <w:rPr>
                <w:sz w:val="22"/>
              </w:rPr>
              <w:t>181.398</w:t>
            </w:r>
          </w:p>
        </w:tc>
        <w:tc>
          <w:tcPr>
            <w:tcW w:w="956" w:type="dxa"/>
            <w:noWrap/>
            <w:tcMar>
              <w:top w:w="57" w:type="dxa"/>
              <w:bottom w:w="57" w:type="dxa"/>
            </w:tcMar>
            <w:vAlign w:val="center"/>
            <w:hideMark/>
          </w:tcPr>
          <w:p w:rsidR="00AA6F40" w:rsidRPr="00A15F06" w:rsidRDefault="00AA6F40" w:rsidP="00C37603">
            <w:pPr>
              <w:jc w:val="center"/>
              <w:rPr>
                <w:sz w:val="22"/>
              </w:rPr>
            </w:pPr>
            <w:r w:rsidRPr="00A15F06">
              <w:rPr>
                <w:sz w:val="22"/>
              </w:rPr>
              <w:t>10,50%</w:t>
            </w:r>
          </w:p>
        </w:tc>
      </w:tr>
      <w:tr w:rsidR="00AA6F40" w:rsidRPr="0029453B" w:rsidTr="00C37603">
        <w:trPr>
          <w:trHeight w:hRule="exact" w:val="312"/>
          <w:jc w:val="center"/>
        </w:trPr>
        <w:tc>
          <w:tcPr>
            <w:tcW w:w="830" w:type="dxa"/>
            <w:noWrap/>
            <w:tcMar>
              <w:top w:w="57" w:type="dxa"/>
              <w:bottom w:w="57" w:type="dxa"/>
            </w:tcMar>
            <w:vAlign w:val="center"/>
            <w:hideMark/>
          </w:tcPr>
          <w:p w:rsidR="00AA6F40" w:rsidRPr="00A15F06" w:rsidRDefault="00AA6F40" w:rsidP="00C37603">
            <w:pPr>
              <w:jc w:val="center"/>
              <w:rPr>
                <w:sz w:val="22"/>
              </w:rPr>
            </w:pPr>
            <w:r w:rsidRPr="00A15F06">
              <w:rPr>
                <w:sz w:val="22"/>
              </w:rPr>
              <w:t>2014</w:t>
            </w:r>
          </w:p>
        </w:tc>
        <w:tc>
          <w:tcPr>
            <w:tcW w:w="1243" w:type="dxa"/>
            <w:noWrap/>
            <w:tcMar>
              <w:top w:w="57" w:type="dxa"/>
              <w:bottom w:w="57" w:type="dxa"/>
            </w:tcMar>
            <w:vAlign w:val="center"/>
            <w:hideMark/>
          </w:tcPr>
          <w:p w:rsidR="00AA6F40" w:rsidRPr="00A15F06" w:rsidRDefault="00AA6F40" w:rsidP="00C37603">
            <w:pPr>
              <w:jc w:val="center"/>
              <w:rPr>
                <w:sz w:val="22"/>
              </w:rPr>
            </w:pPr>
            <w:r w:rsidRPr="00A15F06">
              <w:rPr>
                <w:sz w:val="22"/>
              </w:rPr>
              <w:t>Februari</w:t>
            </w:r>
          </w:p>
        </w:tc>
        <w:tc>
          <w:tcPr>
            <w:tcW w:w="876" w:type="dxa"/>
            <w:noWrap/>
            <w:tcMar>
              <w:top w:w="57" w:type="dxa"/>
              <w:bottom w:w="57" w:type="dxa"/>
            </w:tcMar>
            <w:vAlign w:val="center"/>
            <w:hideMark/>
          </w:tcPr>
          <w:p w:rsidR="00AA6F40" w:rsidRPr="00A15F06" w:rsidRDefault="00AA6F40" w:rsidP="00C37603">
            <w:pPr>
              <w:jc w:val="center"/>
              <w:rPr>
                <w:sz w:val="22"/>
              </w:rPr>
            </w:pPr>
            <w:r w:rsidRPr="00A15F06">
              <w:rPr>
                <w:sz w:val="22"/>
              </w:rPr>
              <w:t>10.239</w:t>
            </w:r>
          </w:p>
        </w:tc>
        <w:tc>
          <w:tcPr>
            <w:tcW w:w="939" w:type="dxa"/>
            <w:noWrap/>
            <w:tcMar>
              <w:top w:w="57" w:type="dxa"/>
              <w:bottom w:w="57" w:type="dxa"/>
            </w:tcMar>
            <w:vAlign w:val="center"/>
            <w:hideMark/>
          </w:tcPr>
          <w:p w:rsidR="00AA6F40" w:rsidRPr="00A15F06" w:rsidRDefault="00AA6F40" w:rsidP="00C37603">
            <w:pPr>
              <w:jc w:val="center"/>
              <w:rPr>
                <w:sz w:val="22"/>
              </w:rPr>
            </w:pPr>
            <w:r w:rsidRPr="00A15F06">
              <w:rPr>
                <w:sz w:val="22"/>
              </w:rPr>
              <w:t>8.362</w:t>
            </w:r>
          </w:p>
        </w:tc>
        <w:tc>
          <w:tcPr>
            <w:tcW w:w="961" w:type="dxa"/>
            <w:noWrap/>
            <w:tcMar>
              <w:top w:w="57" w:type="dxa"/>
              <w:bottom w:w="57" w:type="dxa"/>
            </w:tcMar>
            <w:vAlign w:val="center"/>
            <w:hideMark/>
          </w:tcPr>
          <w:p w:rsidR="00AA6F40" w:rsidRPr="00A15F06" w:rsidRDefault="00AA6F40" w:rsidP="00C37603">
            <w:pPr>
              <w:jc w:val="center"/>
              <w:rPr>
                <w:sz w:val="22"/>
              </w:rPr>
            </w:pPr>
          </w:p>
        </w:tc>
        <w:tc>
          <w:tcPr>
            <w:tcW w:w="910" w:type="dxa"/>
            <w:noWrap/>
            <w:tcMar>
              <w:top w:w="57" w:type="dxa"/>
              <w:bottom w:w="57" w:type="dxa"/>
            </w:tcMar>
            <w:vAlign w:val="center"/>
            <w:hideMark/>
          </w:tcPr>
          <w:p w:rsidR="00AA6F40" w:rsidRPr="00A15F06" w:rsidRDefault="00AA6F40" w:rsidP="00C37603">
            <w:pPr>
              <w:jc w:val="center"/>
              <w:rPr>
                <w:sz w:val="22"/>
              </w:rPr>
            </w:pPr>
            <w:r w:rsidRPr="00A15F06">
              <w:rPr>
                <w:sz w:val="22"/>
              </w:rPr>
              <w:t>18.601</w:t>
            </w:r>
          </w:p>
        </w:tc>
        <w:tc>
          <w:tcPr>
            <w:tcW w:w="1389" w:type="dxa"/>
            <w:noWrap/>
            <w:tcMar>
              <w:top w:w="57" w:type="dxa"/>
              <w:bottom w:w="57" w:type="dxa"/>
            </w:tcMar>
            <w:vAlign w:val="center"/>
            <w:hideMark/>
          </w:tcPr>
          <w:p w:rsidR="00AA6F40" w:rsidRPr="00A15F06" w:rsidRDefault="00AA6F40" w:rsidP="00C37603">
            <w:pPr>
              <w:jc w:val="center"/>
              <w:rPr>
                <w:sz w:val="22"/>
              </w:rPr>
            </w:pPr>
            <w:r w:rsidRPr="00A15F06">
              <w:rPr>
                <w:sz w:val="22"/>
              </w:rPr>
              <w:t>181.772</w:t>
            </w:r>
          </w:p>
        </w:tc>
        <w:tc>
          <w:tcPr>
            <w:tcW w:w="956" w:type="dxa"/>
            <w:noWrap/>
            <w:tcMar>
              <w:top w:w="57" w:type="dxa"/>
              <w:bottom w:w="57" w:type="dxa"/>
            </w:tcMar>
            <w:vAlign w:val="center"/>
            <w:hideMark/>
          </w:tcPr>
          <w:p w:rsidR="00AA6F40" w:rsidRPr="00A15F06" w:rsidRDefault="00AA6F40" w:rsidP="00C37603">
            <w:pPr>
              <w:jc w:val="center"/>
              <w:rPr>
                <w:sz w:val="22"/>
              </w:rPr>
            </w:pPr>
            <w:r w:rsidRPr="00A15F06">
              <w:rPr>
                <w:sz w:val="22"/>
              </w:rPr>
              <w:t>10,23%</w:t>
            </w:r>
          </w:p>
        </w:tc>
      </w:tr>
      <w:tr w:rsidR="00AA6F40" w:rsidRPr="0029453B" w:rsidTr="00C37603">
        <w:trPr>
          <w:trHeight w:hRule="exact" w:val="312"/>
          <w:jc w:val="center"/>
        </w:trPr>
        <w:tc>
          <w:tcPr>
            <w:tcW w:w="830" w:type="dxa"/>
            <w:noWrap/>
            <w:tcMar>
              <w:top w:w="57" w:type="dxa"/>
              <w:bottom w:w="57" w:type="dxa"/>
            </w:tcMar>
            <w:vAlign w:val="center"/>
            <w:hideMark/>
          </w:tcPr>
          <w:p w:rsidR="00AA6F40" w:rsidRPr="00A15F06" w:rsidRDefault="00AA6F40" w:rsidP="00C37603">
            <w:pPr>
              <w:jc w:val="center"/>
              <w:rPr>
                <w:sz w:val="22"/>
              </w:rPr>
            </w:pPr>
            <w:r w:rsidRPr="00A15F06">
              <w:rPr>
                <w:sz w:val="22"/>
              </w:rPr>
              <w:t>2014</w:t>
            </w:r>
          </w:p>
        </w:tc>
        <w:tc>
          <w:tcPr>
            <w:tcW w:w="1243" w:type="dxa"/>
            <w:noWrap/>
            <w:tcMar>
              <w:top w:w="57" w:type="dxa"/>
              <w:bottom w:w="57" w:type="dxa"/>
            </w:tcMar>
            <w:vAlign w:val="center"/>
            <w:hideMark/>
          </w:tcPr>
          <w:p w:rsidR="00AA6F40" w:rsidRPr="00A15F06" w:rsidRDefault="00AA6F40" w:rsidP="00C37603">
            <w:pPr>
              <w:jc w:val="center"/>
              <w:rPr>
                <w:sz w:val="22"/>
              </w:rPr>
            </w:pPr>
            <w:r w:rsidRPr="00A15F06">
              <w:rPr>
                <w:sz w:val="22"/>
              </w:rPr>
              <w:t>Maret</w:t>
            </w:r>
          </w:p>
        </w:tc>
        <w:tc>
          <w:tcPr>
            <w:tcW w:w="876" w:type="dxa"/>
            <w:noWrap/>
            <w:tcMar>
              <w:top w:w="57" w:type="dxa"/>
              <w:bottom w:w="57" w:type="dxa"/>
            </w:tcMar>
            <w:vAlign w:val="center"/>
            <w:hideMark/>
          </w:tcPr>
          <w:p w:rsidR="00AA6F40" w:rsidRPr="00A15F06" w:rsidRDefault="00AA6F40" w:rsidP="00C37603">
            <w:pPr>
              <w:jc w:val="center"/>
              <w:rPr>
                <w:sz w:val="22"/>
              </w:rPr>
            </w:pPr>
            <w:r w:rsidRPr="00A15F06">
              <w:rPr>
                <w:sz w:val="22"/>
              </w:rPr>
              <w:t>10.199</w:t>
            </w:r>
          </w:p>
        </w:tc>
        <w:tc>
          <w:tcPr>
            <w:tcW w:w="939" w:type="dxa"/>
            <w:noWrap/>
            <w:tcMar>
              <w:top w:w="57" w:type="dxa"/>
              <w:bottom w:w="57" w:type="dxa"/>
            </w:tcMar>
            <w:vAlign w:val="center"/>
            <w:hideMark/>
          </w:tcPr>
          <w:p w:rsidR="00AA6F40" w:rsidRPr="00A15F06" w:rsidRDefault="00AA6F40" w:rsidP="00C37603">
            <w:pPr>
              <w:jc w:val="center"/>
              <w:rPr>
                <w:sz w:val="22"/>
              </w:rPr>
            </w:pPr>
            <w:r w:rsidRPr="00A15F06">
              <w:rPr>
                <w:sz w:val="22"/>
              </w:rPr>
              <w:t>8.371</w:t>
            </w:r>
          </w:p>
        </w:tc>
        <w:tc>
          <w:tcPr>
            <w:tcW w:w="961" w:type="dxa"/>
            <w:noWrap/>
            <w:tcMar>
              <w:top w:w="57" w:type="dxa"/>
              <w:bottom w:w="57" w:type="dxa"/>
            </w:tcMar>
            <w:vAlign w:val="center"/>
            <w:hideMark/>
          </w:tcPr>
          <w:p w:rsidR="00AA6F40" w:rsidRPr="00A15F06" w:rsidRDefault="00AA6F40" w:rsidP="00C37603">
            <w:pPr>
              <w:jc w:val="center"/>
              <w:rPr>
                <w:sz w:val="22"/>
              </w:rPr>
            </w:pPr>
          </w:p>
        </w:tc>
        <w:tc>
          <w:tcPr>
            <w:tcW w:w="910" w:type="dxa"/>
            <w:noWrap/>
            <w:tcMar>
              <w:top w:w="57" w:type="dxa"/>
              <w:bottom w:w="57" w:type="dxa"/>
            </w:tcMar>
            <w:vAlign w:val="center"/>
            <w:hideMark/>
          </w:tcPr>
          <w:p w:rsidR="00AA6F40" w:rsidRPr="00A15F06" w:rsidRDefault="00AA6F40" w:rsidP="00C37603">
            <w:pPr>
              <w:jc w:val="center"/>
              <w:rPr>
                <w:sz w:val="22"/>
              </w:rPr>
            </w:pPr>
            <w:r w:rsidRPr="00A15F06">
              <w:rPr>
                <w:sz w:val="22"/>
              </w:rPr>
              <w:t>18.570</w:t>
            </w:r>
          </w:p>
        </w:tc>
        <w:tc>
          <w:tcPr>
            <w:tcW w:w="1389" w:type="dxa"/>
            <w:noWrap/>
            <w:tcMar>
              <w:top w:w="57" w:type="dxa"/>
              <w:bottom w:w="57" w:type="dxa"/>
            </w:tcMar>
            <w:vAlign w:val="center"/>
            <w:hideMark/>
          </w:tcPr>
          <w:p w:rsidR="00AA6F40" w:rsidRPr="00A15F06" w:rsidRDefault="00AA6F40" w:rsidP="00C37603">
            <w:pPr>
              <w:jc w:val="center"/>
              <w:rPr>
                <w:sz w:val="22"/>
              </w:rPr>
            </w:pPr>
            <w:r w:rsidRPr="00A15F06">
              <w:rPr>
                <w:sz w:val="22"/>
              </w:rPr>
              <w:t>184.964</w:t>
            </w:r>
          </w:p>
        </w:tc>
        <w:tc>
          <w:tcPr>
            <w:tcW w:w="956" w:type="dxa"/>
            <w:noWrap/>
            <w:tcMar>
              <w:top w:w="57" w:type="dxa"/>
              <w:bottom w:w="57" w:type="dxa"/>
            </w:tcMar>
            <w:vAlign w:val="center"/>
            <w:hideMark/>
          </w:tcPr>
          <w:p w:rsidR="00AA6F40" w:rsidRPr="00A15F06" w:rsidRDefault="00AA6F40" w:rsidP="00C37603">
            <w:pPr>
              <w:jc w:val="center"/>
              <w:rPr>
                <w:sz w:val="22"/>
              </w:rPr>
            </w:pPr>
            <w:r w:rsidRPr="00A15F06">
              <w:rPr>
                <w:sz w:val="22"/>
              </w:rPr>
              <w:t>10,04%</w:t>
            </w:r>
          </w:p>
        </w:tc>
      </w:tr>
      <w:tr w:rsidR="00AA6F40" w:rsidRPr="0029453B" w:rsidTr="00C37603">
        <w:trPr>
          <w:trHeight w:hRule="exact" w:val="312"/>
          <w:jc w:val="center"/>
        </w:trPr>
        <w:tc>
          <w:tcPr>
            <w:tcW w:w="830" w:type="dxa"/>
            <w:noWrap/>
            <w:tcMar>
              <w:top w:w="57" w:type="dxa"/>
              <w:bottom w:w="57" w:type="dxa"/>
            </w:tcMar>
            <w:vAlign w:val="center"/>
            <w:hideMark/>
          </w:tcPr>
          <w:p w:rsidR="00AA6F40" w:rsidRPr="00A15F06" w:rsidRDefault="00AA6F40" w:rsidP="00C37603">
            <w:pPr>
              <w:jc w:val="center"/>
              <w:rPr>
                <w:sz w:val="22"/>
              </w:rPr>
            </w:pPr>
            <w:r w:rsidRPr="00A15F06">
              <w:rPr>
                <w:sz w:val="22"/>
              </w:rPr>
              <w:t>2014</w:t>
            </w:r>
          </w:p>
        </w:tc>
        <w:tc>
          <w:tcPr>
            <w:tcW w:w="1243" w:type="dxa"/>
            <w:noWrap/>
            <w:tcMar>
              <w:top w:w="57" w:type="dxa"/>
              <w:bottom w:w="57" w:type="dxa"/>
            </w:tcMar>
            <w:vAlign w:val="center"/>
            <w:hideMark/>
          </w:tcPr>
          <w:p w:rsidR="00AA6F40" w:rsidRPr="00A15F06" w:rsidRDefault="00AA6F40" w:rsidP="00C37603">
            <w:pPr>
              <w:jc w:val="center"/>
              <w:rPr>
                <w:sz w:val="22"/>
              </w:rPr>
            </w:pPr>
            <w:r w:rsidRPr="00A15F06">
              <w:rPr>
                <w:sz w:val="22"/>
              </w:rPr>
              <w:t>April</w:t>
            </w:r>
          </w:p>
        </w:tc>
        <w:tc>
          <w:tcPr>
            <w:tcW w:w="876" w:type="dxa"/>
            <w:noWrap/>
            <w:tcMar>
              <w:top w:w="57" w:type="dxa"/>
              <w:bottom w:w="57" w:type="dxa"/>
            </w:tcMar>
            <w:vAlign w:val="center"/>
            <w:hideMark/>
          </w:tcPr>
          <w:p w:rsidR="00AA6F40" w:rsidRPr="00A15F06" w:rsidRDefault="00AA6F40" w:rsidP="00C37603">
            <w:pPr>
              <w:jc w:val="center"/>
              <w:rPr>
                <w:sz w:val="22"/>
              </w:rPr>
            </w:pPr>
            <w:r w:rsidRPr="00A15F06">
              <w:rPr>
                <w:sz w:val="22"/>
              </w:rPr>
              <w:t>10.319</w:t>
            </w:r>
          </w:p>
        </w:tc>
        <w:tc>
          <w:tcPr>
            <w:tcW w:w="939" w:type="dxa"/>
            <w:noWrap/>
            <w:tcMar>
              <w:top w:w="57" w:type="dxa"/>
              <w:bottom w:w="57" w:type="dxa"/>
            </w:tcMar>
            <w:vAlign w:val="center"/>
            <w:hideMark/>
          </w:tcPr>
          <w:p w:rsidR="00AA6F40" w:rsidRPr="00A15F06" w:rsidRDefault="00AA6F40" w:rsidP="00C37603">
            <w:pPr>
              <w:jc w:val="center"/>
              <w:rPr>
                <w:sz w:val="22"/>
              </w:rPr>
            </w:pPr>
            <w:r w:rsidRPr="00A15F06">
              <w:rPr>
                <w:sz w:val="22"/>
              </w:rPr>
              <w:t>8.057</w:t>
            </w:r>
          </w:p>
        </w:tc>
        <w:tc>
          <w:tcPr>
            <w:tcW w:w="961" w:type="dxa"/>
            <w:noWrap/>
            <w:tcMar>
              <w:top w:w="57" w:type="dxa"/>
              <w:bottom w:w="57" w:type="dxa"/>
            </w:tcMar>
            <w:vAlign w:val="center"/>
            <w:hideMark/>
          </w:tcPr>
          <w:p w:rsidR="00AA6F40" w:rsidRPr="00A15F06" w:rsidRDefault="00AA6F40" w:rsidP="00C37603">
            <w:pPr>
              <w:jc w:val="center"/>
              <w:rPr>
                <w:sz w:val="22"/>
              </w:rPr>
            </w:pPr>
          </w:p>
        </w:tc>
        <w:tc>
          <w:tcPr>
            <w:tcW w:w="910" w:type="dxa"/>
            <w:noWrap/>
            <w:tcMar>
              <w:top w:w="57" w:type="dxa"/>
              <w:bottom w:w="57" w:type="dxa"/>
            </w:tcMar>
            <w:vAlign w:val="center"/>
            <w:hideMark/>
          </w:tcPr>
          <w:p w:rsidR="00AA6F40" w:rsidRPr="00A15F06" w:rsidRDefault="00AA6F40" w:rsidP="00C37603">
            <w:pPr>
              <w:jc w:val="center"/>
              <w:rPr>
                <w:sz w:val="22"/>
              </w:rPr>
            </w:pPr>
            <w:r w:rsidRPr="00A15F06">
              <w:rPr>
                <w:sz w:val="22"/>
              </w:rPr>
              <w:t>18.376</w:t>
            </w:r>
          </w:p>
        </w:tc>
        <w:tc>
          <w:tcPr>
            <w:tcW w:w="1389" w:type="dxa"/>
            <w:noWrap/>
            <w:tcMar>
              <w:top w:w="57" w:type="dxa"/>
              <w:bottom w:w="57" w:type="dxa"/>
            </w:tcMar>
            <w:vAlign w:val="center"/>
            <w:hideMark/>
          </w:tcPr>
          <w:p w:rsidR="00AA6F40" w:rsidRPr="00A15F06" w:rsidRDefault="00AA6F40" w:rsidP="00C37603">
            <w:pPr>
              <w:jc w:val="center"/>
              <w:rPr>
                <w:sz w:val="22"/>
              </w:rPr>
            </w:pPr>
            <w:r w:rsidRPr="00A15F06">
              <w:rPr>
                <w:sz w:val="22"/>
              </w:rPr>
              <w:t>187.885</w:t>
            </w:r>
          </w:p>
        </w:tc>
        <w:tc>
          <w:tcPr>
            <w:tcW w:w="956" w:type="dxa"/>
            <w:noWrap/>
            <w:tcMar>
              <w:top w:w="57" w:type="dxa"/>
              <w:bottom w:w="57" w:type="dxa"/>
            </w:tcMar>
            <w:vAlign w:val="center"/>
            <w:hideMark/>
          </w:tcPr>
          <w:p w:rsidR="00AA6F40" w:rsidRPr="00A15F06" w:rsidRDefault="00AA6F40" w:rsidP="00C37603">
            <w:pPr>
              <w:jc w:val="center"/>
              <w:rPr>
                <w:sz w:val="22"/>
              </w:rPr>
            </w:pPr>
            <w:r w:rsidRPr="00A15F06">
              <w:rPr>
                <w:sz w:val="22"/>
              </w:rPr>
              <w:t>9,78%</w:t>
            </w:r>
          </w:p>
        </w:tc>
      </w:tr>
      <w:tr w:rsidR="00AA6F40" w:rsidRPr="0029453B" w:rsidTr="00C37603">
        <w:trPr>
          <w:trHeight w:hRule="exact" w:val="312"/>
          <w:jc w:val="center"/>
        </w:trPr>
        <w:tc>
          <w:tcPr>
            <w:tcW w:w="830" w:type="dxa"/>
            <w:noWrap/>
            <w:tcMar>
              <w:top w:w="57" w:type="dxa"/>
              <w:bottom w:w="57" w:type="dxa"/>
            </w:tcMar>
            <w:vAlign w:val="center"/>
            <w:hideMark/>
          </w:tcPr>
          <w:p w:rsidR="00AA6F40" w:rsidRPr="00A15F06" w:rsidRDefault="00AA6F40" w:rsidP="00C37603">
            <w:pPr>
              <w:jc w:val="center"/>
              <w:rPr>
                <w:sz w:val="22"/>
              </w:rPr>
            </w:pPr>
            <w:r w:rsidRPr="00A15F06">
              <w:rPr>
                <w:sz w:val="22"/>
              </w:rPr>
              <w:t>2014</w:t>
            </w:r>
          </w:p>
        </w:tc>
        <w:tc>
          <w:tcPr>
            <w:tcW w:w="1243" w:type="dxa"/>
            <w:noWrap/>
            <w:tcMar>
              <w:top w:w="57" w:type="dxa"/>
              <w:bottom w:w="57" w:type="dxa"/>
            </w:tcMar>
            <w:vAlign w:val="center"/>
            <w:hideMark/>
          </w:tcPr>
          <w:p w:rsidR="00AA6F40" w:rsidRPr="00A15F06" w:rsidRDefault="00AA6F40" w:rsidP="00C37603">
            <w:pPr>
              <w:jc w:val="center"/>
              <w:rPr>
                <w:sz w:val="22"/>
              </w:rPr>
            </w:pPr>
            <w:r w:rsidRPr="00A15F06">
              <w:rPr>
                <w:sz w:val="22"/>
              </w:rPr>
              <w:t>Mei</w:t>
            </w:r>
          </w:p>
        </w:tc>
        <w:tc>
          <w:tcPr>
            <w:tcW w:w="876" w:type="dxa"/>
            <w:noWrap/>
            <w:tcMar>
              <w:top w:w="57" w:type="dxa"/>
              <w:bottom w:w="57" w:type="dxa"/>
            </w:tcMar>
            <w:vAlign w:val="center"/>
            <w:hideMark/>
          </w:tcPr>
          <w:p w:rsidR="00AA6F40" w:rsidRPr="00A15F06" w:rsidRDefault="00AA6F40" w:rsidP="00C37603">
            <w:pPr>
              <w:jc w:val="center"/>
              <w:rPr>
                <w:sz w:val="22"/>
              </w:rPr>
            </w:pPr>
            <w:r w:rsidRPr="00A15F06">
              <w:rPr>
                <w:sz w:val="22"/>
              </w:rPr>
              <w:t>10.432</w:t>
            </w:r>
          </w:p>
        </w:tc>
        <w:tc>
          <w:tcPr>
            <w:tcW w:w="939" w:type="dxa"/>
            <w:noWrap/>
            <w:tcMar>
              <w:top w:w="57" w:type="dxa"/>
              <w:bottom w:w="57" w:type="dxa"/>
            </w:tcMar>
            <w:vAlign w:val="center"/>
            <w:hideMark/>
          </w:tcPr>
          <w:p w:rsidR="00AA6F40" w:rsidRPr="00A15F06" w:rsidRDefault="00AA6F40" w:rsidP="00C37603">
            <w:pPr>
              <w:jc w:val="center"/>
              <w:rPr>
                <w:sz w:val="22"/>
              </w:rPr>
            </w:pPr>
            <w:r w:rsidRPr="00A15F06">
              <w:rPr>
                <w:sz w:val="22"/>
              </w:rPr>
              <w:t>7.920</w:t>
            </w:r>
          </w:p>
        </w:tc>
        <w:tc>
          <w:tcPr>
            <w:tcW w:w="961" w:type="dxa"/>
            <w:noWrap/>
            <w:tcMar>
              <w:top w:w="57" w:type="dxa"/>
              <w:bottom w:w="57" w:type="dxa"/>
            </w:tcMar>
            <w:vAlign w:val="center"/>
            <w:hideMark/>
          </w:tcPr>
          <w:p w:rsidR="00AA6F40" w:rsidRPr="00A15F06" w:rsidRDefault="00AA6F40" w:rsidP="00C37603">
            <w:pPr>
              <w:jc w:val="center"/>
              <w:rPr>
                <w:sz w:val="22"/>
              </w:rPr>
            </w:pPr>
          </w:p>
        </w:tc>
        <w:tc>
          <w:tcPr>
            <w:tcW w:w="910" w:type="dxa"/>
            <w:noWrap/>
            <w:tcMar>
              <w:top w:w="57" w:type="dxa"/>
              <w:bottom w:w="57" w:type="dxa"/>
            </w:tcMar>
            <w:vAlign w:val="center"/>
            <w:hideMark/>
          </w:tcPr>
          <w:p w:rsidR="00AA6F40" w:rsidRPr="00A15F06" w:rsidRDefault="00AA6F40" w:rsidP="00C37603">
            <w:pPr>
              <w:jc w:val="center"/>
              <w:rPr>
                <w:sz w:val="22"/>
              </w:rPr>
            </w:pPr>
            <w:r w:rsidRPr="00A15F06">
              <w:rPr>
                <w:sz w:val="22"/>
              </w:rPr>
              <w:t>18.352</w:t>
            </w:r>
          </w:p>
        </w:tc>
        <w:tc>
          <w:tcPr>
            <w:tcW w:w="1389" w:type="dxa"/>
            <w:noWrap/>
            <w:tcMar>
              <w:top w:w="57" w:type="dxa"/>
              <w:bottom w:w="57" w:type="dxa"/>
            </w:tcMar>
            <w:vAlign w:val="center"/>
            <w:hideMark/>
          </w:tcPr>
          <w:p w:rsidR="00AA6F40" w:rsidRPr="00A15F06" w:rsidRDefault="00AA6F40" w:rsidP="00C37603">
            <w:pPr>
              <w:jc w:val="center"/>
              <w:rPr>
                <w:sz w:val="22"/>
              </w:rPr>
            </w:pPr>
            <w:r w:rsidRPr="00A15F06">
              <w:rPr>
                <w:sz w:val="22"/>
              </w:rPr>
              <w:t>189.690</w:t>
            </w:r>
          </w:p>
        </w:tc>
        <w:tc>
          <w:tcPr>
            <w:tcW w:w="956" w:type="dxa"/>
            <w:noWrap/>
            <w:tcMar>
              <w:top w:w="57" w:type="dxa"/>
              <w:bottom w:w="57" w:type="dxa"/>
            </w:tcMar>
            <w:vAlign w:val="center"/>
            <w:hideMark/>
          </w:tcPr>
          <w:p w:rsidR="00AA6F40" w:rsidRPr="00A15F06" w:rsidRDefault="00AA6F40" w:rsidP="00C37603">
            <w:pPr>
              <w:jc w:val="center"/>
              <w:rPr>
                <w:sz w:val="22"/>
              </w:rPr>
            </w:pPr>
            <w:r w:rsidRPr="00A15F06">
              <w:rPr>
                <w:sz w:val="22"/>
              </w:rPr>
              <w:t>9,67%</w:t>
            </w:r>
          </w:p>
        </w:tc>
      </w:tr>
      <w:tr w:rsidR="00AA6F40" w:rsidRPr="0029453B" w:rsidTr="00C37603">
        <w:trPr>
          <w:trHeight w:hRule="exact" w:val="312"/>
          <w:jc w:val="center"/>
        </w:trPr>
        <w:tc>
          <w:tcPr>
            <w:tcW w:w="830" w:type="dxa"/>
            <w:noWrap/>
            <w:tcMar>
              <w:top w:w="57" w:type="dxa"/>
              <w:bottom w:w="57" w:type="dxa"/>
            </w:tcMar>
            <w:vAlign w:val="center"/>
            <w:hideMark/>
          </w:tcPr>
          <w:p w:rsidR="00AA6F40" w:rsidRPr="00A15F06" w:rsidRDefault="00AA6F40" w:rsidP="00C37603">
            <w:pPr>
              <w:jc w:val="center"/>
              <w:rPr>
                <w:sz w:val="22"/>
              </w:rPr>
            </w:pPr>
            <w:r w:rsidRPr="00A15F06">
              <w:rPr>
                <w:sz w:val="22"/>
              </w:rPr>
              <w:t>2014</w:t>
            </w:r>
          </w:p>
        </w:tc>
        <w:tc>
          <w:tcPr>
            <w:tcW w:w="1243" w:type="dxa"/>
            <w:noWrap/>
            <w:tcMar>
              <w:top w:w="57" w:type="dxa"/>
              <w:bottom w:w="57" w:type="dxa"/>
            </w:tcMar>
            <w:vAlign w:val="center"/>
            <w:hideMark/>
          </w:tcPr>
          <w:p w:rsidR="00AA6F40" w:rsidRPr="00A15F06" w:rsidRDefault="00AA6F40" w:rsidP="00C37603">
            <w:pPr>
              <w:jc w:val="center"/>
              <w:rPr>
                <w:sz w:val="22"/>
              </w:rPr>
            </w:pPr>
            <w:r w:rsidRPr="00A15F06">
              <w:rPr>
                <w:sz w:val="22"/>
              </w:rPr>
              <w:t>Juni</w:t>
            </w:r>
          </w:p>
        </w:tc>
        <w:tc>
          <w:tcPr>
            <w:tcW w:w="876" w:type="dxa"/>
            <w:noWrap/>
            <w:tcMar>
              <w:top w:w="57" w:type="dxa"/>
              <w:bottom w:w="57" w:type="dxa"/>
            </w:tcMar>
            <w:vAlign w:val="center"/>
            <w:hideMark/>
          </w:tcPr>
          <w:p w:rsidR="00AA6F40" w:rsidRPr="00A15F06" w:rsidRDefault="00AA6F40" w:rsidP="00C37603">
            <w:pPr>
              <w:jc w:val="center"/>
              <w:rPr>
                <w:sz w:val="22"/>
              </w:rPr>
            </w:pPr>
            <w:r w:rsidRPr="00A15F06">
              <w:rPr>
                <w:sz w:val="22"/>
              </w:rPr>
              <w:t>10.594</w:t>
            </w:r>
          </w:p>
        </w:tc>
        <w:tc>
          <w:tcPr>
            <w:tcW w:w="939" w:type="dxa"/>
            <w:noWrap/>
            <w:tcMar>
              <w:top w:w="57" w:type="dxa"/>
              <w:bottom w:w="57" w:type="dxa"/>
            </w:tcMar>
            <w:vAlign w:val="center"/>
            <w:hideMark/>
          </w:tcPr>
          <w:p w:rsidR="00AA6F40" w:rsidRPr="00A15F06" w:rsidRDefault="00AA6F40" w:rsidP="00C37603">
            <w:pPr>
              <w:jc w:val="center"/>
              <w:rPr>
                <w:sz w:val="22"/>
              </w:rPr>
            </w:pPr>
            <w:r w:rsidRPr="00A15F06">
              <w:rPr>
                <w:sz w:val="22"/>
              </w:rPr>
              <w:t>7.697</w:t>
            </w:r>
          </w:p>
        </w:tc>
        <w:tc>
          <w:tcPr>
            <w:tcW w:w="961" w:type="dxa"/>
            <w:noWrap/>
            <w:tcMar>
              <w:top w:w="57" w:type="dxa"/>
              <w:bottom w:w="57" w:type="dxa"/>
            </w:tcMar>
            <w:vAlign w:val="center"/>
            <w:hideMark/>
          </w:tcPr>
          <w:p w:rsidR="00AA6F40" w:rsidRPr="00A15F06" w:rsidRDefault="00AA6F40" w:rsidP="00C37603">
            <w:pPr>
              <w:jc w:val="center"/>
              <w:rPr>
                <w:sz w:val="22"/>
              </w:rPr>
            </w:pPr>
          </w:p>
        </w:tc>
        <w:tc>
          <w:tcPr>
            <w:tcW w:w="910" w:type="dxa"/>
            <w:noWrap/>
            <w:tcMar>
              <w:top w:w="57" w:type="dxa"/>
              <w:bottom w:w="57" w:type="dxa"/>
            </w:tcMar>
            <w:vAlign w:val="center"/>
            <w:hideMark/>
          </w:tcPr>
          <w:p w:rsidR="00AA6F40" w:rsidRPr="00A15F06" w:rsidRDefault="00AA6F40" w:rsidP="00C37603">
            <w:pPr>
              <w:jc w:val="center"/>
              <w:rPr>
                <w:sz w:val="22"/>
              </w:rPr>
            </w:pPr>
            <w:r w:rsidRPr="00A15F06">
              <w:rPr>
                <w:sz w:val="22"/>
              </w:rPr>
              <w:t>18.291</w:t>
            </w:r>
          </w:p>
        </w:tc>
        <w:tc>
          <w:tcPr>
            <w:tcW w:w="1389" w:type="dxa"/>
            <w:noWrap/>
            <w:tcMar>
              <w:top w:w="57" w:type="dxa"/>
              <w:bottom w:w="57" w:type="dxa"/>
            </w:tcMar>
            <w:vAlign w:val="center"/>
            <w:hideMark/>
          </w:tcPr>
          <w:p w:rsidR="00AA6F40" w:rsidRPr="00A15F06" w:rsidRDefault="00AA6F40" w:rsidP="00C37603">
            <w:pPr>
              <w:jc w:val="center"/>
              <w:rPr>
                <w:sz w:val="22"/>
              </w:rPr>
            </w:pPr>
            <w:r w:rsidRPr="00A15F06">
              <w:rPr>
                <w:sz w:val="22"/>
              </w:rPr>
              <w:t>193.136</w:t>
            </w:r>
          </w:p>
        </w:tc>
        <w:tc>
          <w:tcPr>
            <w:tcW w:w="956" w:type="dxa"/>
            <w:noWrap/>
            <w:tcMar>
              <w:top w:w="57" w:type="dxa"/>
              <w:bottom w:w="57" w:type="dxa"/>
            </w:tcMar>
            <w:vAlign w:val="center"/>
            <w:hideMark/>
          </w:tcPr>
          <w:p w:rsidR="00AA6F40" w:rsidRPr="00A15F06" w:rsidRDefault="00AA6F40" w:rsidP="00C37603">
            <w:pPr>
              <w:jc w:val="center"/>
              <w:rPr>
                <w:sz w:val="22"/>
              </w:rPr>
            </w:pPr>
            <w:r w:rsidRPr="00A15F06">
              <w:rPr>
                <w:sz w:val="22"/>
              </w:rPr>
              <w:t>9,47%</w:t>
            </w:r>
          </w:p>
        </w:tc>
      </w:tr>
      <w:tr w:rsidR="00AA6F40" w:rsidRPr="0029453B" w:rsidTr="00C37603">
        <w:trPr>
          <w:trHeight w:hRule="exact" w:val="312"/>
          <w:jc w:val="center"/>
        </w:trPr>
        <w:tc>
          <w:tcPr>
            <w:tcW w:w="830" w:type="dxa"/>
            <w:noWrap/>
            <w:tcMar>
              <w:top w:w="57" w:type="dxa"/>
              <w:bottom w:w="57" w:type="dxa"/>
            </w:tcMar>
            <w:vAlign w:val="center"/>
            <w:hideMark/>
          </w:tcPr>
          <w:p w:rsidR="00AA6F40" w:rsidRPr="00A15F06" w:rsidRDefault="00AA6F40" w:rsidP="00C37603">
            <w:pPr>
              <w:jc w:val="center"/>
              <w:rPr>
                <w:sz w:val="22"/>
              </w:rPr>
            </w:pPr>
            <w:r w:rsidRPr="00A15F06">
              <w:rPr>
                <w:sz w:val="22"/>
              </w:rPr>
              <w:t>2014</w:t>
            </w:r>
          </w:p>
        </w:tc>
        <w:tc>
          <w:tcPr>
            <w:tcW w:w="1243" w:type="dxa"/>
            <w:noWrap/>
            <w:tcMar>
              <w:top w:w="57" w:type="dxa"/>
              <w:bottom w:w="57" w:type="dxa"/>
            </w:tcMar>
            <w:vAlign w:val="center"/>
            <w:hideMark/>
          </w:tcPr>
          <w:p w:rsidR="00AA6F40" w:rsidRPr="00A15F06" w:rsidRDefault="00AA6F40" w:rsidP="00C37603">
            <w:pPr>
              <w:jc w:val="center"/>
              <w:rPr>
                <w:sz w:val="22"/>
              </w:rPr>
            </w:pPr>
            <w:r w:rsidRPr="00A15F06">
              <w:rPr>
                <w:sz w:val="22"/>
              </w:rPr>
              <w:t>Juli</w:t>
            </w:r>
          </w:p>
        </w:tc>
        <w:tc>
          <w:tcPr>
            <w:tcW w:w="876" w:type="dxa"/>
            <w:noWrap/>
            <w:tcMar>
              <w:top w:w="57" w:type="dxa"/>
              <w:bottom w:w="57" w:type="dxa"/>
            </w:tcMar>
            <w:vAlign w:val="center"/>
            <w:hideMark/>
          </w:tcPr>
          <w:p w:rsidR="00AA6F40" w:rsidRPr="00A15F06" w:rsidRDefault="00AA6F40" w:rsidP="00C37603">
            <w:pPr>
              <w:jc w:val="center"/>
              <w:rPr>
                <w:sz w:val="22"/>
              </w:rPr>
            </w:pPr>
            <w:r w:rsidRPr="00A15F06">
              <w:rPr>
                <w:sz w:val="22"/>
              </w:rPr>
              <w:t>10.673</w:t>
            </w:r>
          </w:p>
        </w:tc>
        <w:tc>
          <w:tcPr>
            <w:tcW w:w="939" w:type="dxa"/>
            <w:noWrap/>
            <w:tcMar>
              <w:top w:w="57" w:type="dxa"/>
              <w:bottom w:w="57" w:type="dxa"/>
            </w:tcMar>
            <w:vAlign w:val="center"/>
            <w:hideMark/>
          </w:tcPr>
          <w:p w:rsidR="00AA6F40" w:rsidRPr="00A15F06" w:rsidRDefault="00AA6F40" w:rsidP="00C37603">
            <w:pPr>
              <w:jc w:val="center"/>
              <w:rPr>
                <w:sz w:val="22"/>
              </w:rPr>
            </w:pPr>
            <w:r w:rsidRPr="00A15F06">
              <w:rPr>
                <w:sz w:val="22"/>
              </w:rPr>
              <w:t>7.402</w:t>
            </w:r>
          </w:p>
        </w:tc>
        <w:tc>
          <w:tcPr>
            <w:tcW w:w="961" w:type="dxa"/>
            <w:noWrap/>
            <w:tcMar>
              <w:top w:w="57" w:type="dxa"/>
              <w:bottom w:w="57" w:type="dxa"/>
            </w:tcMar>
            <w:vAlign w:val="center"/>
            <w:hideMark/>
          </w:tcPr>
          <w:p w:rsidR="00AA6F40" w:rsidRPr="00A15F06" w:rsidRDefault="00AA6F40" w:rsidP="00C37603">
            <w:pPr>
              <w:jc w:val="center"/>
              <w:rPr>
                <w:sz w:val="22"/>
              </w:rPr>
            </w:pPr>
          </w:p>
        </w:tc>
        <w:tc>
          <w:tcPr>
            <w:tcW w:w="910" w:type="dxa"/>
            <w:noWrap/>
            <w:tcMar>
              <w:top w:w="57" w:type="dxa"/>
              <w:bottom w:w="57" w:type="dxa"/>
            </w:tcMar>
            <w:vAlign w:val="center"/>
            <w:hideMark/>
          </w:tcPr>
          <w:p w:rsidR="00AA6F40" w:rsidRPr="00A15F06" w:rsidRDefault="00AA6F40" w:rsidP="00C37603">
            <w:pPr>
              <w:jc w:val="center"/>
              <w:rPr>
                <w:sz w:val="22"/>
              </w:rPr>
            </w:pPr>
            <w:r w:rsidRPr="00A15F06">
              <w:rPr>
                <w:sz w:val="22"/>
              </w:rPr>
              <w:t>18.075</w:t>
            </w:r>
          </w:p>
        </w:tc>
        <w:tc>
          <w:tcPr>
            <w:tcW w:w="1389" w:type="dxa"/>
            <w:noWrap/>
            <w:tcMar>
              <w:top w:w="57" w:type="dxa"/>
              <w:bottom w:w="57" w:type="dxa"/>
            </w:tcMar>
            <w:vAlign w:val="center"/>
            <w:hideMark/>
          </w:tcPr>
          <w:p w:rsidR="00AA6F40" w:rsidRPr="00A15F06" w:rsidRDefault="00AA6F40" w:rsidP="00C37603">
            <w:pPr>
              <w:jc w:val="center"/>
              <w:rPr>
                <w:sz w:val="22"/>
              </w:rPr>
            </w:pPr>
            <w:r w:rsidRPr="00A15F06">
              <w:rPr>
                <w:sz w:val="22"/>
              </w:rPr>
              <w:t>194.079</w:t>
            </w:r>
          </w:p>
        </w:tc>
        <w:tc>
          <w:tcPr>
            <w:tcW w:w="956" w:type="dxa"/>
            <w:noWrap/>
            <w:tcMar>
              <w:top w:w="57" w:type="dxa"/>
              <w:bottom w:w="57" w:type="dxa"/>
            </w:tcMar>
            <w:vAlign w:val="center"/>
            <w:hideMark/>
          </w:tcPr>
          <w:p w:rsidR="00AA6F40" w:rsidRPr="00A15F06" w:rsidRDefault="00AA6F40" w:rsidP="00C37603">
            <w:pPr>
              <w:jc w:val="center"/>
              <w:rPr>
                <w:sz w:val="22"/>
              </w:rPr>
            </w:pPr>
            <w:r w:rsidRPr="00A15F06">
              <w:rPr>
                <w:sz w:val="22"/>
              </w:rPr>
              <w:t>9,31%</w:t>
            </w:r>
          </w:p>
        </w:tc>
      </w:tr>
      <w:tr w:rsidR="00AA6F40" w:rsidRPr="0029453B" w:rsidTr="00C37603">
        <w:trPr>
          <w:trHeight w:hRule="exact" w:val="312"/>
          <w:jc w:val="center"/>
        </w:trPr>
        <w:tc>
          <w:tcPr>
            <w:tcW w:w="830" w:type="dxa"/>
            <w:noWrap/>
            <w:tcMar>
              <w:top w:w="57" w:type="dxa"/>
              <w:bottom w:w="57" w:type="dxa"/>
            </w:tcMar>
            <w:vAlign w:val="center"/>
            <w:hideMark/>
          </w:tcPr>
          <w:p w:rsidR="00AA6F40" w:rsidRPr="00A15F06" w:rsidRDefault="00AA6F40" w:rsidP="00C37603">
            <w:pPr>
              <w:jc w:val="center"/>
              <w:rPr>
                <w:sz w:val="22"/>
              </w:rPr>
            </w:pPr>
            <w:r w:rsidRPr="00A15F06">
              <w:rPr>
                <w:sz w:val="22"/>
              </w:rPr>
              <w:t>2014</w:t>
            </w:r>
          </w:p>
        </w:tc>
        <w:tc>
          <w:tcPr>
            <w:tcW w:w="1243" w:type="dxa"/>
            <w:noWrap/>
            <w:tcMar>
              <w:top w:w="57" w:type="dxa"/>
              <w:bottom w:w="57" w:type="dxa"/>
            </w:tcMar>
            <w:vAlign w:val="center"/>
            <w:hideMark/>
          </w:tcPr>
          <w:p w:rsidR="00AA6F40" w:rsidRPr="00A15F06" w:rsidRDefault="00AA6F40" w:rsidP="00C37603">
            <w:pPr>
              <w:jc w:val="center"/>
              <w:rPr>
                <w:sz w:val="22"/>
              </w:rPr>
            </w:pPr>
            <w:r w:rsidRPr="00A15F06">
              <w:rPr>
                <w:sz w:val="22"/>
              </w:rPr>
              <w:t>Agustus</w:t>
            </w:r>
          </w:p>
        </w:tc>
        <w:tc>
          <w:tcPr>
            <w:tcW w:w="876" w:type="dxa"/>
            <w:noWrap/>
            <w:tcMar>
              <w:top w:w="57" w:type="dxa"/>
              <w:bottom w:w="57" w:type="dxa"/>
            </w:tcMar>
            <w:vAlign w:val="center"/>
            <w:hideMark/>
          </w:tcPr>
          <w:p w:rsidR="00AA6F40" w:rsidRPr="00A15F06" w:rsidRDefault="00AA6F40" w:rsidP="00C37603">
            <w:pPr>
              <w:jc w:val="center"/>
              <w:rPr>
                <w:sz w:val="22"/>
              </w:rPr>
            </w:pPr>
            <w:r w:rsidRPr="00A15F06">
              <w:rPr>
                <w:sz w:val="22"/>
              </w:rPr>
              <w:t>10.564</w:t>
            </w:r>
          </w:p>
        </w:tc>
        <w:tc>
          <w:tcPr>
            <w:tcW w:w="939" w:type="dxa"/>
            <w:noWrap/>
            <w:tcMar>
              <w:top w:w="57" w:type="dxa"/>
              <w:bottom w:w="57" w:type="dxa"/>
            </w:tcMar>
            <w:vAlign w:val="center"/>
            <w:hideMark/>
          </w:tcPr>
          <w:p w:rsidR="00AA6F40" w:rsidRPr="00A15F06" w:rsidRDefault="00AA6F40" w:rsidP="00C37603">
            <w:pPr>
              <w:jc w:val="center"/>
              <w:rPr>
                <w:sz w:val="22"/>
              </w:rPr>
            </w:pPr>
            <w:r w:rsidRPr="00A15F06">
              <w:rPr>
                <w:sz w:val="22"/>
              </w:rPr>
              <w:t>7.206</w:t>
            </w:r>
          </w:p>
        </w:tc>
        <w:tc>
          <w:tcPr>
            <w:tcW w:w="961" w:type="dxa"/>
            <w:noWrap/>
            <w:tcMar>
              <w:top w:w="57" w:type="dxa"/>
              <w:bottom w:w="57" w:type="dxa"/>
            </w:tcMar>
            <w:vAlign w:val="center"/>
            <w:hideMark/>
          </w:tcPr>
          <w:p w:rsidR="00AA6F40" w:rsidRPr="00A15F06" w:rsidRDefault="00AA6F40" w:rsidP="00C37603">
            <w:pPr>
              <w:jc w:val="center"/>
              <w:rPr>
                <w:sz w:val="22"/>
              </w:rPr>
            </w:pPr>
          </w:p>
        </w:tc>
        <w:tc>
          <w:tcPr>
            <w:tcW w:w="910" w:type="dxa"/>
            <w:noWrap/>
            <w:tcMar>
              <w:top w:w="57" w:type="dxa"/>
              <w:bottom w:w="57" w:type="dxa"/>
            </w:tcMar>
            <w:vAlign w:val="center"/>
            <w:hideMark/>
          </w:tcPr>
          <w:p w:rsidR="00AA6F40" w:rsidRPr="00A15F06" w:rsidRDefault="00AA6F40" w:rsidP="00C37603">
            <w:pPr>
              <w:jc w:val="center"/>
              <w:rPr>
                <w:sz w:val="22"/>
              </w:rPr>
            </w:pPr>
            <w:r w:rsidRPr="00A15F06">
              <w:rPr>
                <w:sz w:val="22"/>
              </w:rPr>
              <w:t>17.770</w:t>
            </w:r>
          </w:p>
        </w:tc>
        <w:tc>
          <w:tcPr>
            <w:tcW w:w="1389" w:type="dxa"/>
            <w:noWrap/>
            <w:tcMar>
              <w:top w:w="57" w:type="dxa"/>
              <w:bottom w:w="57" w:type="dxa"/>
            </w:tcMar>
            <w:vAlign w:val="center"/>
            <w:hideMark/>
          </w:tcPr>
          <w:p w:rsidR="00AA6F40" w:rsidRPr="00A15F06" w:rsidRDefault="00AA6F40" w:rsidP="00C37603">
            <w:pPr>
              <w:jc w:val="center"/>
              <w:rPr>
                <w:sz w:val="22"/>
              </w:rPr>
            </w:pPr>
            <w:r w:rsidRPr="00A15F06">
              <w:rPr>
                <w:sz w:val="22"/>
              </w:rPr>
              <w:t>193.983</w:t>
            </w:r>
          </w:p>
        </w:tc>
        <w:tc>
          <w:tcPr>
            <w:tcW w:w="956" w:type="dxa"/>
            <w:noWrap/>
            <w:tcMar>
              <w:top w:w="57" w:type="dxa"/>
              <w:bottom w:w="57" w:type="dxa"/>
            </w:tcMar>
            <w:vAlign w:val="center"/>
            <w:hideMark/>
          </w:tcPr>
          <w:p w:rsidR="00AA6F40" w:rsidRPr="00A15F06" w:rsidRDefault="00AA6F40" w:rsidP="00C37603">
            <w:pPr>
              <w:jc w:val="center"/>
              <w:rPr>
                <w:sz w:val="22"/>
              </w:rPr>
            </w:pPr>
            <w:r w:rsidRPr="00A15F06">
              <w:rPr>
                <w:sz w:val="22"/>
              </w:rPr>
              <w:t>9,16%</w:t>
            </w:r>
          </w:p>
        </w:tc>
      </w:tr>
      <w:tr w:rsidR="00AA6F40" w:rsidRPr="0029453B" w:rsidTr="00C37603">
        <w:trPr>
          <w:trHeight w:hRule="exact" w:val="312"/>
          <w:jc w:val="center"/>
        </w:trPr>
        <w:tc>
          <w:tcPr>
            <w:tcW w:w="830" w:type="dxa"/>
            <w:noWrap/>
            <w:tcMar>
              <w:top w:w="57" w:type="dxa"/>
              <w:bottom w:w="57" w:type="dxa"/>
            </w:tcMar>
            <w:vAlign w:val="center"/>
            <w:hideMark/>
          </w:tcPr>
          <w:p w:rsidR="00AA6F40" w:rsidRPr="00A15F06" w:rsidRDefault="00AA6F40" w:rsidP="00C37603">
            <w:pPr>
              <w:jc w:val="center"/>
              <w:rPr>
                <w:sz w:val="22"/>
              </w:rPr>
            </w:pPr>
            <w:r w:rsidRPr="00A15F06">
              <w:rPr>
                <w:sz w:val="22"/>
              </w:rPr>
              <w:t>2014</w:t>
            </w:r>
          </w:p>
        </w:tc>
        <w:tc>
          <w:tcPr>
            <w:tcW w:w="1243" w:type="dxa"/>
            <w:noWrap/>
            <w:tcMar>
              <w:top w:w="57" w:type="dxa"/>
              <w:bottom w:w="57" w:type="dxa"/>
            </w:tcMar>
            <w:vAlign w:val="center"/>
            <w:hideMark/>
          </w:tcPr>
          <w:p w:rsidR="00AA6F40" w:rsidRPr="00A15F06" w:rsidRDefault="00AA6F40" w:rsidP="00C37603">
            <w:pPr>
              <w:jc w:val="center"/>
              <w:rPr>
                <w:sz w:val="22"/>
              </w:rPr>
            </w:pPr>
            <w:r w:rsidRPr="00A15F06">
              <w:rPr>
                <w:sz w:val="22"/>
              </w:rPr>
              <w:t>September</w:t>
            </w:r>
          </w:p>
        </w:tc>
        <w:tc>
          <w:tcPr>
            <w:tcW w:w="876" w:type="dxa"/>
            <w:noWrap/>
            <w:tcMar>
              <w:top w:w="57" w:type="dxa"/>
              <w:bottom w:w="57" w:type="dxa"/>
            </w:tcMar>
            <w:vAlign w:val="center"/>
            <w:hideMark/>
          </w:tcPr>
          <w:p w:rsidR="00AA6F40" w:rsidRPr="00A15F06" w:rsidRDefault="00AA6F40" w:rsidP="00C37603">
            <w:pPr>
              <w:jc w:val="center"/>
              <w:rPr>
                <w:sz w:val="22"/>
              </w:rPr>
            </w:pPr>
            <w:r w:rsidRPr="00A15F06">
              <w:rPr>
                <w:sz w:val="22"/>
              </w:rPr>
              <w:t>11.020</w:t>
            </w:r>
          </w:p>
        </w:tc>
        <w:tc>
          <w:tcPr>
            <w:tcW w:w="939" w:type="dxa"/>
            <w:noWrap/>
            <w:tcMar>
              <w:top w:w="57" w:type="dxa"/>
              <w:bottom w:w="57" w:type="dxa"/>
            </w:tcMar>
            <w:vAlign w:val="center"/>
            <w:hideMark/>
          </w:tcPr>
          <w:p w:rsidR="00AA6F40" w:rsidRPr="00A15F06" w:rsidRDefault="00AA6F40" w:rsidP="00C37603">
            <w:pPr>
              <w:jc w:val="center"/>
              <w:rPr>
                <w:sz w:val="22"/>
              </w:rPr>
            </w:pPr>
            <w:r w:rsidRPr="00A15F06">
              <w:rPr>
                <w:sz w:val="22"/>
              </w:rPr>
              <w:t>7.100</w:t>
            </w:r>
          </w:p>
        </w:tc>
        <w:tc>
          <w:tcPr>
            <w:tcW w:w="961" w:type="dxa"/>
            <w:noWrap/>
            <w:tcMar>
              <w:top w:w="57" w:type="dxa"/>
              <w:bottom w:w="57" w:type="dxa"/>
            </w:tcMar>
            <w:vAlign w:val="center"/>
            <w:hideMark/>
          </w:tcPr>
          <w:p w:rsidR="00AA6F40" w:rsidRPr="00A15F06" w:rsidRDefault="00AA6F40" w:rsidP="00C37603">
            <w:pPr>
              <w:jc w:val="center"/>
              <w:rPr>
                <w:sz w:val="22"/>
              </w:rPr>
            </w:pPr>
          </w:p>
        </w:tc>
        <w:tc>
          <w:tcPr>
            <w:tcW w:w="910" w:type="dxa"/>
            <w:noWrap/>
            <w:tcMar>
              <w:top w:w="57" w:type="dxa"/>
              <w:bottom w:w="57" w:type="dxa"/>
            </w:tcMar>
            <w:vAlign w:val="center"/>
            <w:hideMark/>
          </w:tcPr>
          <w:p w:rsidR="00AA6F40" w:rsidRPr="00A15F06" w:rsidRDefault="00AA6F40" w:rsidP="00C37603">
            <w:pPr>
              <w:jc w:val="center"/>
              <w:rPr>
                <w:sz w:val="22"/>
              </w:rPr>
            </w:pPr>
            <w:r w:rsidRPr="00A15F06">
              <w:rPr>
                <w:sz w:val="22"/>
              </w:rPr>
              <w:t>18.120</w:t>
            </w:r>
          </w:p>
        </w:tc>
        <w:tc>
          <w:tcPr>
            <w:tcW w:w="1389" w:type="dxa"/>
            <w:noWrap/>
            <w:tcMar>
              <w:top w:w="57" w:type="dxa"/>
              <w:bottom w:w="57" w:type="dxa"/>
            </w:tcMar>
            <w:vAlign w:val="center"/>
            <w:hideMark/>
          </w:tcPr>
          <w:p w:rsidR="00AA6F40" w:rsidRPr="00A15F06" w:rsidRDefault="00AA6F40" w:rsidP="00C37603">
            <w:pPr>
              <w:jc w:val="center"/>
              <w:rPr>
                <w:sz w:val="22"/>
              </w:rPr>
            </w:pPr>
            <w:r w:rsidRPr="00A15F06">
              <w:rPr>
                <w:sz w:val="22"/>
              </w:rPr>
              <w:t>196.563</w:t>
            </w:r>
          </w:p>
        </w:tc>
        <w:tc>
          <w:tcPr>
            <w:tcW w:w="956" w:type="dxa"/>
            <w:noWrap/>
            <w:tcMar>
              <w:top w:w="57" w:type="dxa"/>
              <w:bottom w:w="57" w:type="dxa"/>
            </w:tcMar>
            <w:vAlign w:val="center"/>
            <w:hideMark/>
          </w:tcPr>
          <w:p w:rsidR="00AA6F40" w:rsidRPr="00A15F06" w:rsidRDefault="00AA6F40" w:rsidP="00C37603">
            <w:pPr>
              <w:jc w:val="center"/>
              <w:rPr>
                <w:sz w:val="22"/>
              </w:rPr>
            </w:pPr>
            <w:r w:rsidRPr="00A15F06">
              <w:rPr>
                <w:sz w:val="22"/>
              </w:rPr>
              <w:t>9,22%</w:t>
            </w:r>
          </w:p>
        </w:tc>
      </w:tr>
      <w:tr w:rsidR="00AA6F40" w:rsidRPr="0029453B" w:rsidTr="00C37603">
        <w:trPr>
          <w:trHeight w:hRule="exact" w:val="312"/>
          <w:jc w:val="center"/>
        </w:trPr>
        <w:tc>
          <w:tcPr>
            <w:tcW w:w="830" w:type="dxa"/>
            <w:noWrap/>
            <w:tcMar>
              <w:top w:w="57" w:type="dxa"/>
              <w:bottom w:w="57" w:type="dxa"/>
            </w:tcMar>
            <w:vAlign w:val="center"/>
            <w:hideMark/>
          </w:tcPr>
          <w:p w:rsidR="00AA6F40" w:rsidRPr="00A15F06" w:rsidRDefault="00AA6F40" w:rsidP="00C37603">
            <w:pPr>
              <w:jc w:val="center"/>
              <w:rPr>
                <w:sz w:val="22"/>
              </w:rPr>
            </w:pPr>
            <w:r w:rsidRPr="00A15F06">
              <w:rPr>
                <w:sz w:val="22"/>
              </w:rPr>
              <w:t>2014</w:t>
            </w:r>
          </w:p>
        </w:tc>
        <w:tc>
          <w:tcPr>
            <w:tcW w:w="1243" w:type="dxa"/>
            <w:noWrap/>
            <w:tcMar>
              <w:top w:w="57" w:type="dxa"/>
              <w:bottom w:w="57" w:type="dxa"/>
            </w:tcMar>
            <w:vAlign w:val="center"/>
            <w:hideMark/>
          </w:tcPr>
          <w:p w:rsidR="00AA6F40" w:rsidRPr="00A15F06" w:rsidRDefault="00AA6F40" w:rsidP="00C37603">
            <w:pPr>
              <w:jc w:val="center"/>
              <w:rPr>
                <w:sz w:val="22"/>
              </w:rPr>
            </w:pPr>
            <w:r w:rsidRPr="00A15F06">
              <w:rPr>
                <w:sz w:val="22"/>
              </w:rPr>
              <w:t>Oktober</w:t>
            </w:r>
          </w:p>
        </w:tc>
        <w:tc>
          <w:tcPr>
            <w:tcW w:w="876" w:type="dxa"/>
            <w:noWrap/>
            <w:tcMar>
              <w:top w:w="57" w:type="dxa"/>
              <w:bottom w:w="57" w:type="dxa"/>
            </w:tcMar>
            <w:vAlign w:val="center"/>
            <w:hideMark/>
          </w:tcPr>
          <w:p w:rsidR="00AA6F40" w:rsidRPr="00A15F06" w:rsidRDefault="00AA6F40" w:rsidP="00C37603">
            <w:pPr>
              <w:jc w:val="center"/>
              <w:rPr>
                <w:sz w:val="22"/>
              </w:rPr>
            </w:pPr>
            <w:r w:rsidRPr="00A15F06">
              <w:rPr>
                <w:sz w:val="22"/>
              </w:rPr>
              <w:t>11.179</w:t>
            </w:r>
          </w:p>
        </w:tc>
        <w:tc>
          <w:tcPr>
            <w:tcW w:w="939" w:type="dxa"/>
            <w:noWrap/>
            <w:tcMar>
              <w:top w:w="57" w:type="dxa"/>
              <w:bottom w:w="57" w:type="dxa"/>
            </w:tcMar>
            <w:vAlign w:val="center"/>
            <w:hideMark/>
          </w:tcPr>
          <w:p w:rsidR="00AA6F40" w:rsidRPr="00A15F06" w:rsidRDefault="00AA6F40" w:rsidP="00C37603">
            <w:pPr>
              <w:jc w:val="center"/>
              <w:rPr>
                <w:sz w:val="22"/>
              </w:rPr>
            </w:pPr>
            <w:r w:rsidRPr="00A15F06">
              <w:rPr>
                <w:sz w:val="22"/>
              </w:rPr>
              <w:t>6.629</w:t>
            </w:r>
          </w:p>
        </w:tc>
        <w:tc>
          <w:tcPr>
            <w:tcW w:w="961" w:type="dxa"/>
            <w:noWrap/>
            <w:tcMar>
              <w:top w:w="57" w:type="dxa"/>
              <w:bottom w:w="57" w:type="dxa"/>
            </w:tcMar>
            <w:vAlign w:val="center"/>
            <w:hideMark/>
          </w:tcPr>
          <w:p w:rsidR="00AA6F40" w:rsidRPr="00A15F06" w:rsidRDefault="00AA6F40" w:rsidP="00C37603">
            <w:pPr>
              <w:jc w:val="center"/>
              <w:rPr>
                <w:sz w:val="22"/>
              </w:rPr>
            </w:pPr>
          </w:p>
        </w:tc>
        <w:tc>
          <w:tcPr>
            <w:tcW w:w="910" w:type="dxa"/>
            <w:noWrap/>
            <w:tcMar>
              <w:top w:w="57" w:type="dxa"/>
              <w:bottom w:w="57" w:type="dxa"/>
            </w:tcMar>
            <w:vAlign w:val="center"/>
            <w:hideMark/>
          </w:tcPr>
          <w:p w:rsidR="00AA6F40" w:rsidRPr="00A15F06" w:rsidRDefault="00AA6F40" w:rsidP="00C37603">
            <w:pPr>
              <w:jc w:val="center"/>
              <w:rPr>
                <w:sz w:val="22"/>
              </w:rPr>
            </w:pPr>
            <w:r w:rsidRPr="00A15F06">
              <w:rPr>
                <w:sz w:val="22"/>
              </w:rPr>
              <w:t>17.808</w:t>
            </w:r>
          </w:p>
        </w:tc>
        <w:tc>
          <w:tcPr>
            <w:tcW w:w="1389" w:type="dxa"/>
            <w:noWrap/>
            <w:tcMar>
              <w:top w:w="57" w:type="dxa"/>
              <w:bottom w:w="57" w:type="dxa"/>
            </w:tcMar>
            <w:vAlign w:val="center"/>
            <w:hideMark/>
          </w:tcPr>
          <w:p w:rsidR="00AA6F40" w:rsidRPr="00A15F06" w:rsidRDefault="00AA6F40" w:rsidP="00C37603">
            <w:pPr>
              <w:jc w:val="center"/>
              <w:rPr>
                <w:sz w:val="22"/>
              </w:rPr>
            </w:pPr>
            <w:r w:rsidRPr="00A15F06">
              <w:rPr>
                <w:sz w:val="22"/>
              </w:rPr>
              <w:t>196.491</w:t>
            </w:r>
          </w:p>
        </w:tc>
        <w:tc>
          <w:tcPr>
            <w:tcW w:w="956" w:type="dxa"/>
            <w:noWrap/>
            <w:tcMar>
              <w:top w:w="57" w:type="dxa"/>
              <w:bottom w:w="57" w:type="dxa"/>
            </w:tcMar>
            <w:vAlign w:val="center"/>
            <w:hideMark/>
          </w:tcPr>
          <w:p w:rsidR="00AA6F40" w:rsidRPr="00A15F06" w:rsidRDefault="00AA6F40" w:rsidP="00C37603">
            <w:pPr>
              <w:jc w:val="center"/>
              <w:rPr>
                <w:sz w:val="22"/>
              </w:rPr>
            </w:pPr>
            <w:r w:rsidRPr="00A15F06">
              <w:rPr>
                <w:sz w:val="22"/>
              </w:rPr>
              <w:t>9,06%</w:t>
            </w:r>
          </w:p>
        </w:tc>
      </w:tr>
      <w:tr w:rsidR="00AA6F40" w:rsidRPr="0029453B" w:rsidTr="00C37603">
        <w:trPr>
          <w:trHeight w:hRule="exact" w:val="312"/>
          <w:jc w:val="center"/>
        </w:trPr>
        <w:tc>
          <w:tcPr>
            <w:tcW w:w="830" w:type="dxa"/>
            <w:noWrap/>
            <w:tcMar>
              <w:top w:w="57" w:type="dxa"/>
              <w:bottom w:w="57" w:type="dxa"/>
            </w:tcMar>
            <w:vAlign w:val="center"/>
            <w:hideMark/>
          </w:tcPr>
          <w:p w:rsidR="00AA6F40" w:rsidRPr="00A15F06" w:rsidRDefault="00AA6F40" w:rsidP="00C37603">
            <w:pPr>
              <w:jc w:val="center"/>
              <w:rPr>
                <w:sz w:val="22"/>
              </w:rPr>
            </w:pPr>
            <w:r w:rsidRPr="00A15F06">
              <w:rPr>
                <w:sz w:val="22"/>
              </w:rPr>
              <w:t>2014</w:t>
            </w:r>
          </w:p>
        </w:tc>
        <w:tc>
          <w:tcPr>
            <w:tcW w:w="1243" w:type="dxa"/>
            <w:noWrap/>
            <w:tcMar>
              <w:top w:w="57" w:type="dxa"/>
              <w:bottom w:w="57" w:type="dxa"/>
            </w:tcMar>
            <w:vAlign w:val="center"/>
            <w:hideMark/>
          </w:tcPr>
          <w:p w:rsidR="00AA6F40" w:rsidRPr="00A15F06" w:rsidRDefault="00AA6F40" w:rsidP="00C37603">
            <w:pPr>
              <w:jc w:val="center"/>
              <w:rPr>
                <w:sz w:val="22"/>
              </w:rPr>
            </w:pPr>
            <w:r w:rsidRPr="00A15F06">
              <w:rPr>
                <w:sz w:val="22"/>
              </w:rPr>
              <w:t>November</w:t>
            </w:r>
          </w:p>
        </w:tc>
        <w:tc>
          <w:tcPr>
            <w:tcW w:w="876" w:type="dxa"/>
            <w:noWrap/>
            <w:tcMar>
              <w:top w:w="57" w:type="dxa"/>
              <w:bottom w:w="57" w:type="dxa"/>
            </w:tcMar>
            <w:vAlign w:val="center"/>
            <w:hideMark/>
          </w:tcPr>
          <w:p w:rsidR="00AA6F40" w:rsidRPr="00A15F06" w:rsidRDefault="00AA6F40" w:rsidP="00C37603">
            <w:pPr>
              <w:jc w:val="center"/>
              <w:rPr>
                <w:sz w:val="22"/>
              </w:rPr>
            </w:pPr>
            <w:r w:rsidRPr="00A15F06">
              <w:rPr>
                <w:sz w:val="22"/>
              </w:rPr>
              <w:t>11.464</w:t>
            </w:r>
          </w:p>
        </w:tc>
        <w:tc>
          <w:tcPr>
            <w:tcW w:w="939" w:type="dxa"/>
            <w:noWrap/>
            <w:tcMar>
              <w:top w:w="57" w:type="dxa"/>
              <w:bottom w:w="57" w:type="dxa"/>
            </w:tcMar>
            <w:vAlign w:val="center"/>
            <w:hideMark/>
          </w:tcPr>
          <w:p w:rsidR="00AA6F40" w:rsidRPr="00A15F06" w:rsidRDefault="00AA6F40" w:rsidP="00C37603">
            <w:pPr>
              <w:jc w:val="center"/>
              <w:rPr>
                <w:sz w:val="22"/>
              </w:rPr>
            </w:pPr>
            <w:r w:rsidRPr="00A15F06">
              <w:rPr>
                <w:sz w:val="22"/>
              </w:rPr>
              <w:t>6.380</w:t>
            </w:r>
          </w:p>
        </w:tc>
        <w:tc>
          <w:tcPr>
            <w:tcW w:w="961" w:type="dxa"/>
            <w:noWrap/>
            <w:tcMar>
              <w:top w:w="57" w:type="dxa"/>
              <w:bottom w:w="57" w:type="dxa"/>
            </w:tcMar>
            <w:vAlign w:val="center"/>
            <w:hideMark/>
          </w:tcPr>
          <w:p w:rsidR="00AA6F40" w:rsidRPr="00A15F06" w:rsidRDefault="00AA6F40" w:rsidP="00C37603">
            <w:pPr>
              <w:jc w:val="center"/>
              <w:rPr>
                <w:sz w:val="22"/>
              </w:rPr>
            </w:pPr>
          </w:p>
        </w:tc>
        <w:tc>
          <w:tcPr>
            <w:tcW w:w="910" w:type="dxa"/>
            <w:noWrap/>
            <w:tcMar>
              <w:top w:w="57" w:type="dxa"/>
              <w:bottom w:w="57" w:type="dxa"/>
            </w:tcMar>
            <w:vAlign w:val="center"/>
            <w:hideMark/>
          </w:tcPr>
          <w:p w:rsidR="00AA6F40" w:rsidRPr="00A15F06" w:rsidRDefault="00AA6F40" w:rsidP="00C37603">
            <w:pPr>
              <w:jc w:val="center"/>
              <w:rPr>
                <w:sz w:val="22"/>
              </w:rPr>
            </w:pPr>
            <w:r w:rsidRPr="00A15F06">
              <w:rPr>
                <w:sz w:val="22"/>
              </w:rPr>
              <w:t>17.844</w:t>
            </w:r>
          </w:p>
        </w:tc>
        <w:tc>
          <w:tcPr>
            <w:tcW w:w="1389" w:type="dxa"/>
            <w:noWrap/>
            <w:tcMar>
              <w:top w:w="57" w:type="dxa"/>
              <w:bottom w:w="57" w:type="dxa"/>
            </w:tcMar>
            <w:vAlign w:val="center"/>
            <w:hideMark/>
          </w:tcPr>
          <w:p w:rsidR="00AA6F40" w:rsidRPr="00A15F06" w:rsidRDefault="00AA6F40" w:rsidP="00C37603">
            <w:pPr>
              <w:jc w:val="center"/>
              <w:rPr>
                <w:sz w:val="22"/>
              </w:rPr>
            </w:pPr>
            <w:r w:rsidRPr="00A15F06">
              <w:rPr>
                <w:sz w:val="22"/>
              </w:rPr>
              <w:t>198.376</w:t>
            </w:r>
          </w:p>
        </w:tc>
        <w:tc>
          <w:tcPr>
            <w:tcW w:w="956" w:type="dxa"/>
            <w:noWrap/>
            <w:tcMar>
              <w:top w:w="57" w:type="dxa"/>
              <w:bottom w:w="57" w:type="dxa"/>
            </w:tcMar>
            <w:vAlign w:val="center"/>
            <w:hideMark/>
          </w:tcPr>
          <w:p w:rsidR="00AA6F40" w:rsidRPr="00A15F06" w:rsidRDefault="00AA6F40" w:rsidP="00C37603">
            <w:pPr>
              <w:jc w:val="center"/>
              <w:rPr>
                <w:sz w:val="22"/>
              </w:rPr>
            </w:pPr>
            <w:r w:rsidRPr="00A15F06">
              <w:rPr>
                <w:sz w:val="22"/>
              </w:rPr>
              <w:t>9,00%</w:t>
            </w:r>
          </w:p>
        </w:tc>
      </w:tr>
      <w:tr w:rsidR="00AA6F40" w:rsidRPr="0029453B" w:rsidTr="00C37603">
        <w:trPr>
          <w:trHeight w:hRule="exact" w:val="312"/>
          <w:jc w:val="center"/>
        </w:trPr>
        <w:tc>
          <w:tcPr>
            <w:tcW w:w="830" w:type="dxa"/>
            <w:noWrap/>
            <w:tcMar>
              <w:top w:w="57" w:type="dxa"/>
              <w:bottom w:w="57" w:type="dxa"/>
            </w:tcMar>
            <w:vAlign w:val="center"/>
            <w:hideMark/>
          </w:tcPr>
          <w:p w:rsidR="00AA6F40" w:rsidRPr="00A15F06" w:rsidRDefault="00AA6F40" w:rsidP="00C37603">
            <w:pPr>
              <w:jc w:val="center"/>
              <w:rPr>
                <w:sz w:val="22"/>
              </w:rPr>
            </w:pPr>
            <w:r w:rsidRPr="00A15F06">
              <w:rPr>
                <w:sz w:val="22"/>
              </w:rPr>
              <w:t>2014</w:t>
            </w:r>
          </w:p>
        </w:tc>
        <w:tc>
          <w:tcPr>
            <w:tcW w:w="1243" w:type="dxa"/>
            <w:noWrap/>
            <w:tcMar>
              <w:top w:w="57" w:type="dxa"/>
              <w:bottom w:w="57" w:type="dxa"/>
            </w:tcMar>
            <w:vAlign w:val="center"/>
            <w:hideMark/>
          </w:tcPr>
          <w:p w:rsidR="00AA6F40" w:rsidRPr="00A15F06" w:rsidRDefault="00AA6F40" w:rsidP="00C37603">
            <w:pPr>
              <w:jc w:val="center"/>
              <w:rPr>
                <w:sz w:val="22"/>
              </w:rPr>
            </w:pPr>
            <w:r w:rsidRPr="00A15F06">
              <w:rPr>
                <w:sz w:val="22"/>
              </w:rPr>
              <w:t>Desember</w:t>
            </w:r>
          </w:p>
        </w:tc>
        <w:tc>
          <w:tcPr>
            <w:tcW w:w="876" w:type="dxa"/>
            <w:noWrap/>
            <w:tcMar>
              <w:top w:w="57" w:type="dxa"/>
              <w:bottom w:w="57" w:type="dxa"/>
            </w:tcMar>
            <w:vAlign w:val="center"/>
            <w:hideMark/>
          </w:tcPr>
          <w:p w:rsidR="00AA6F40" w:rsidRPr="00A15F06" w:rsidRDefault="00AA6F40" w:rsidP="00C37603">
            <w:pPr>
              <w:jc w:val="center"/>
              <w:rPr>
                <w:sz w:val="22"/>
              </w:rPr>
            </w:pPr>
            <w:r w:rsidRPr="00A15F06">
              <w:rPr>
                <w:sz w:val="22"/>
              </w:rPr>
              <w:t>11.620</w:t>
            </w:r>
          </w:p>
        </w:tc>
        <w:tc>
          <w:tcPr>
            <w:tcW w:w="939" w:type="dxa"/>
            <w:noWrap/>
            <w:tcMar>
              <w:top w:w="57" w:type="dxa"/>
              <w:bottom w:w="57" w:type="dxa"/>
            </w:tcMar>
            <w:vAlign w:val="center"/>
            <w:hideMark/>
          </w:tcPr>
          <w:p w:rsidR="00AA6F40" w:rsidRPr="00A15F06" w:rsidRDefault="00AA6F40" w:rsidP="00C37603">
            <w:pPr>
              <w:jc w:val="center"/>
              <w:rPr>
                <w:sz w:val="22"/>
              </w:rPr>
            </w:pPr>
            <w:r w:rsidRPr="00A15F06">
              <w:rPr>
                <w:sz w:val="22"/>
              </w:rPr>
              <w:t>5.965</w:t>
            </w:r>
          </w:p>
        </w:tc>
        <w:tc>
          <w:tcPr>
            <w:tcW w:w="961" w:type="dxa"/>
            <w:noWrap/>
            <w:tcMar>
              <w:top w:w="57" w:type="dxa"/>
              <w:bottom w:w="57" w:type="dxa"/>
            </w:tcMar>
            <w:vAlign w:val="center"/>
            <w:hideMark/>
          </w:tcPr>
          <w:p w:rsidR="00AA6F40" w:rsidRPr="00A15F06" w:rsidRDefault="00AA6F40" w:rsidP="00C37603">
            <w:pPr>
              <w:jc w:val="center"/>
              <w:rPr>
                <w:sz w:val="22"/>
              </w:rPr>
            </w:pPr>
          </w:p>
        </w:tc>
        <w:tc>
          <w:tcPr>
            <w:tcW w:w="910" w:type="dxa"/>
            <w:noWrap/>
            <w:tcMar>
              <w:top w:w="57" w:type="dxa"/>
              <w:bottom w:w="57" w:type="dxa"/>
            </w:tcMar>
            <w:vAlign w:val="center"/>
            <w:hideMark/>
          </w:tcPr>
          <w:p w:rsidR="00AA6F40" w:rsidRPr="00A15F06" w:rsidRDefault="00AA6F40" w:rsidP="00C37603">
            <w:pPr>
              <w:jc w:val="center"/>
              <w:rPr>
                <w:sz w:val="22"/>
              </w:rPr>
            </w:pPr>
            <w:r w:rsidRPr="00A15F06">
              <w:rPr>
                <w:sz w:val="22"/>
              </w:rPr>
              <w:t>17.585</w:t>
            </w:r>
          </w:p>
        </w:tc>
        <w:tc>
          <w:tcPr>
            <w:tcW w:w="1389" w:type="dxa"/>
            <w:noWrap/>
            <w:tcMar>
              <w:top w:w="57" w:type="dxa"/>
              <w:bottom w:w="57" w:type="dxa"/>
            </w:tcMar>
            <w:vAlign w:val="center"/>
            <w:hideMark/>
          </w:tcPr>
          <w:p w:rsidR="00AA6F40" w:rsidRPr="00A15F06" w:rsidRDefault="00AA6F40" w:rsidP="00C37603">
            <w:pPr>
              <w:jc w:val="center"/>
              <w:rPr>
                <w:sz w:val="22"/>
              </w:rPr>
            </w:pPr>
            <w:r w:rsidRPr="00A15F06">
              <w:rPr>
                <w:sz w:val="22"/>
              </w:rPr>
              <w:t>199.330</w:t>
            </w:r>
          </w:p>
        </w:tc>
        <w:tc>
          <w:tcPr>
            <w:tcW w:w="956" w:type="dxa"/>
            <w:noWrap/>
            <w:tcMar>
              <w:top w:w="57" w:type="dxa"/>
              <w:bottom w:w="57" w:type="dxa"/>
            </w:tcMar>
            <w:vAlign w:val="center"/>
            <w:hideMark/>
          </w:tcPr>
          <w:p w:rsidR="00AA6F40" w:rsidRPr="00A15F06" w:rsidRDefault="00AA6F40" w:rsidP="00C37603">
            <w:pPr>
              <w:jc w:val="center"/>
              <w:rPr>
                <w:sz w:val="22"/>
              </w:rPr>
            </w:pPr>
            <w:r w:rsidRPr="00A15F06">
              <w:rPr>
                <w:sz w:val="22"/>
              </w:rPr>
              <w:t>8,82%</w:t>
            </w:r>
          </w:p>
        </w:tc>
      </w:tr>
      <w:tr w:rsidR="00AA6F40" w:rsidRPr="0029453B" w:rsidTr="00C37603">
        <w:trPr>
          <w:trHeight w:hRule="exact" w:val="312"/>
          <w:jc w:val="center"/>
        </w:trPr>
        <w:tc>
          <w:tcPr>
            <w:tcW w:w="830" w:type="dxa"/>
            <w:noWrap/>
            <w:tcMar>
              <w:top w:w="57" w:type="dxa"/>
              <w:bottom w:w="57" w:type="dxa"/>
            </w:tcMar>
            <w:vAlign w:val="center"/>
            <w:hideMark/>
          </w:tcPr>
          <w:p w:rsidR="00AA6F40" w:rsidRPr="00A15F06" w:rsidRDefault="00AA6F40" w:rsidP="00C37603">
            <w:pPr>
              <w:jc w:val="center"/>
              <w:rPr>
                <w:sz w:val="22"/>
              </w:rPr>
            </w:pPr>
            <w:r w:rsidRPr="00A15F06">
              <w:rPr>
                <w:sz w:val="22"/>
              </w:rPr>
              <w:lastRenderedPageBreak/>
              <w:t>2015</w:t>
            </w:r>
          </w:p>
        </w:tc>
        <w:tc>
          <w:tcPr>
            <w:tcW w:w="1243" w:type="dxa"/>
            <w:noWrap/>
            <w:tcMar>
              <w:top w:w="57" w:type="dxa"/>
              <w:bottom w:w="57" w:type="dxa"/>
            </w:tcMar>
            <w:vAlign w:val="center"/>
            <w:hideMark/>
          </w:tcPr>
          <w:p w:rsidR="00AA6F40" w:rsidRPr="00A15F06" w:rsidRDefault="00AA6F40" w:rsidP="00C37603">
            <w:pPr>
              <w:jc w:val="center"/>
              <w:rPr>
                <w:sz w:val="22"/>
              </w:rPr>
            </w:pPr>
            <w:r w:rsidRPr="00A15F06">
              <w:rPr>
                <w:sz w:val="22"/>
              </w:rPr>
              <w:t>Januari</w:t>
            </w:r>
          </w:p>
        </w:tc>
        <w:tc>
          <w:tcPr>
            <w:tcW w:w="876" w:type="dxa"/>
            <w:noWrap/>
            <w:tcMar>
              <w:top w:w="57" w:type="dxa"/>
              <w:bottom w:w="57" w:type="dxa"/>
            </w:tcMar>
            <w:vAlign w:val="center"/>
            <w:hideMark/>
          </w:tcPr>
          <w:p w:rsidR="00AA6F40" w:rsidRPr="00A15F06" w:rsidRDefault="00AA6F40" w:rsidP="00C37603">
            <w:pPr>
              <w:jc w:val="center"/>
              <w:rPr>
                <w:sz w:val="22"/>
              </w:rPr>
            </w:pPr>
            <w:r w:rsidRPr="00A15F06">
              <w:rPr>
                <w:sz w:val="22"/>
              </w:rPr>
              <w:t>11.418</w:t>
            </w:r>
          </w:p>
        </w:tc>
        <w:tc>
          <w:tcPr>
            <w:tcW w:w="939" w:type="dxa"/>
            <w:noWrap/>
            <w:tcMar>
              <w:top w:w="57" w:type="dxa"/>
              <w:bottom w:w="57" w:type="dxa"/>
            </w:tcMar>
            <w:vAlign w:val="center"/>
            <w:hideMark/>
          </w:tcPr>
          <w:p w:rsidR="00AA6F40" w:rsidRPr="00A15F06" w:rsidRDefault="00AA6F40" w:rsidP="00C37603">
            <w:pPr>
              <w:jc w:val="center"/>
              <w:rPr>
                <w:sz w:val="22"/>
              </w:rPr>
            </w:pPr>
            <w:r w:rsidRPr="00A15F06">
              <w:rPr>
                <w:sz w:val="22"/>
              </w:rPr>
              <w:t>5.628</w:t>
            </w:r>
          </w:p>
        </w:tc>
        <w:tc>
          <w:tcPr>
            <w:tcW w:w="961" w:type="dxa"/>
            <w:noWrap/>
            <w:tcMar>
              <w:top w:w="57" w:type="dxa"/>
              <w:bottom w:w="57" w:type="dxa"/>
            </w:tcMar>
            <w:vAlign w:val="center"/>
            <w:hideMark/>
          </w:tcPr>
          <w:p w:rsidR="00AA6F40" w:rsidRPr="00A15F06" w:rsidRDefault="00AA6F40" w:rsidP="00C37603">
            <w:pPr>
              <w:jc w:val="center"/>
              <w:rPr>
                <w:sz w:val="22"/>
              </w:rPr>
            </w:pPr>
            <w:r w:rsidRPr="00A15F06">
              <w:rPr>
                <w:sz w:val="22"/>
              </w:rPr>
              <w:t>47</w:t>
            </w:r>
          </w:p>
        </w:tc>
        <w:tc>
          <w:tcPr>
            <w:tcW w:w="910" w:type="dxa"/>
            <w:noWrap/>
            <w:tcMar>
              <w:top w:w="57" w:type="dxa"/>
              <w:bottom w:w="57" w:type="dxa"/>
            </w:tcMar>
            <w:vAlign w:val="center"/>
            <w:hideMark/>
          </w:tcPr>
          <w:p w:rsidR="00AA6F40" w:rsidRPr="00A15F06" w:rsidRDefault="00AA6F40" w:rsidP="00C37603">
            <w:pPr>
              <w:jc w:val="center"/>
              <w:rPr>
                <w:sz w:val="22"/>
              </w:rPr>
            </w:pPr>
            <w:r w:rsidRPr="00A15F06">
              <w:rPr>
                <w:sz w:val="22"/>
              </w:rPr>
              <w:t>17.093</w:t>
            </w:r>
          </w:p>
        </w:tc>
        <w:tc>
          <w:tcPr>
            <w:tcW w:w="1389" w:type="dxa"/>
            <w:noWrap/>
            <w:tcMar>
              <w:top w:w="57" w:type="dxa"/>
              <w:bottom w:w="57" w:type="dxa"/>
            </w:tcMar>
            <w:vAlign w:val="center"/>
            <w:hideMark/>
          </w:tcPr>
          <w:p w:rsidR="00AA6F40" w:rsidRPr="00A15F06" w:rsidRDefault="00AA6F40" w:rsidP="00C37603">
            <w:pPr>
              <w:jc w:val="center"/>
              <w:rPr>
                <w:sz w:val="22"/>
              </w:rPr>
            </w:pPr>
            <w:r w:rsidRPr="00A15F06">
              <w:rPr>
                <w:sz w:val="22"/>
              </w:rPr>
              <w:t>197.279</w:t>
            </w:r>
          </w:p>
        </w:tc>
        <w:tc>
          <w:tcPr>
            <w:tcW w:w="956" w:type="dxa"/>
            <w:noWrap/>
            <w:tcMar>
              <w:top w:w="57" w:type="dxa"/>
              <w:bottom w:w="57" w:type="dxa"/>
            </w:tcMar>
            <w:vAlign w:val="center"/>
            <w:hideMark/>
          </w:tcPr>
          <w:p w:rsidR="00AA6F40" w:rsidRPr="00A15F06" w:rsidRDefault="00AA6F40" w:rsidP="00C37603">
            <w:pPr>
              <w:jc w:val="center"/>
              <w:rPr>
                <w:sz w:val="22"/>
              </w:rPr>
            </w:pPr>
            <w:r w:rsidRPr="00A15F06">
              <w:rPr>
                <w:sz w:val="22"/>
              </w:rPr>
              <w:t>8,66%</w:t>
            </w:r>
          </w:p>
        </w:tc>
      </w:tr>
      <w:tr w:rsidR="00AA6F40" w:rsidRPr="0029453B" w:rsidTr="00C37603">
        <w:trPr>
          <w:trHeight w:hRule="exact" w:val="312"/>
          <w:jc w:val="center"/>
        </w:trPr>
        <w:tc>
          <w:tcPr>
            <w:tcW w:w="830" w:type="dxa"/>
            <w:noWrap/>
            <w:tcMar>
              <w:top w:w="57" w:type="dxa"/>
              <w:bottom w:w="57" w:type="dxa"/>
            </w:tcMar>
            <w:vAlign w:val="center"/>
            <w:hideMark/>
          </w:tcPr>
          <w:p w:rsidR="00AA6F40" w:rsidRPr="00A15F06" w:rsidRDefault="00AA6F40" w:rsidP="00C37603">
            <w:pPr>
              <w:jc w:val="center"/>
              <w:rPr>
                <w:sz w:val="22"/>
              </w:rPr>
            </w:pPr>
            <w:r w:rsidRPr="00A15F06">
              <w:rPr>
                <w:sz w:val="22"/>
              </w:rPr>
              <w:t>2015</w:t>
            </w:r>
          </w:p>
        </w:tc>
        <w:tc>
          <w:tcPr>
            <w:tcW w:w="1243" w:type="dxa"/>
            <w:noWrap/>
            <w:tcMar>
              <w:top w:w="57" w:type="dxa"/>
              <w:bottom w:w="57" w:type="dxa"/>
            </w:tcMar>
            <w:vAlign w:val="center"/>
            <w:hideMark/>
          </w:tcPr>
          <w:p w:rsidR="00AA6F40" w:rsidRPr="00A15F06" w:rsidRDefault="00AA6F40" w:rsidP="00C37603">
            <w:pPr>
              <w:jc w:val="center"/>
              <w:rPr>
                <w:sz w:val="22"/>
              </w:rPr>
            </w:pPr>
            <w:r w:rsidRPr="00A15F06">
              <w:rPr>
                <w:sz w:val="22"/>
              </w:rPr>
              <w:t>Februari</w:t>
            </w:r>
          </w:p>
        </w:tc>
        <w:tc>
          <w:tcPr>
            <w:tcW w:w="876" w:type="dxa"/>
            <w:noWrap/>
            <w:tcMar>
              <w:top w:w="57" w:type="dxa"/>
              <w:bottom w:w="57" w:type="dxa"/>
            </w:tcMar>
            <w:vAlign w:val="center"/>
            <w:hideMark/>
          </w:tcPr>
          <w:p w:rsidR="00AA6F40" w:rsidRPr="00A15F06" w:rsidRDefault="00AA6F40" w:rsidP="00C37603">
            <w:pPr>
              <w:jc w:val="center"/>
              <w:rPr>
                <w:sz w:val="22"/>
              </w:rPr>
            </w:pPr>
            <w:r w:rsidRPr="00A15F06">
              <w:rPr>
                <w:sz w:val="22"/>
              </w:rPr>
              <w:t>11.367</w:t>
            </w:r>
          </w:p>
        </w:tc>
        <w:tc>
          <w:tcPr>
            <w:tcW w:w="939" w:type="dxa"/>
            <w:noWrap/>
            <w:tcMar>
              <w:top w:w="57" w:type="dxa"/>
              <w:bottom w:w="57" w:type="dxa"/>
            </w:tcMar>
            <w:vAlign w:val="center"/>
            <w:hideMark/>
          </w:tcPr>
          <w:p w:rsidR="00AA6F40" w:rsidRPr="00A15F06" w:rsidRDefault="00AA6F40" w:rsidP="00C37603">
            <w:pPr>
              <w:jc w:val="center"/>
              <w:rPr>
                <w:sz w:val="22"/>
              </w:rPr>
            </w:pPr>
            <w:r w:rsidRPr="00A15F06">
              <w:rPr>
                <w:sz w:val="22"/>
              </w:rPr>
              <w:t>5.429</w:t>
            </w:r>
          </w:p>
        </w:tc>
        <w:tc>
          <w:tcPr>
            <w:tcW w:w="961" w:type="dxa"/>
            <w:noWrap/>
            <w:tcMar>
              <w:top w:w="57" w:type="dxa"/>
              <w:bottom w:w="57" w:type="dxa"/>
            </w:tcMar>
            <w:vAlign w:val="center"/>
            <w:hideMark/>
          </w:tcPr>
          <w:p w:rsidR="00AA6F40" w:rsidRPr="00A15F06" w:rsidRDefault="00AA6F40" w:rsidP="00C37603">
            <w:pPr>
              <w:jc w:val="center"/>
              <w:rPr>
                <w:sz w:val="22"/>
              </w:rPr>
            </w:pPr>
            <w:r w:rsidRPr="00A15F06">
              <w:rPr>
                <w:sz w:val="22"/>
              </w:rPr>
              <w:t>41</w:t>
            </w:r>
          </w:p>
        </w:tc>
        <w:tc>
          <w:tcPr>
            <w:tcW w:w="910" w:type="dxa"/>
            <w:noWrap/>
            <w:tcMar>
              <w:top w:w="57" w:type="dxa"/>
              <w:bottom w:w="57" w:type="dxa"/>
            </w:tcMar>
            <w:vAlign w:val="center"/>
            <w:hideMark/>
          </w:tcPr>
          <w:p w:rsidR="00AA6F40" w:rsidRPr="00A15F06" w:rsidRDefault="00AA6F40" w:rsidP="00C37603">
            <w:pPr>
              <w:jc w:val="center"/>
              <w:rPr>
                <w:sz w:val="22"/>
              </w:rPr>
            </w:pPr>
            <w:r w:rsidRPr="00A15F06">
              <w:rPr>
                <w:sz w:val="22"/>
              </w:rPr>
              <w:t>16.837</w:t>
            </w:r>
          </w:p>
        </w:tc>
        <w:tc>
          <w:tcPr>
            <w:tcW w:w="1389" w:type="dxa"/>
            <w:noWrap/>
            <w:tcMar>
              <w:top w:w="57" w:type="dxa"/>
              <w:bottom w:w="57" w:type="dxa"/>
            </w:tcMar>
            <w:vAlign w:val="center"/>
            <w:hideMark/>
          </w:tcPr>
          <w:p w:rsidR="00AA6F40" w:rsidRPr="00A15F06" w:rsidRDefault="00AA6F40" w:rsidP="00C37603">
            <w:pPr>
              <w:jc w:val="center"/>
              <w:rPr>
                <w:sz w:val="22"/>
              </w:rPr>
            </w:pPr>
            <w:r w:rsidRPr="00A15F06">
              <w:rPr>
                <w:sz w:val="22"/>
              </w:rPr>
              <w:t>197.543</w:t>
            </w:r>
          </w:p>
        </w:tc>
        <w:tc>
          <w:tcPr>
            <w:tcW w:w="956" w:type="dxa"/>
            <w:noWrap/>
            <w:tcMar>
              <w:top w:w="57" w:type="dxa"/>
              <w:bottom w:w="57" w:type="dxa"/>
            </w:tcMar>
            <w:vAlign w:val="center"/>
            <w:hideMark/>
          </w:tcPr>
          <w:p w:rsidR="00AA6F40" w:rsidRPr="00A15F06" w:rsidRDefault="00AA6F40" w:rsidP="00C37603">
            <w:pPr>
              <w:jc w:val="center"/>
              <w:rPr>
                <w:sz w:val="22"/>
              </w:rPr>
            </w:pPr>
            <w:r w:rsidRPr="00A15F06">
              <w:rPr>
                <w:sz w:val="22"/>
              </w:rPr>
              <w:t>8,52%</w:t>
            </w:r>
          </w:p>
        </w:tc>
      </w:tr>
      <w:tr w:rsidR="00AA6F40" w:rsidRPr="0029453B" w:rsidTr="00C37603">
        <w:trPr>
          <w:trHeight w:hRule="exact" w:val="312"/>
          <w:jc w:val="center"/>
        </w:trPr>
        <w:tc>
          <w:tcPr>
            <w:tcW w:w="830" w:type="dxa"/>
            <w:noWrap/>
            <w:tcMar>
              <w:top w:w="57" w:type="dxa"/>
              <w:bottom w:w="57" w:type="dxa"/>
            </w:tcMar>
            <w:vAlign w:val="center"/>
            <w:hideMark/>
          </w:tcPr>
          <w:p w:rsidR="00AA6F40" w:rsidRPr="00A15F06" w:rsidRDefault="00AA6F40" w:rsidP="00C37603">
            <w:pPr>
              <w:jc w:val="center"/>
              <w:rPr>
                <w:sz w:val="22"/>
              </w:rPr>
            </w:pPr>
            <w:r w:rsidRPr="00A15F06">
              <w:rPr>
                <w:sz w:val="22"/>
              </w:rPr>
              <w:t>2015</w:t>
            </w:r>
          </w:p>
        </w:tc>
        <w:tc>
          <w:tcPr>
            <w:tcW w:w="1243" w:type="dxa"/>
            <w:noWrap/>
            <w:tcMar>
              <w:top w:w="57" w:type="dxa"/>
              <w:bottom w:w="57" w:type="dxa"/>
            </w:tcMar>
            <w:vAlign w:val="center"/>
            <w:hideMark/>
          </w:tcPr>
          <w:p w:rsidR="00AA6F40" w:rsidRPr="00A15F06" w:rsidRDefault="00AA6F40" w:rsidP="00C37603">
            <w:pPr>
              <w:jc w:val="center"/>
              <w:rPr>
                <w:sz w:val="22"/>
              </w:rPr>
            </w:pPr>
            <w:r w:rsidRPr="00A15F06">
              <w:rPr>
                <w:sz w:val="22"/>
              </w:rPr>
              <w:t>Maret</w:t>
            </w:r>
          </w:p>
        </w:tc>
        <w:tc>
          <w:tcPr>
            <w:tcW w:w="876" w:type="dxa"/>
            <w:noWrap/>
            <w:tcMar>
              <w:top w:w="57" w:type="dxa"/>
              <w:bottom w:w="57" w:type="dxa"/>
            </w:tcMar>
            <w:vAlign w:val="center"/>
            <w:hideMark/>
          </w:tcPr>
          <w:p w:rsidR="00AA6F40" w:rsidRPr="00A15F06" w:rsidRDefault="00AA6F40" w:rsidP="00C37603">
            <w:pPr>
              <w:jc w:val="center"/>
              <w:rPr>
                <w:sz w:val="22"/>
              </w:rPr>
            </w:pPr>
            <w:r w:rsidRPr="00A15F06">
              <w:rPr>
                <w:sz w:val="22"/>
              </w:rPr>
              <w:t>11.386</w:t>
            </w:r>
          </w:p>
        </w:tc>
        <w:tc>
          <w:tcPr>
            <w:tcW w:w="939" w:type="dxa"/>
            <w:noWrap/>
            <w:tcMar>
              <w:top w:w="57" w:type="dxa"/>
              <w:bottom w:w="57" w:type="dxa"/>
            </w:tcMar>
            <w:vAlign w:val="center"/>
            <w:hideMark/>
          </w:tcPr>
          <w:p w:rsidR="00AA6F40" w:rsidRPr="00A15F06" w:rsidRDefault="00AA6F40" w:rsidP="00C37603">
            <w:pPr>
              <w:jc w:val="center"/>
              <w:rPr>
                <w:sz w:val="22"/>
              </w:rPr>
            </w:pPr>
            <w:r w:rsidRPr="00A15F06">
              <w:rPr>
                <w:sz w:val="22"/>
              </w:rPr>
              <w:t>5.459</w:t>
            </w:r>
          </w:p>
        </w:tc>
        <w:tc>
          <w:tcPr>
            <w:tcW w:w="961" w:type="dxa"/>
            <w:noWrap/>
            <w:tcMar>
              <w:top w:w="57" w:type="dxa"/>
              <w:bottom w:w="57" w:type="dxa"/>
            </w:tcMar>
            <w:vAlign w:val="center"/>
            <w:hideMark/>
          </w:tcPr>
          <w:p w:rsidR="00AA6F40" w:rsidRPr="00A15F06" w:rsidRDefault="00AA6F40" w:rsidP="00C37603">
            <w:pPr>
              <w:jc w:val="center"/>
              <w:rPr>
                <w:sz w:val="22"/>
              </w:rPr>
            </w:pPr>
            <w:r w:rsidRPr="00A15F06">
              <w:rPr>
                <w:sz w:val="22"/>
              </w:rPr>
              <w:t>35</w:t>
            </w:r>
          </w:p>
        </w:tc>
        <w:tc>
          <w:tcPr>
            <w:tcW w:w="910" w:type="dxa"/>
            <w:noWrap/>
            <w:tcMar>
              <w:top w:w="57" w:type="dxa"/>
              <w:bottom w:w="57" w:type="dxa"/>
            </w:tcMar>
            <w:vAlign w:val="center"/>
            <w:hideMark/>
          </w:tcPr>
          <w:p w:rsidR="00AA6F40" w:rsidRPr="00A15F06" w:rsidRDefault="00AA6F40" w:rsidP="00C37603">
            <w:pPr>
              <w:jc w:val="center"/>
              <w:rPr>
                <w:sz w:val="22"/>
              </w:rPr>
            </w:pPr>
            <w:r w:rsidRPr="00A15F06">
              <w:rPr>
                <w:sz w:val="22"/>
              </w:rPr>
              <w:t>16.880</w:t>
            </w:r>
          </w:p>
        </w:tc>
        <w:tc>
          <w:tcPr>
            <w:tcW w:w="1389" w:type="dxa"/>
            <w:noWrap/>
            <w:tcMar>
              <w:top w:w="57" w:type="dxa"/>
              <w:bottom w:w="57" w:type="dxa"/>
            </w:tcMar>
            <w:vAlign w:val="center"/>
            <w:hideMark/>
          </w:tcPr>
          <w:p w:rsidR="00AA6F40" w:rsidRPr="00A15F06" w:rsidRDefault="00AA6F40" w:rsidP="00C37603">
            <w:pPr>
              <w:jc w:val="center"/>
              <w:rPr>
                <w:sz w:val="22"/>
              </w:rPr>
            </w:pPr>
            <w:r w:rsidRPr="00A15F06">
              <w:rPr>
                <w:sz w:val="22"/>
              </w:rPr>
              <w:t>200.712</w:t>
            </w:r>
          </w:p>
        </w:tc>
        <w:tc>
          <w:tcPr>
            <w:tcW w:w="956" w:type="dxa"/>
            <w:noWrap/>
            <w:tcMar>
              <w:top w:w="57" w:type="dxa"/>
              <w:bottom w:w="57" w:type="dxa"/>
            </w:tcMar>
            <w:vAlign w:val="center"/>
            <w:hideMark/>
          </w:tcPr>
          <w:p w:rsidR="00AA6F40" w:rsidRPr="00A15F06" w:rsidRDefault="00AA6F40" w:rsidP="00C37603">
            <w:pPr>
              <w:jc w:val="center"/>
              <w:rPr>
                <w:sz w:val="22"/>
              </w:rPr>
            </w:pPr>
            <w:r w:rsidRPr="00A15F06">
              <w:rPr>
                <w:sz w:val="22"/>
              </w:rPr>
              <w:t>8,41%</w:t>
            </w:r>
          </w:p>
        </w:tc>
      </w:tr>
      <w:tr w:rsidR="00AA6F40" w:rsidRPr="0029453B" w:rsidTr="00C37603">
        <w:trPr>
          <w:trHeight w:hRule="exact" w:val="312"/>
          <w:jc w:val="center"/>
        </w:trPr>
        <w:tc>
          <w:tcPr>
            <w:tcW w:w="830" w:type="dxa"/>
            <w:noWrap/>
            <w:tcMar>
              <w:top w:w="57" w:type="dxa"/>
              <w:bottom w:w="57" w:type="dxa"/>
            </w:tcMar>
            <w:vAlign w:val="center"/>
            <w:hideMark/>
          </w:tcPr>
          <w:p w:rsidR="00AA6F40" w:rsidRPr="00A15F06" w:rsidRDefault="00AA6F40" w:rsidP="00C37603">
            <w:pPr>
              <w:jc w:val="center"/>
              <w:rPr>
                <w:sz w:val="22"/>
              </w:rPr>
            </w:pPr>
            <w:r w:rsidRPr="00A15F06">
              <w:rPr>
                <w:sz w:val="22"/>
              </w:rPr>
              <w:t>2015</w:t>
            </w:r>
          </w:p>
        </w:tc>
        <w:tc>
          <w:tcPr>
            <w:tcW w:w="1243" w:type="dxa"/>
            <w:noWrap/>
            <w:tcMar>
              <w:top w:w="57" w:type="dxa"/>
              <w:bottom w:w="57" w:type="dxa"/>
            </w:tcMar>
            <w:vAlign w:val="center"/>
            <w:hideMark/>
          </w:tcPr>
          <w:p w:rsidR="00AA6F40" w:rsidRPr="00A15F06" w:rsidRDefault="00AA6F40" w:rsidP="00C37603">
            <w:pPr>
              <w:jc w:val="center"/>
              <w:rPr>
                <w:sz w:val="22"/>
              </w:rPr>
            </w:pPr>
            <w:r w:rsidRPr="00A15F06">
              <w:rPr>
                <w:sz w:val="22"/>
              </w:rPr>
              <w:t>April</w:t>
            </w:r>
          </w:p>
        </w:tc>
        <w:tc>
          <w:tcPr>
            <w:tcW w:w="876" w:type="dxa"/>
            <w:noWrap/>
            <w:tcMar>
              <w:top w:w="57" w:type="dxa"/>
              <w:bottom w:w="57" w:type="dxa"/>
            </w:tcMar>
            <w:vAlign w:val="center"/>
            <w:hideMark/>
          </w:tcPr>
          <w:p w:rsidR="00AA6F40" w:rsidRPr="00A15F06" w:rsidRDefault="00AA6F40" w:rsidP="00C37603">
            <w:pPr>
              <w:jc w:val="center"/>
              <w:rPr>
                <w:sz w:val="22"/>
              </w:rPr>
            </w:pPr>
            <w:r w:rsidRPr="00A15F06">
              <w:rPr>
                <w:sz w:val="22"/>
              </w:rPr>
              <w:t>11.454</w:t>
            </w:r>
          </w:p>
        </w:tc>
        <w:tc>
          <w:tcPr>
            <w:tcW w:w="939" w:type="dxa"/>
            <w:noWrap/>
            <w:tcMar>
              <w:top w:w="57" w:type="dxa"/>
              <w:bottom w:w="57" w:type="dxa"/>
            </w:tcMar>
            <w:vAlign w:val="center"/>
            <w:hideMark/>
          </w:tcPr>
          <w:p w:rsidR="00AA6F40" w:rsidRPr="00A15F06" w:rsidRDefault="00AA6F40" w:rsidP="00C37603">
            <w:pPr>
              <w:jc w:val="center"/>
              <w:rPr>
                <w:sz w:val="22"/>
              </w:rPr>
            </w:pPr>
            <w:r w:rsidRPr="00A15F06">
              <w:rPr>
                <w:sz w:val="22"/>
              </w:rPr>
              <w:t>5.138</w:t>
            </w:r>
          </w:p>
        </w:tc>
        <w:tc>
          <w:tcPr>
            <w:tcW w:w="961" w:type="dxa"/>
            <w:noWrap/>
            <w:tcMar>
              <w:top w:w="57" w:type="dxa"/>
              <w:bottom w:w="57" w:type="dxa"/>
            </w:tcMar>
            <w:vAlign w:val="center"/>
            <w:hideMark/>
          </w:tcPr>
          <w:p w:rsidR="00AA6F40" w:rsidRPr="00A15F06" w:rsidRDefault="00AA6F40" w:rsidP="00C37603">
            <w:pPr>
              <w:jc w:val="center"/>
              <w:rPr>
                <w:sz w:val="22"/>
              </w:rPr>
            </w:pPr>
            <w:r w:rsidRPr="00A15F06">
              <w:rPr>
                <w:sz w:val="22"/>
              </w:rPr>
              <w:t>24</w:t>
            </w:r>
          </w:p>
        </w:tc>
        <w:tc>
          <w:tcPr>
            <w:tcW w:w="910" w:type="dxa"/>
            <w:noWrap/>
            <w:tcMar>
              <w:top w:w="57" w:type="dxa"/>
              <w:bottom w:w="57" w:type="dxa"/>
            </w:tcMar>
            <w:vAlign w:val="center"/>
            <w:hideMark/>
          </w:tcPr>
          <w:p w:rsidR="00AA6F40" w:rsidRPr="00A15F06" w:rsidRDefault="00AA6F40" w:rsidP="00C37603">
            <w:pPr>
              <w:jc w:val="center"/>
              <w:rPr>
                <w:sz w:val="22"/>
              </w:rPr>
            </w:pPr>
            <w:r w:rsidRPr="00A15F06">
              <w:rPr>
                <w:sz w:val="22"/>
              </w:rPr>
              <w:t>16.616</w:t>
            </w:r>
          </w:p>
        </w:tc>
        <w:tc>
          <w:tcPr>
            <w:tcW w:w="1389" w:type="dxa"/>
            <w:noWrap/>
            <w:tcMar>
              <w:top w:w="57" w:type="dxa"/>
              <w:bottom w:w="57" w:type="dxa"/>
            </w:tcMar>
            <w:vAlign w:val="center"/>
            <w:hideMark/>
          </w:tcPr>
          <w:p w:rsidR="00AA6F40" w:rsidRPr="00A15F06" w:rsidRDefault="00AA6F40" w:rsidP="00C37603">
            <w:pPr>
              <w:jc w:val="center"/>
              <w:rPr>
                <w:sz w:val="22"/>
              </w:rPr>
            </w:pPr>
            <w:r w:rsidRPr="00A15F06">
              <w:rPr>
                <w:sz w:val="22"/>
              </w:rPr>
              <w:t>201.526</w:t>
            </w:r>
          </w:p>
        </w:tc>
        <w:tc>
          <w:tcPr>
            <w:tcW w:w="956" w:type="dxa"/>
            <w:noWrap/>
            <w:tcMar>
              <w:top w:w="57" w:type="dxa"/>
              <w:bottom w:w="57" w:type="dxa"/>
            </w:tcMar>
            <w:vAlign w:val="center"/>
            <w:hideMark/>
          </w:tcPr>
          <w:p w:rsidR="00AA6F40" w:rsidRPr="00A15F06" w:rsidRDefault="00AA6F40" w:rsidP="00C37603">
            <w:pPr>
              <w:jc w:val="center"/>
              <w:rPr>
                <w:sz w:val="22"/>
              </w:rPr>
            </w:pPr>
            <w:r w:rsidRPr="00A15F06">
              <w:rPr>
                <w:sz w:val="22"/>
              </w:rPr>
              <w:t>8,25%</w:t>
            </w:r>
          </w:p>
        </w:tc>
      </w:tr>
      <w:tr w:rsidR="00AA6F40" w:rsidRPr="0029453B" w:rsidTr="00C37603">
        <w:trPr>
          <w:trHeight w:hRule="exact" w:val="312"/>
          <w:jc w:val="center"/>
        </w:trPr>
        <w:tc>
          <w:tcPr>
            <w:tcW w:w="830" w:type="dxa"/>
            <w:noWrap/>
            <w:tcMar>
              <w:top w:w="57" w:type="dxa"/>
              <w:bottom w:w="57" w:type="dxa"/>
            </w:tcMar>
            <w:vAlign w:val="center"/>
            <w:hideMark/>
          </w:tcPr>
          <w:p w:rsidR="00AA6F40" w:rsidRPr="00A15F06" w:rsidRDefault="00AA6F40" w:rsidP="00C37603">
            <w:pPr>
              <w:jc w:val="center"/>
              <w:rPr>
                <w:sz w:val="22"/>
              </w:rPr>
            </w:pPr>
            <w:r w:rsidRPr="00A15F06">
              <w:rPr>
                <w:sz w:val="22"/>
              </w:rPr>
              <w:t>2015</w:t>
            </w:r>
          </w:p>
        </w:tc>
        <w:tc>
          <w:tcPr>
            <w:tcW w:w="1243" w:type="dxa"/>
            <w:noWrap/>
            <w:tcMar>
              <w:top w:w="57" w:type="dxa"/>
              <w:bottom w:w="57" w:type="dxa"/>
            </w:tcMar>
            <w:vAlign w:val="center"/>
            <w:hideMark/>
          </w:tcPr>
          <w:p w:rsidR="00AA6F40" w:rsidRPr="00A15F06" w:rsidRDefault="00AA6F40" w:rsidP="00C37603">
            <w:pPr>
              <w:jc w:val="center"/>
              <w:rPr>
                <w:sz w:val="22"/>
              </w:rPr>
            </w:pPr>
            <w:r w:rsidRPr="00A15F06">
              <w:rPr>
                <w:sz w:val="22"/>
              </w:rPr>
              <w:t>Mei</w:t>
            </w:r>
          </w:p>
        </w:tc>
        <w:tc>
          <w:tcPr>
            <w:tcW w:w="876" w:type="dxa"/>
            <w:noWrap/>
            <w:tcMar>
              <w:top w:w="57" w:type="dxa"/>
              <w:bottom w:w="57" w:type="dxa"/>
            </w:tcMar>
            <w:vAlign w:val="center"/>
            <w:hideMark/>
          </w:tcPr>
          <w:p w:rsidR="00AA6F40" w:rsidRPr="00A15F06" w:rsidRDefault="00AA6F40" w:rsidP="00C37603">
            <w:pPr>
              <w:jc w:val="center"/>
              <w:rPr>
                <w:sz w:val="22"/>
              </w:rPr>
            </w:pPr>
            <w:r w:rsidRPr="00A15F06">
              <w:rPr>
                <w:sz w:val="22"/>
              </w:rPr>
              <w:t>11.561</w:t>
            </w:r>
          </w:p>
        </w:tc>
        <w:tc>
          <w:tcPr>
            <w:tcW w:w="939" w:type="dxa"/>
            <w:noWrap/>
            <w:tcMar>
              <w:top w:w="57" w:type="dxa"/>
              <w:bottom w:w="57" w:type="dxa"/>
            </w:tcMar>
            <w:vAlign w:val="center"/>
            <w:hideMark/>
          </w:tcPr>
          <w:p w:rsidR="00AA6F40" w:rsidRPr="00A15F06" w:rsidRDefault="00AA6F40" w:rsidP="00C37603">
            <w:pPr>
              <w:jc w:val="center"/>
              <w:rPr>
                <w:sz w:val="22"/>
              </w:rPr>
            </w:pPr>
            <w:r w:rsidRPr="00A15F06">
              <w:rPr>
                <w:sz w:val="22"/>
              </w:rPr>
              <w:t>4.938</w:t>
            </w:r>
          </w:p>
        </w:tc>
        <w:tc>
          <w:tcPr>
            <w:tcW w:w="961" w:type="dxa"/>
            <w:noWrap/>
            <w:tcMar>
              <w:top w:w="57" w:type="dxa"/>
              <w:bottom w:w="57" w:type="dxa"/>
            </w:tcMar>
            <w:vAlign w:val="center"/>
            <w:hideMark/>
          </w:tcPr>
          <w:p w:rsidR="00AA6F40" w:rsidRPr="00A15F06" w:rsidRDefault="00AA6F40" w:rsidP="00C37603">
            <w:pPr>
              <w:jc w:val="center"/>
              <w:rPr>
                <w:sz w:val="22"/>
              </w:rPr>
            </w:pPr>
            <w:r w:rsidRPr="00A15F06">
              <w:rPr>
                <w:sz w:val="22"/>
              </w:rPr>
              <w:t>1</w:t>
            </w:r>
          </w:p>
        </w:tc>
        <w:tc>
          <w:tcPr>
            <w:tcW w:w="910" w:type="dxa"/>
            <w:noWrap/>
            <w:tcMar>
              <w:top w:w="57" w:type="dxa"/>
              <w:bottom w:w="57" w:type="dxa"/>
            </w:tcMar>
            <w:vAlign w:val="center"/>
            <w:hideMark/>
          </w:tcPr>
          <w:p w:rsidR="00AA6F40" w:rsidRPr="00A15F06" w:rsidRDefault="00AA6F40" w:rsidP="00C37603">
            <w:pPr>
              <w:jc w:val="center"/>
              <w:rPr>
                <w:sz w:val="22"/>
              </w:rPr>
            </w:pPr>
            <w:r w:rsidRPr="00A15F06">
              <w:rPr>
                <w:sz w:val="22"/>
              </w:rPr>
              <w:t>16.500</w:t>
            </w:r>
          </w:p>
        </w:tc>
        <w:tc>
          <w:tcPr>
            <w:tcW w:w="1389" w:type="dxa"/>
            <w:noWrap/>
            <w:tcMar>
              <w:top w:w="57" w:type="dxa"/>
              <w:bottom w:w="57" w:type="dxa"/>
            </w:tcMar>
            <w:vAlign w:val="center"/>
            <w:hideMark/>
          </w:tcPr>
          <w:p w:rsidR="00AA6F40" w:rsidRPr="00A15F06" w:rsidRDefault="00AA6F40" w:rsidP="00C37603">
            <w:pPr>
              <w:jc w:val="center"/>
              <w:rPr>
                <w:sz w:val="22"/>
              </w:rPr>
            </w:pPr>
            <w:r w:rsidRPr="00A15F06">
              <w:rPr>
                <w:sz w:val="22"/>
              </w:rPr>
              <w:t>203.894</w:t>
            </w:r>
          </w:p>
        </w:tc>
        <w:tc>
          <w:tcPr>
            <w:tcW w:w="956" w:type="dxa"/>
            <w:noWrap/>
            <w:tcMar>
              <w:top w:w="57" w:type="dxa"/>
              <w:bottom w:w="57" w:type="dxa"/>
            </w:tcMar>
            <w:vAlign w:val="center"/>
            <w:hideMark/>
          </w:tcPr>
          <w:p w:rsidR="00AA6F40" w:rsidRPr="00A15F06" w:rsidRDefault="00AA6F40" w:rsidP="00C37603">
            <w:pPr>
              <w:jc w:val="center"/>
              <w:rPr>
                <w:sz w:val="22"/>
              </w:rPr>
            </w:pPr>
            <w:r w:rsidRPr="00A15F06">
              <w:rPr>
                <w:sz w:val="22"/>
              </w:rPr>
              <w:t>8,09%</w:t>
            </w:r>
          </w:p>
        </w:tc>
      </w:tr>
      <w:tr w:rsidR="00AA6F40" w:rsidRPr="0029453B" w:rsidTr="00C37603">
        <w:trPr>
          <w:trHeight w:hRule="exact" w:val="312"/>
          <w:jc w:val="center"/>
        </w:trPr>
        <w:tc>
          <w:tcPr>
            <w:tcW w:w="830" w:type="dxa"/>
            <w:noWrap/>
            <w:tcMar>
              <w:top w:w="57" w:type="dxa"/>
              <w:bottom w:w="57" w:type="dxa"/>
            </w:tcMar>
            <w:vAlign w:val="center"/>
            <w:hideMark/>
          </w:tcPr>
          <w:p w:rsidR="00AA6F40" w:rsidRPr="00A15F06" w:rsidRDefault="00AA6F40" w:rsidP="00C37603">
            <w:pPr>
              <w:jc w:val="center"/>
              <w:rPr>
                <w:sz w:val="22"/>
              </w:rPr>
            </w:pPr>
            <w:r w:rsidRPr="00A15F06">
              <w:rPr>
                <w:sz w:val="22"/>
              </w:rPr>
              <w:t>2015</w:t>
            </w:r>
          </w:p>
        </w:tc>
        <w:tc>
          <w:tcPr>
            <w:tcW w:w="1243" w:type="dxa"/>
            <w:noWrap/>
            <w:tcMar>
              <w:top w:w="57" w:type="dxa"/>
              <w:bottom w:w="57" w:type="dxa"/>
            </w:tcMar>
            <w:vAlign w:val="center"/>
            <w:hideMark/>
          </w:tcPr>
          <w:p w:rsidR="00AA6F40" w:rsidRPr="00A15F06" w:rsidRDefault="00AA6F40" w:rsidP="00C37603">
            <w:pPr>
              <w:jc w:val="center"/>
              <w:rPr>
                <w:sz w:val="22"/>
              </w:rPr>
            </w:pPr>
            <w:r w:rsidRPr="00A15F06">
              <w:rPr>
                <w:sz w:val="22"/>
              </w:rPr>
              <w:t>Juni</w:t>
            </w:r>
          </w:p>
        </w:tc>
        <w:tc>
          <w:tcPr>
            <w:tcW w:w="876" w:type="dxa"/>
            <w:noWrap/>
            <w:tcMar>
              <w:top w:w="57" w:type="dxa"/>
              <w:bottom w:w="57" w:type="dxa"/>
            </w:tcMar>
            <w:vAlign w:val="center"/>
            <w:hideMark/>
          </w:tcPr>
          <w:p w:rsidR="00AA6F40" w:rsidRPr="00A15F06" w:rsidRDefault="00AA6F40" w:rsidP="00C37603">
            <w:pPr>
              <w:jc w:val="center"/>
              <w:rPr>
                <w:sz w:val="22"/>
              </w:rPr>
            </w:pPr>
            <w:r w:rsidRPr="00A15F06">
              <w:rPr>
                <w:sz w:val="22"/>
              </w:rPr>
              <w:t>11.507</w:t>
            </w:r>
          </w:p>
        </w:tc>
        <w:tc>
          <w:tcPr>
            <w:tcW w:w="939" w:type="dxa"/>
            <w:noWrap/>
            <w:tcMar>
              <w:top w:w="57" w:type="dxa"/>
              <w:bottom w:w="57" w:type="dxa"/>
            </w:tcMar>
            <w:vAlign w:val="center"/>
            <w:hideMark/>
          </w:tcPr>
          <w:p w:rsidR="00AA6F40" w:rsidRPr="00A15F06" w:rsidRDefault="00AA6F40" w:rsidP="00C37603">
            <w:pPr>
              <w:jc w:val="center"/>
              <w:rPr>
                <w:sz w:val="22"/>
              </w:rPr>
            </w:pPr>
            <w:r w:rsidRPr="00A15F06">
              <w:rPr>
                <w:sz w:val="22"/>
              </w:rPr>
              <w:t>4.813</w:t>
            </w:r>
          </w:p>
        </w:tc>
        <w:tc>
          <w:tcPr>
            <w:tcW w:w="961" w:type="dxa"/>
            <w:noWrap/>
            <w:tcMar>
              <w:top w:w="57" w:type="dxa"/>
              <w:bottom w:w="57" w:type="dxa"/>
            </w:tcMar>
            <w:vAlign w:val="center"/>
            <w:hideMark/>
          </w:tcPr>
          <w:p w:rsidR="00AA6F40" w:rsidRPr="00A15F06" w:rsidRDefault="00AA6F40" w:rsidP="00C37603">
            <w:pPr>
              <w:jc w:val="center"/>
              <w:rPr>
                <w:sz w:val="22"/>
              </w:rPr>
            </w:pPr>
          </w:p>
        </w:tc>
        <w:tc>
          <w:tcPr>
            <w:tcW w:w="910" w:type="dxa"/>
            <w:noWrap/>
            <w:tcMar>
              <w:top w:w="57" w:type="dxa"/>
              <w:bottom w:w="57" w:type="dxa"/>
            </w:tcMar>
            <w:vAlign w:val="center"/>
            <w:hideMark/>
          </w:tcPr>
          <w:p w:rsidR="00AA6F40" w:rsidRPr="00A15F06" w:rsidRDefault="00AA6F40" w:rsidP="00C37603">
            <w:pPr>
              <w:jc w:val="center"/>
              <w:rPr>
                <w:sz w:val="22"/>
              </w:rPr>
            </w:pPr>
            <w:r w:rsidRPr="00A15F06">
              <w:rPr>
                <w:sz w:val="22"/>
              </w:rPr>
              <w:t>16.320</w:t>
            </w:r>
          </w:p>
        </w:tc>
        <w:tc>
          <w:tcPr>
            <w:tcW w:w="1389" w:type="dxa"/>
            <w:noWrap/>
            <w:tcMar>
              <w:top w:w="57" w:type="dxa"/>
              <w:bottom w:w="57" w:type="dxa"/>
            </w:tcMar>
            <w:vAlign w:val="center"/>
            <w:hideMark/>
          </w:tcPr>
          <w:p w:rsidR="00AA6F40" w:rsidRPr="00A15F06" w:rsidRDefault="00AA6F40" w:rsidP="00C37603">
            <w:pPr>
              <w:jc w:val="center"/>
              <w:rPr>
                <w:sz w:val="22"/>
              </w:rPr>
            </w:pPr>
            <w:r w:rsidRPr="00A15F06">
              <w:rPr>
                <w:sz w:val="22"/>
              </w:rPr>
              <w:t>206.056</w:t>
            </w:r>
          </w:p>
        </w:tc>
        <w:tc>
          <w:tcPr>
            <w:tcW w:w="956" w:type="dxa"/>
            <w:noWrap/>
            <w:tcMar>
              <w:top w:w="57" w:type="dxa"/>
              <w:bottom w:w="57" w:type="dxa"/>
            </w:tcMar>
            <w:vAlign w:val="center"/>
            <w:hideMark/>
          </w:tcPr>
          <w:p w:rsidR="00AA6F40" w:rsidRPr="00A15F06" w:rsidRDefault="00AA6F40" w:rsidP="00C37603">
            <w:pPr>
              <w:jc w:val="center"/>
              <w:rPr>
                <w:sz w:val="22"/>
              </w:rPr>
            </w:pPr>
            <w:r w:rsidRPr="00A15F06">
              <w:rPr>
                <w:sz w:val="22"/>
              </w:rPr>
              <w:t>7,92%</w:t>
            </w:r>
          </w:p>
        </w:tc>
      </w:tr>
      <w:tr w:rsidR="00AA6F40" w:rsidRPr="0029453B" w:rsidTr="00C37603">
        <w:trPr>
          <w:trHeight w:hRule="exact" w:val="312"/>
          <w:jc w:val="center"/>
        </w:trPr>
        <w:tc>
          <w:tcPr>
            <w:tcW w:w="830" w:type="dxa"/>
            <w:noWrap/>
            <w:tcMar>
              <w:top w:w="57" w:type="dxa"/>
              <w:bottom w:w="57" w:type="dxa"/>
            </w:tcMar>
            <w:vAlign w:val="center"/>
            <w:hideMark/>
          </w:tcPr>
          <w:p w:rsidR="00AA6F40" w:rsidRPr="00A15F06" w:rsidRDefault="00AA6F40" w:rsidP="00C37603">
            <w:pPr>
              <w:jc w:val="center"/>
              <w:rPr>
                <w:sz w:val="22"/>
              </w:rPr>
            </w:pPr>
            <w:r w:rsidRPr="00A15F06">
              <w:rPr>
                <w:sz w:val="22"/>
              </w:rPr>
              <w:t>2015</w:t>
            </w:r>
          </w:p>
        </w:tc>
        <w:tc>
          <w:tcPr>
            <w:tcW w:w="1243" w:type="dxa"/>
            <w:noWrap/>
            <w:tcMar>
              <w:top w:w="57" w:type="dxa"/>
              <w:bottom w:w="57" w:type="dxa"/>
            </w:tcMar>
            <w:vAlign w:val="center"/>
            <w:hideMark/>
          </w:tcPr>
          <w:p w:rsidR="00AA6F40" w:rsidRPr="00A15F06" w:rsidRDefault="00AA6F40" w:rsidP="00C37603">
            <w:pPr>
              <w:jc w:val="center"/>
              <w:rPr>
                <w:sz w:val="22"/>
              </w:rPr>
            </w:pPr>
            <w:r w:rsidRPr="00A15F06">
              <w:rPr>
                <w:sz w:val="22"/>
              </w:rPr>
              <w:t>Juli</w:t>
            </w:r>
          </w:p>
        </w:tc>
        <w:tc>
          <w:tcPr>
            <w:tcW w:w="876" w:type="dxa"/>
            <w:noWrap/>
            <w:tcMar>
              <w:top w:w="57" w:type="dxa"/>
              <w:bottom w:w="57" w:type="dxa"/>
            </w:tcMar>
            <w:vAlign w:val="center"/>
            <w:hideMark/>
          </w:tcPr>
          <w:p w:rsidR="00AA6F40" w:rsidRPr="00A15F06" w:rsidRDefault="00AA6F40" w:rsidP="00C37603">
            <w:pPr>
              <w:jc w:val="center"/>
              <w:rPr>
                <w:sz w:val="22"/>
              </w:rPr>
            </w:pPr>
            <w:r w:rsidRPr="00A15F06">
              <w:rPr>
                <w:sz w:val="22"/>
              </w:rPr>
              <w:t>11.491</w:t>
            </w:r>
          </w:p>
        </w:tc>
        <w:tc>
          <w:tcPr>
            <w:tcW w:w="939" w:type="dxa"/>
            <w:noWrap/>
            <w:tcMar>
              <w:top w:w="57" w:type="dxa"/>
              <w:bottom w:w="57" w:type="dxa"/>
            </w:tcMar>
            <w:vAlign w:val="center"/>
            <w:hideMark/>
          </w:tcPr>
          <w:p w:rsidR="00AA6F40" w:rsidRPr="00A15F06" w:rsidRDefault="00AA6F40" w:rsidP="00C37603">
            <w:pPr>
              <w:jc w:val="center"/>
              <w:rPr>
                <w:sz w:val="22"/>
              </w:rPr>
            </w:pPr>
            <w:r w:rsidRPr="00A15F06">
              <w:rPr>
                <w:sz w:val="22"/>
              </w:rPr>
              <w:t>4.643</w:t>
            </w:r>
          </w:p>
        </w:tc>
        <w:tc>
          <w:tcPr>
            <w:tcW w:w="961" w:type="dxa"/>
            <w:noWrap/>
            <w:tcMar>
              <w:top w:w="57" w:type="dxa"/>
              <w:bottom w:w="57" w:type="dxa"/>
            </w:tcMar>
            <w:vAlign w:val="center"/>
            <w:hideMark/>
          </w:tcPr>
          <w:p w:rsidR="00AA6F40" w:rsidRPr="00A15F06" w:rsidRDefault="00AA6F40" w:rsidP="00C37603">
            <w:pPr>
              <w:jc w:val="center"/>
              <w:rPr>
                <w:sz w:val="22"/>
              </w:rPr>
            </w:pPr>
          </w:p>
        </w:tc>
        <w:tc>
          <w:tcPr>
            <w:tcW w:w="910" w:type="dxa"/>
            <w:noWrap/>
            <w:tcMar>
              <w:top w:w="57" w:type="dxa"/>
              <w:bottom w:w="57" w:type="dxa"/>
            </w:tcMar>
            <w:vAlign w:val="center"/>
            <w:hideMark/>
          </w:tcPr>
          <w:p w:rsidR="00AA6F40" w:rsidRPr="00A15F06" w:rsidRDefault="00AA6F40" w:rsidP="00C37603">
            <w:pPr>
              <w:jc w:val="center"/>
              <w:rPr>
                <w:sz w:val="22"/>
              </w:rPr>
            </w:pPr>
            <w:r w:rsidRPr="00A15F06">
              <w:rPr>
                <w:sz w:val="22"/>
              </w:rPr>
              <w:t>16.134</w:t>
            </w:r>
          </w:p>
        </w:tc>
        <w:tc>
          <w:tcPr>
            <w:tcW w:w="1389" w:type="dxa"/>
            <w:noWrap/>
            <w:tcMar>
              <w:top w:w="57" w:type="dxa"/>
              <w:bottom w:w="57" w:type="dxa"/>
            </w:tcMar>
            <w:vAlign w:val="center"/>
            <w:hideMark/>
          </w:tcPr>
          <w:p w:rsidR="00AA6F40" w:rsidRPr="00A15F06" w:rsidRDefault="00AA6F40" w:rsidP="00C37603">
            <w:pPr>
              <w:jc w:val="center"/>
              <w:rPr>
                <w:sz w:val="22"/>
              </w:rPr>
            </w:pPr>
            <w:r w:rsidRPr="00A15F06">
              <w:rPr>
                <w:sz w:val="22"/>
              </w:rPr>
              <w:t>204.843</w:t>
            </w:r>
          </w:p>
        </w:tc>
        <w:tc>
          <w:tcPr>
            <w:tcW w:w="956" w:type="dxa"/>
            <w:noWrap/>
            <w:tcMar>
              <w:top w:w="57" w:type="dxa"/>
              <w:bottom w:w="57" w:type="dxa"/>
            </w:tcMar>
            <w:vAlign w:val="center"/>
            <w:hideMark/>
          </w:tcPr>
          <w:p w:rsidR="00AA6F40" w:rsidRPr="00A15F06" w:rsidRDefault="00AA6F40" w:rsidP="00C37603">
            <w:pPr>
              <w:jc w:val="center"/>
              <w:rPr>
                <w:sz w:val="22"/>
              </w:rPr>
            </w:pPr>
            <w:r w:rsidRPr="00A15F06">
              <w:rPr>
                <w:sz w:val="22"/>
              </w:rPr>
              <w:t>7,88%</w:t>
            </w:r>
          </w:p>
        </w:tc>
      </w:tr>
      <w:tr w:rsidR="00AA6F40" w:rsidRPr="0029453B" w:rsidTr="00C37603">
        <w:trPr>
          <w:trHeight w:hRule="exact" w:val="312"/>
          <w:jc w:val="center"/>
        </w:trPr>
        <w:tc>
          <w:tcPr>
            <w:tcW w:w="830" w:type="dxa"/>
            <w:noWrap/>
            <w:tcMar>
              <w:top w:w="57" w:type="dxa"/>
              <w:bottom w:w="57" w:type="dxa"/>
            </w:tcMar>
            <w:vAlign w:val="center"/>
            <w:hideMark/>
          </w:tcPr>
          <w:p w:rsidR="00AA6F40" w:rsidRPr="00A15F06" w:rsidRDefault="00AA6F40" w:rsidP="00C37603">
            <w:pPr>
              <w:jc w:val="center"/>
              <w:rPr>
                <w:sz w:val="22"/>
              </w:rPr>
            </w:pPr>
            <w:r w:rsidRPr="00A15F06">
              <w:rPr>
                <w:sz w:val="22"/>
              </w:rPr>
              <w:t>2015</w:t>
            </w:r>
          </w:p>
        </w:tc>
        <w:tc>
          <w:tcPr>
            <w:tcW w:w="1243" w:type="dxa"/>
            <w:noWrap/>
            <w:tcMar>
              <w:top w:w="57" w:type="dxa"/>
              <w:bottom w:w="57" w:type="dxa"/>
            </w:tcMar>
            <w:vAlign w:val="center"/>
            <w:hideMark/>
          </w:tcPr>
          <w:p w:rsidR="00AA6F40" w:rsidRPr="00A15F06" w:rsidRDefault="00AA6F40" w:rsidP="00C37603">
            <w:pPr>
              <w:jc w:val="center"/>
              <w:rPr>
                <w:sz w:val="22"/>
              </w:rPr>
            </w:pPr>
            <w:r w:rsidRPr="00A15F06">
              <w:rPr>
                <w:sz w:val="22"/>
              </w:rPr>
              <w:t>Agustus</w:t>
            </w:r>
          </w:p>
        </w:tc>
        <w:tc>
          <w:tcPr>
            <w:tcW w:w="876" w:type="dxa"/>
            <w:noWrap/>
            <w:tcMar>
              <w:top w:w="57" w:type="dxa"/>
              <w:bottom w:w="57" w:type="dxa"/>
            </w:tcMar>
            <w:vAlign w:val="center"/>
            <w:hideMark/>
          </w:tcPr>
          <w:p w:rsidR="00AA6F40" w:rsidRPr="00A15F06" w:rsidRDefault="00AA6F40" w:rsidP="00C37603">
            <w:pPr>
              <w:jc w:val="center"/>
              <w:rPr>
                <w:sz w:val="22"/>
              </w:rPr>
            </w:pPr>
            <w:r w:rsidRPr="00A15F06">
              <w:rPr>
                <w:sz w:val="22"/>
              </w:rPr>
              <w:t>11.332</w:t>
            </w:r>
          </w:p>
        </w:tc>
        <w:tc>
          <w:tcPr>
            <w:tcW w:w="939" w:type="dxa"/>
            <w:noWrap/>
            <w:tcMar>
              <w:top w:w="57" w:type="dxa"/>
              <w:bottom w:w="57" w:type="dxa"/>
            </w:tcMar>
            <w:vAlign w:val="center"/>
            <w:hideMark/>
          </w:tcPr>
          <w:p w:rsidR="00AA6F40" w:rsidRPr="00A15F06" w:rsidRDefault="00AA6F40" w:rsidP="00C37603">
            <w:pPr>
              <w:jc w:val="center"/>
              <w:rPr>
                <w:sz w:val="22"/>
              </w:rPr>
            </w:pPr>
            <w:r w:rsidRPr="00A15F06">
              <w:rPr>
                <w:sz w:val="22"/>
              </w:rPr>
              <w:t>4.527</w:t>
            </w:r>
          </w:p>
        </w:tc>
        <w:tc>
          <w:tcPr>
            <w:tcW w:w="961" w:type="dxa"/>
            <w:noWrap/>
            <w:tcMar>
              <w:top w:w="57" w:type="dxa"/>
              <w:bottom w:w="57" w:type="dxa"/>
            </w:tcMar>
            <w:vAlign w:val="center"/>
            <w:hideMark/>
          </w:tcPr>
          <w:p w:rsidR="00AA6F40" w:rsidRPr="00A15F06" w:rsidRDefault="00AA6F40" w:rsidP="00C37603">
            <w:pPr>
              <w:jc w:val="center"/>
              <w:rPr>
                <w:sz w:val="22"/>
              </w:rPr>
            </w:pPr>
          </w:p>
        </w:tc>
        <w:tc>
          <w:tcPr>
            <w:tcW w:w="910" w:type="dxa"/>
            <w:noWrap/>
            <w:tcMar>
              <w:top w:w="57" w:type="dxa"/>
              <w:bottom w:w="57" w:type="dxa"/>
            </w:tcMar>
            <w:vAlign w:val="center"/>
            <w:hideMark/>
          </w:tcPr>
          <w:p w:rsidR="00AA6F40" w:rsidRPr="00A15F06" w:rsidRDefault="00AA6F40" w:rsidP="00C37603">
            <w:pPr>
              <w:jc w:val="center"/>
              <w:rPr>
                <w:sz w:val="22"/>
              </w:rPr>
            </w:pPr>
            <w:r w:rsidRPr="00A15F06">
              <w:rPr>
                <w:sz w:val="22"/>
              </w:rPr>
              <w:t>15.859</w:t>
            </w:r>
          </w:p>
        </w:tc>
        <w:tc>
          <w:tcPr>
            <w:tcW w:w="1389" w:type="dxa"/>
            <w:noWrap/>
            <w:tcMar>
              <w:top w:w="57" w:type="dxa"/>
              <w:bottom w:w="57" w:type="dxa"/>
            </w:tcMar>
            <w:vAlign w:val="center"/>
            <w:hideMark/>
          </w:tcPr>
          <w:p w:rsidR="00AA6F40" w:rsidRPr="00A15F06" w:rsidRDefault="00AA6F40" w:rsidP="00C37603">
            <w:pPr>
              <w:jc w:val="center"/>
              <w:rPr>
                <w:sz w:val="22"/>
              </w:rPr>
            </w:pPr>
            <w:r w:rsidRPr="00A15F06">
              <w:rPr>
                <w:sz w:val="22"/>
              </w:rPr>
              <w:t>205.874</w:t>
            </w:r>
          </w:p>
        </w:tc>
        <w:tc>
          <w:tcPr>
            <w:tcW w:w="956" w:type="dxa"/>
            <w:noWrap/>
            <w:tcMar>
              <w:top w:w="57" w:type="dxa"/>
              <w:bottom w:w="57" w:type="dxa"/>
            </w:tcMar>
            <w:vAlign w:val="center"/>
            <w:hideMark/>
          </w:tcPr>
          <w:p w:rsidR="00AA6F40" w:rsidRPr="00A15F06" w:rsidRDefault="00AA6F40" w:rsidP="00C37603">
            <w:pPr>
              <w:jc w:val="center"/>
              <w:rPr>
                <w:sz w:val="22"/>
              </w:rPr>
            </w:pPr>
            <w:r w:rsidRPr="00A15F06">
              <w:rPr>
                <w:sz w:val="22"/>
              </w:rPr>
              <w:t>7,70%</w:t>
            </w:r>
          </w:p>
        </w:tc>
      </w:tr>
      <w:tr w:rsidR="00AA6F40" w:rsidRPr="0029453B" w:rsidTr="00C37603">
        <w:trPr>
          <w:trHeight w:hRule="exact" w:val="312"/>
          <w:jc w:val="center"/>
        </w:trPr>
        <w:tc>
          <w:tcPr>
            <w:tcW w:w="830" w:type="dxa"/>
            <w:noWrap/>
            <w:tcMar>
              <w:top w:w="57" w:type="dxa"/>
              <w:bottom w:w="57" w:type="dxa"/>
            </w:tcMar>
            <w:vAlign w:val="center"/>
            <w:hideMark/>
          </w:tcPr>
          <w:p w:rsidR="00AA6F40" w:rsidRPr="00A15F06" w:rsidRDefault="00AA6F40" w:rsidP="00C37603">
            <w:pPr>
              <w:jc w:val="center"/>
              <w:rPr>
                <w:sz w:val="22"/>
              </w:rPr>
            </w:pPr>
            <w:r w:rsidRPr="00A15F06">
              <w:rPr>
                <w:sz w:val="22"/>
              </w:rPr>
              <w:t>2015</w:t>
            </w:r>
          </w:p>
        </w:tc>
        <w:tc>
          <w:tcPr>
            <w:tcW w:w="1243" w:type="dxa"/>
            <w:noWrap/>
            <w:tcMar>
              <w:top w:w="57" w:type="dxa"/>
              <w:bottom w:w="57" w:type="dxa"/>
            </w:tcMar>
            <w:vAlign w:val="center"/>
            <w:hideMark/>
          </w:tcPr>
          <w:p w:rsidR="00AA6F40" w:rsidRPr="00A15F06" w:rsidRDefault="00AA6F40" w:rsidP="00C37603">
            <w:pPr>
              <w:jc w:val="center"/>
              <w:rPr>
                <w:sz w:val="22"/>
              </w:rPr>
            </w:pPr>
            <w:r w:rsidRPr="00A15F06">
              <w:rPr>
                <w:sz w:val="22"/>
              </w:rPr>
              <w:t>September</w:t>
            </w:r>
          </w:p>
        </w:tc>
        <w:tc>
          <w:tcPr>
            <w:tcW w:w="876" w:type="dxa"/>
            <w:noWrap/>
            <w:tcMar>
              <w:top w:w="57" w:type="dxa"/>
              <w:bottom w:w="57" w:type="dxa"/>
            </w:tcMar>
            <w:vAlign w:val="center"/>
            <w:hideMark/>
          </w:tcPr>
          <w:p w:rsidR="00AA6F40" w:rsidRPr="00A15F06" w:rsidRDefault="00AA6F40" w:rsidP="00C37603">
            <w:pPr>
              <w:jc w:val="center"/>
              <w:rPr>
                <w:sz w:val="22"/>
              </w:rPr>
            </w:pPr>
            <w:r w:rsidRPr="00A15F06">
              <w:rPr>
                <w:sz w:val="22"/>
              </w:rPr>
              <w:t>11.321</w:t>
            </w:r>
          </w:p>
        </w:tc>
        <w:tc>
          <w:tcPr>
            <w:tcW w:w="939" w:type="dxa"/>
            <w:noWrap/>
            <w:tcMar>
              <w:top w:w="57" w:type="dxa"/>
              <w:bottom w:w="57" w:type="dxa"/>
            </w:tcMar>
            <w:vAlign w:val="center"/>
            <w:hideMark/>
          </w:tcPr>
          <w:p w:rsidR="00AA6F40" w:rsidRPr="00A15F06" w:rsidRDefault="00AA6F40" w:rsidP="00C37603">
            <w:pPr>
              <w:jc w:val="center"/>
              <w:rPr>
                <w:sz w:val="22"/>
              </w:rPr>
            </w:pPr>
            <w:r w:rsidRPr="00A15F06">
              <w:rPr>
                <w:sz w:val="22"/>
              </w:rPr>
              <w:t>4.433</w:t>
            </w:r>
          </w:p>
        </w:tc>
        <w:tc>
          <w:tcPr>
            <w:tcW w:w="961" w:type="dxa"/>
            <w:noWrap/>
            <w:tcMar>
              <w:top w:w="57" w:type="dxa"/>
              <w:bottom w:w="57" w:type="dxa"/>
            </w:tcMar>
            <w:vAlign w:val="center"/>
            <w:hideMark/>
          </w:tcPr>
          <w:p w:rsidR="00AA6F40" w:rsidRPr="00A15F06" w:rsidRDefault="00AA6F40" w:rsidP="00C37603">
            <w:pPr>
              <w:jc w:val="center"/>
              <w:rPr>
                <w:sz w:val="22"/>
              </w:rPr>
            </w:pPr>
          </w:p>
        </w:tc>
        <w:tc>
          <w:tcPr>
            <w:tcW w:w="910" w:type="dxa"/>
            <w:noWrap/>
            <w:tcMar>
              <w:top w:w="57" w:type="dxa"/>
              <w:bottom w:w="57" w:type="dxa"/>
            </w:tcMar>
            <w:vAlign w:val="center"/>
            <w:hideMark/>
          </w:tcPr>
          <w:p w:rsidR="00AA6F40" w:rsidRPr="00A15F06" w:rsidRDefault="00AA6F40" w:rsidP="00C37603">
            <w:pPr>
              <w:jc w:val="center"/>
              <w:rPr>
                <w:sz w:val="22"/>
              </w:rPr>
            </w:pPr>
            <w:r w:rsidRPr="00A15F06">
              <w:rPr>
                <w:sz w:val="22"/>
              </w:rPr>
              <w:t>15.754</w:t>
            </w:r>
          </w:p>
        </w:tc>
        <w:tc>
          <w:tcPr>
            <w:tcW w:w="1389" w:type="dxa"/>
            <w:noWrap/>
            <w:tcMar>
              <w:top w:w="57" w:type="dxa"/>
              <w:bottom w:w="57" w:type="dxa"/>
            </w:tcMar>
            <w:vAlign w:val="center"/>
            <w:hideMark/>
          </w:tcPr>
          <w:p w:rsidR="00AA6F40" w:rsidRPr="00A15F06" w:rsidRDefault="00AA6F40" w:rsidP="00C37603">
            <w:pPr>
              <w:jc w:val="center"/>
              <w:rPr>
                <w:sz w:val="22"/>
              </w:rPr>
            </w:pPr>
            <w:r w:rsidRPr="00A15F06">
              <w:rPr>
                <w:sz w:val="22"/>
              </w:rPr>
              <w:t>208.143</w:t>
            </w:r>
          </w:p>
        </w:tc>
        <w:tc>
          <w:tcPr>
            <w:tcW w:w="956" w:type="dxa"/>
            <w:noWrap/>
            <w:tcMar>
              <w:top w:w="57" w:type="dxa"/>
              <w:bottom w:w="57" w:type="dxa"/>
            </w:tcMar>
            <w:vAlign w:val="center"/>
            <w:hideMark/>
          </w:tcPr>
          <w:p w:rsidR="00AA6F40" w:rsidRPr="00A15F06" w:rsidRDefault="00AA6F40" w:rsidP="00C37603">
            <w:pPr>
              <w:jc w:val="center"/>
              <w:rPr>
                <w:sz w:val="22"/>
              </w:rPr>
            </w:pPr>
            <w:r w:rsidRPr="00A15F06">
              <w:rPr>
                <w:sz w:val="22"/>
              </w:rPr>
              <w:t>7,57%</w:t>
            </w:r>
          </w:p>
        </w:tc>
      </w:tr>
      <w:tr w:rsidR="00AA6F40" w:rsidRPr="0029453B" w:rsidTr="00C37603">
        <w:trPr>
          <w:trHeight w:hRule="exact" w:val="312"/>
          <w:jc w:val="center"/>
        </w:trPr>
        <w:tc>
          <w:tcPr>
            <w:tcW w:w="830" w:type="dxa"/>
            <w:noWrap/>
            <w:tcMar>
              <w:top w:w="57" w:type="dxa"/>
              <w:bottom w:w="57" w:type="dxa"/>
            </w:tcMar>
            <w:vAlign w:val="center"/>
            <w:hideMark/>
          </w:tcPr>
          <w:p w:rsidR="00AA6F40" w:rsidRPr="00A15F06" w:rsidRDefault="00AA6F40" w:rsidP="00C37603">
            <w:pPr>
              <w:jc w:val="center"/>
              <w:rPr>
                <w:sz w:val="22"/>
              </w:rPr>
            </w:pPr>
            <w:r w:rsidRPr="00A15F06">
              <w:rPr>
                <w:sz w:val="22"/>
              </w:rPr>
              <w:t>2015</w:t>
            </w:r>
          </w:p>
        </w:tc>
        <w:tc>
          <w:tcPr>
            <w:tcW w:w="1243" w:type="dxa"/>
            <w:noWrap/>
            <w:tcMar>
              <w:top w:w="57" w:type="dxa"/>
              <w:bottom w:w="57" w:type="dxa"/>
            </w:tcMar>
            <w:vAlign w:val="center"/>
            <w:hideMark/>
          </w:tcPr>
          <w:p w:rsidR="00AA6F40" w:rsidRPr="00A15F06" w:rsidRDefault="00AA6F40" w:rsidP="00C37603">
            <w:pPr>
              <w:jc w:val="center"/>
              <w:rPr>
                <w:sz w:val="22"/>
              </w:rPr>
            </w:pPr>
            <w:r w:rsidRPr="00A15F06">
              <w:rPr>
                <w:sz w:val="22"/>
              </w:rPr>
              <w:t>Oktober</w:t>
            </w:r>
          </w:p>
        </w:tc>
        <w:tc>
          <w:tcPr>
            <w:tcW w:w="876" w:type="dxa"/>
            <w:noWrap/>
            <w:tcMar>
              <w:top w:w="57" w:type="dxa"/>
              <w:bottom w:w="57" w:type="dxa"/>
            </w:tcMar>
            <w:vAlign w:val="center"/>
            <w:hideMark/>
          </w:tcPr>
          <w:p w:rsidR="00AA6F40" w:rsidRPr="00A15F06" w:rsidRDefault="00AA6F40" w:rsidP="00C37603">
            <w:pPr>
              <w:jc w:val="center"/>
              <w:rPr>
                <w:sz w:val="22"/>
              </w:rPr>
            </w:pPr>
            <w:r w:rsidRPr="00A15F06">
              <w:rPr>
                <w:sz w:val="22"/>
              </w:rPr>
              <w:t>11.035</w:t>
            </w:r>
          </w:p>
        </w:tc>
        <w:tc>
          <w:tcPr>
            <w:tcW w:w="939" w:type="dxa"/>
            <w:noWrap/>
            <w:tcMar>
              <w:top w:w="57" w:type="dxa"/>
              <w:bottom w:w="57" w:type="dxa"/>
            </w:tcMar>
            <w:vAlign w:val="center"/>
            <w:hideMark/>
          </w:tcPr>
          <w:p w:rsidR="00AA6F40" w:rsidRPr="00A15F06" w:rsidRDefault="00AA6F40" w:rsidP="00C37603">
            <w:pPr>
              <w:jc w:val="center"/>
              <w:rPr>
                <w:sz w:val="22"/>
              </w:rPr>
            </w:pPr>
            <w:r w:rsidRPr="00A15F06">
              <w:rPr>
                <w:sz w:val="22"/>
              </w:rPr>
              <w:t>4.202</w:t>
            </w:r>
          </w:p>
        </w:tc>
        <w:tc>
          <w:tcPr>
            <w:tcW w:w="961" w:type="dxa"/>
            <w:noWrap/>
            <w:tcMar>
              <w:top w:w="57" w:type="dxa"/>
              <w:bottom w:w="57" w:type="dxa"/>
            </w:tcMar>
            <w:vAlign w:val="center"/>
            <w:hideMark/>
          </w:tcPr>
          <w:p w:rsidR="00AA6F40" w:rsidRPr="00A15F06" w:rsidRDefault="00AA6F40" w:rsidP="00C37603">
            <w:pPr>
              <w:jc w:val="center"/>
              <w:rPr>
                <w:sz w:val="22"/>
              </w:rPr>
            </w:pPr>
          </w:p>
        </w:tc>
        <w:tc>
          <w:tcPr>
            <w:tcW w:w="910" w:type="dxa"/>
            <w:noWrap/>
            <w:tcMar>
              <w:top w:w="57" w:type="dxa"/>
              <w:bottom w:w="57" w:type="dxa"/>
            </w:tcMar>
            <w:vAlign w:val="center"/>
            <w:hideMark/>
          </w:tcPr>
          <w:p w:rsidR="00AA6F40" w:rsidRPr="00A15F06" w:rsidRDefault="00AA6F40" w:rsidP="00C37603">
            <w:pPr>
              <w:jc w:val="center"/>
              <w:rPr>
                <w:sz w:val="22"/>
              </w:rPr>
            </w:pPr>
            <w:r w:rsidRPr="00A15F06">
              <w:rPr>
                <w:sz w:val="22"/>
              </w:rPr>
              <w:t>15.237</w:t>
            </w:r>
          </w:p>
        </w:tc>
        <w:tc>
          <w:tcPr>
            <w:tcW w:w="1389" w:type="dxa"/>
            <w:noWrap/>
            <w:tcMar>
              <w:top w:w="57" w:type="dxa"/>
              <w:bottom w:w="57" w:type="dxa"/>
            </w:tcMar>
            <w:vAlign w:val="center"/>
            <w:hideMark/>
          </w:tcPr>
          <w:p w:rsidR="00AA6F40" w:rsidRPr="00A15F06" w:rsidRDefault="00AA6F40" w:rsidP="00C37603">
            <w:pPr>
              <w:jc w:val="center"/>
              <w:rPr>
                <w:sz w:val="22"/>
              </w:rPr>
            </w:pPr>
            <w:r w:rsidRPr="00A15F06">
              <w:rPr>
                <w:sz w:val="22"/>
              </w:rPr>
              <w:t>207.768</w:t>
            </w:r>
          </w:p>
        </w:tc>
        <w:tc>
          <w:tcPr>
            <w:tcW w:w="956" w:type="dxa"/>
            <w:noWrap/>
            <w:tcMar>
              <w:top w:w="57" w:type="dxa"/>
              <w:bottom w:w="57" w:type="dxa"/>
            </w:tcMar>
            <w:vAlign w:val="center"/>
            <w:hideMark/>
          </w:tcPr>
          <w:p w:rsidR="00AA6F40" w:rsidRPr="00A15F06" w:rsidRDefault="00AA6F40" w:rsidP="00C37603">
            <w:pPr>
              <w:jc w:val="center"/>
              <w:rPr>
                <w:sz w:val="22"/>
              </w:rPr>
            </w:pPr>
            <w:r w:rsidRPr="00A15F06">
              <w:rPr>
                <w:sz w:val="22"/>
              </w:rPr>
              <w:t>7,33%</w:t>
            </w:r>
          </w:p>
        </w:tc>
      </w:tr>
      <w:tr w:rsidR="00AA6F40" w:rsidRPr="0029453B" w:rsidTr="00C37603">
        <w:trPr>
          <w:trHeight w:hRule="exact" w:val="312"/>
          <w:jc w:val="center"/>
        </w:trPr>
        <w:tc>
          <w:tcPr>
            <w:tcW w:w="830" w:type="dxa"/>
            <w:noWrap/>
            <w:tcMar>
              <w:top w:w="57" w:type="dxa"/>
              <w:bottom w:w="57" w:type="dxa"/>
            </w:tcMar>
            <w:vAlign w:val="center"/>
            <w:hideMark/>
          </w:tcPr>
          <w:p w:rsidR="00AA6F40" w:rsidRPr="00A15F06" w:rsidRDefault="00AA6F40" w:rsidP="00C37603">
            <w:pPr>
              <w:jc w:val="center"/>
              <w:rPr>
                <w:sz w:val="22"/>
              </w:rPr>
            </w:pPr>
            <w:r w:rsidRPr="00A15F06">
              <w:rPr>
                <w:sz w:val="22"/>
              </w:rPr>
              <w:t>2015</w:t>
            </w:r>
          </w:p>
        </w:tc>
        <w:tc>
          <w:tcPr>
            <w:tcW w:w="1243" w:type="dxa"/>
            <w:noWrap/>
            <w:tcMar>
              <w:top w:w="57" w:type="dxa"/>
              <w:bottom w:w="57" w:type="dxa"/>
            </w:tcMar>
            <w:vAlign w:val="center"/>
            <w:hideMark/>
          </w:tcPr>
          <w:p w:rsidR="00AA6F40" w:rsidRPr="00A15F06" w:rsidRDefault="00AA6F40" w:rsidP="00C37603">
            <w:pPr>
              <w:jc w:val="center"/>
              <w:rPr>
                <w:sz w:val="22"/>
              </w:rPr>
            </w:pPr>
            <w:r w:rsidRPr="00A15F06">
              <w:rPr>
                <w:sz w:val="22"/>
              </w:rPr>
              <w:t>November</w:t>
            </w:r>
          </w:p>
        </w:tc>
        <w:tc>
          <w:tcPr>
            <w:tcW w:w="876" w:type="dxa"/>
            <w:noWrap/>
            <w:tcMar>
              <w:top w:w="57" w:type="dxa"/>
              <w:bottom w:w="57" w:type="dxa"/>
            </w:tcMar>
            <w:vAlign w:val="center"/>
            <w:hideMark/>
          </w:tcPr>
          <w:p w:rsidR="00AA6F40" w:rsidRPr="00A15F06" w:rsidRDefault="00AA6F40" w:rsidP="00C37603">
            <w:pPr>
              <w:jc w:val="center"/>
              <w:rPr>
                <w:sz w:val="22"/>
              </w:rPr>
            </w:pPr>
            <w:r w:rsidRPr="00A15F06">
              <w:rPr>
                <w:sz w:val="22"/>
              </w:rPr>
              <w:t>10.945</w:t>
            </w:r>
          </w:p>
        </w:tc>
        <w:tc>
          <w:tcPr>
            <w:tcW w:w="939" w:type="dxa"/>
            <w:noWrap/>
            <w:tcMar>
              <w:top w:w="57" w:type="dxa"/>
              <w:bottom w:w="57" w:type="dxa"/>
            </w:tcMar>
            <w:vAlign w:val="center"/>
            <w:hideMark/>
          </w:tcPr>
          <w:p w:rsidR="00AA6F40" w:rsidRPr="00A15F06" w:rsidRDefault="00AA6F40" w:rsidP="00C37603">
            <w:pPr>
              <w:jc w:val="center"/>
              <w:rPr>
                <w:sz w:val="22"/>
              </w:rPr>
            </w:pPr>
            <w:r w:rsidRPr="00A15F06">
              <w:rPr>
                <w:sz w:val="22"/>
              </w:rPr>
              <w:t>4.028</w:t>
            </w:r>
          </w:p>
        </w:tc>
        <w:tc>
          <w:tcPr>
            <w:tcW w:w="961" w:type="dxa"/>
            <w:noWrap/>
            <w:tcMar>
              <w:top w:w="57" w:type="dxa"/>
              <w:bottom w:w="57" w:type="dxa"/>
            </w:tcMar>
            <w:vAlign w:val="center"/>
            <w:hideMark/>
          </w:tcPr>
          <w:p w:rsidR="00AA6F40" w:rsidRPr="00A15F06" w:rsidRDefault="00AA6F40" w:rsidP="00C37603">
            <w:pPr>
              <w:jc w:val="center"/>
              <w:rPr>
                <w:sz w:val="22"/>
              </w:rPr>
            </w:pPr>
          </w:p>
        </w:tc>
        <w:tc>
          <w:tcPr>
            <w:tcW w:w="910" w:type="dxa"/>
            <w:noWrap/>
            <w:tcMar>
              <w:top w:w="57" w:type="dxa"/>
              <w:bottom w:w="57" w:type="dxa"/>
            </w:tcMar>
            <w:vAlign w:val="center"/>
            <w:hideMark/>
          </w:tcPr>
          <w:p w:rsidR="00AA6F40" w:rsidRPr="00A15F06" w:rsidRDefault="00AA6F40" w:rsidP="00C37603">
            <w:pPr>
              <w:jc w:val="center"/>
              <w:rPr>
                <w:sz w:val="22"/>
              </w:rPr>
            </w:pPr>
            <w:r w:rsidRPr="00A15F06">
              <w:rPr>
                <w:sz w:val="22"/>
              </w:rPr>
              <w:t>14.973</w:t>
            </w:r>
          </w:p>
        </w:tc>
        <w:tc>
          <w:tcPr>
            <w:tcW w:w="1389" w:type="dxa"/>
            <w:noWrap/>
            <w:tcMar>
              <w:top w:w="57" w:type="dxa"/>
              <w:bottom w:w="57" w:type="dxa"/>
            </w:tcMar>
            <w:vAlign w:val="center"/>
            <w:hideMark/>
          </w:tcPr>
          <w:p w:rsidR="00AA6F40" w:rsidRPr="00A15F06" w:rsidRDefault="00AA6F40" w:rsidP="00C37603">
            <w:pPr>
              <w:jc w:val="center"/>
              <w:rPr>
                <w:sz w:val="22"/>
              </w:rPr>
            </w:pPr>
            <w:r w:rsidRPr="00A15F06">
              <w:rPr>
                <w:sz w:val="22"/>
              </w:rPr>
              <w:t>209.124</w:t>
            </w:r>
          </w:p>
        </w:tc>
        <w:tc>
          <w:tcPr>
            <w:tcW w:w="956" w:type="dxa"/>
            <w:noWrap/>
            <w:tcMar>
              <w:top w:w="57" w:type="dxa"/>
              <w:bottom w:w="57" w:type="dxa"/>
            </w:tcMar>
            <w:vAlign w:val="center"/>
            <w:hideMark/>
          </w:tcPr>
          <w:p w:rsidR="00AA6F40" w:rsidRPr="00A15F06" w:rsidRDefault="00AA6F40" w:rsidP="00C37603">
            <w:pPr>
              <w:jc w:val="center"/>
              <w:rPr>
                <w:sz w:val="22"/>
              </w:rPr>
            </w:pPr>
            <w:r w:rsidRPr="00A15F06">
              <w:rPr>
                <w:sz w:val="22"/>
              </w:rPr>
              <w:t>7,16%</w:t>
            </w:r>
          </w:p>
        </w:tc>
      </w:tr>
      <w:tr w:rsidR="00AA6F40" w:rsidRPr="0029453B" w:rsidTr="00C37603">
        <w:trPr>
          <w:trHeight w:hRule="exact" w:val="312"/>
          <w:jc w:val="center"/>
        </w:trPr>
        <w:tc>
          <w:tcPr>
            <w:tcW w:w="830" w:type="dxa"/>
            <w:noWrap/>
            <w:tcMar>
              <w:top w:w="57" w:type="dxa"/>
              <w:bottom w:w="57" w:type="dxa"/>
            </w:tcMar>
            <w:vAlign w:val="center"/>
            <w:hideMark/>
          </w:tcPr>
          <w:p w:rsidR="00AA6F40" w:rsidRPr="00A15F06" w:rsidRDefault="00AA6F40" w:rsidP="00C37603">
            <w:pPr>
              <w:jc w:val="center"/>
              <w:rPr>
                <w:sz w:val="22"/>
              </w:rPr>
            </w:pPr>
            <w:r w:rsidRPr="00A15F06">
              <w:rPr>
                <w:sz w:val="22"/>
              </w:rPr>
              <w:t>2015</w:t>
            </w:r>
          </w:p>
        </w:tc>
        <w:tc>
          <w:tcPr>
            <w:tcW w:w="1243" w:type="dxa"/>
            <w:noWrap/>
            <w:tcMar>
              <w:top w:w="57" w:type="dxa"/>
              <w:bottom w:w="57" w:type="dxa"/>
            </w:tcMar>
            <w:vAlign w:val="center"/>
            <w:hideMark/>
          </w:tcPr>
          <w:p w:rsidR="00AA6F40" w:rsidRPr="00A15F06" w:rsidRDefault="00AA6F40" w:rsidP="00C37603">
            <w:pPr>
              <w:jc w:val="center"/>
              <w:rPr>
                <w:sz w:val="22"/>
              </w:rPr>
            </w:pPr>
            <w:r w:rsidRPr="00A15F06">
              <w:rPr>
                <w:sz w:val="22"/>
              </w:rPr>
              <w:t>Desember</w:t>
            </w:r>
          </w:p>
        </w:tc>
        <w:tc>
          <w:tcPr>
            <w:tcW w:w="876" w:type="dxa"/>
            <w:noWrap/>
            <w:tcMar>
              <w:top w:w="57" w:type="dxa"/>
              <w:bottom w:w="57" w:type="dxa"/>
            </w:tcMar>
            <w:vAlign w:val="center"/>
            <w:hideMark/>
          </w:tcPr>
          <w:p w:rsidR="00AA6F40" w:rsidRPr="00A15F06" w:rsidRDefault="00AA6F40" w:rsidP="00C37603">
            <w:pPr>
              <w:jc w:val="center"/>
              <w:rPr>
                <w:sz w:val="22"/>
              </w:rPr>
            </w:pPr>
            <w:r w:rsidRPr="00A15F06">
              <w:rPr>
                <w:sz w:val="22"/>
              </w:rPr>
              <w:t>10.631</w:t>
            </w:r>
          </w:p>
        </w:tc>
        <w:tc>
          <w:tcPr>
            <w:tcW w:w="939" w:type="dxa"/>
            <w:noWrap/>
            <w:tcMar>
              <w:top w:w="57" w:type="dxa"/>
              <w:bottom w:w="57" w:type="dxa"/>
            </w:tcMar>
            <w:vAlign w:val="center"/>
            <w:hideMark/>
          </w:tcPr>
          <w:p w:rsidR="00AA6F40" w:rsidRPr="00A15F06" w:rsidRDefault="00AA6F40" w:rsidP="00C37603">
            <w:pPr>
              <w:jc w:val="center"/>
              <w:rPr>
                <w:sz w:val="22"/>
              </w:rPr>
            </w:pPr>
            <w:r w:rsidRPr="00A15F06">
              <w:rPr>
                <w:sz w:val="22"/>
              </w:rPr>
              <w:t>3.951</w:t>
            </w:r>
          </w:p>
        </w:tc>
        <w:tc>
          <w:tcPr>
            <w:tcW w:w="961" w:type="dxa"/>
            <w:noWrap/>
            <w:tcMar>
              <w:top w:w="57" w:type="dxa"/>
              <w:bottom w:w="57" w:type="dxa"/>
            </w:tcMar>
            <w:vAlign w:val="center"/>
            <w:hideMark/>
          </w:tcPr>
          <w:p w:rsidR="00AA6F40" w:rsidRPr="00A15F06" w:rsidRDefault="00AA6F40" w:rsidP="00C37603">
            <w:pPr>
              <w:jc w:val="center"/>
              <w:rPr>
                <w:sz w:val="22"/>
              </w:rPr>
            </w:pPr>
          </w:p>
        </w:tc>
        <w:tc>
          <w:tcPr>
            <w:tcW w:w="910" w:type="dxa"/>
            <w:noWrap/>
            <w:tcMar>
              <w:top w:w="57" w:type="dxa"/>
              <w:bottom w:w="57" w:type="dxa"/>
            </w:tcMar>
            <w:vAlign w:val="center"/>
            <w:hideMark/>
          </w:tcPr>
          <w:p w:rsidR="00AA6F40" w:rsidRPr="00A15F06" w:rsidRDefault="00AA6F40" w:rsidP="00C37603">
            <w:pPr>
              <w:jc w:val="center"/>
              <w:rPr>
                <w:sz w:val="22"/>
              </w:rPr>
            </w:pPr>
            <w:r w:rsidRPr="00A15F06">
              <w:rPr>
                <w:sz w:val="22"/>
              </w:rPr>
              <w:t>14.582</w:t>
            </w:r>
          </w:p>
        </w:tc>
        <w:tc>
          <w:tcPr>
            <w:tcW w:w="1389" w:type="dxa"/>
            <w:noWrap/>
            <w:tcMar>
              <w:top w:w="57" w:type="dxa"/>
              <w:bottom w:w="57" w:type="dxa"/>
            </w:tcMar>
            <w:vAlign w:val="center"/>
            <w:hideMark/>
          </w:tcPr>
          <w:p w:rsidR="00AA6F40" w:rsidRPr="00A15F06" w:rsidRDefault="00AA6F40" w:rsidP="00C37603">
            <w:pPr>
              <w:jc w:val="center"/>
              <w:rPr>
                <w:sz w:val="22"/>
              </w:rPr>
            </w:pPr>
            <w:r w:rsidRPr="00A15F06">
              <w:rPr>
                <w:sz w:val="22"/>
              </w:rPr>
              <w:t>212.996</w:t>
            </w:r>
          </w:p>
        </w:tc>
        <w:tc>
          <w:tcPr>
            <w:tcW w:w="956" w:type="dxa"/>
            <w:noWrap/>
            <w:tcMar>
              <w:top w:w="57" w:type="dxa"/>
              <w:bottom w:w="57" w:type="dxa"/>
            </w:tcMar>
            <w:vAlign w:val="center"/>
            <w:hideMark/>
          </w:tcPr>
          <w:p w:rsidR="00AA6F40" w:rsidRPr="00A15F06" w:rsidRDefault="00AA6F40" w:rsidP="00C37603">
            <w:pPr>
              <w:jc w:val="center"/>
              <w:rPr>
                <w:sz w:val="22"/>
              </w:rPr>
            </w:pPr>
            <w:r w:rsidRPr="00A15F06">
              <w:rPr>
                <w:sz w:val="22"/>
              </w:rPr>
              <w:t>6,85%</w:t>
            </w:r>
          </w:p>
        </w:tc>
      </w:tr>
      <w:tr w:rsidR="00AA6F40" w:rsidRPr="0029453B" w:rsidTr="00C37603">
        <w:trPr>
          <w:trHeight w:hRule="exact" w:val="312"/>
          <w:jc w:val="center"/>
        </w:trPr>
        <w:tc>
          <w:tcPr>
            <w:tcW w:w="830" w:type="dxa"/>
            <w:noWrap/>
            <w:tcMar>
              <w:top w:w="57" w:type="dxa"/>
              <w:bottom w:w="57" w:type="dxa"/>
            </w:tcMar>
            <w:vAlign w:val="center"/>
            <w:hideMark/>
          </w:tcPr>
          <w:p w:rsidR="00AA6F40" w:rsidRPr="00A15F06" w:rsidRDefault="00AA6F40" w:rsidP="00C37603">
            <w:pPr>
              <w:jc w:val="center"/>
              <w:rPr>
                <w:sz w:val="22"/>
              </w:rPr>
            </w:pPr>
            <w:r w:rsidRPr="00A15F06">
              <w:rPr>
                <w:sz w:val="22"/>
              </w:rPr>
              <w:t>2016</w:t>
            </w:r>
          </w:p>
        </w:tc>
        <w:tc>
          <w:tcPr>
            <w:tcW w:w="1243" w:type="dxa"/>
            <w:noWrap/>
            <w:tcMar>
              <w:top w:w="57" w:type="dxa"/>
              <w:bottom w:w="57" w:type="dxa"/>
            </w:tcMar>
            <w:vAlign w:val="center"/>
            <w:hideMark/>
          </w:tcPr>
          <w:p w:rsidR="00AA6F40" w:rsidRPr="00A15F06" w:rsidRDefault="00AA6F40" w:rsidP="00C37603">
            <w:pPr>
              <w:jc w:val="center"/>
              <w:rPr>
                <w:sz w:val="22"/>
              </w:rPr>
            </w:pPr>
            <w:r w:rsidRPr="00A15F06">
              <w:rPr>
                <w:sz w:val="22"/>
              </w:rPr>
              <w:t>Januari</w:t>
            </w:r>
          </w:p>
        </w:tc>
        <w:tc>
          <w:tcPr>
            <w:tcW w:w="876" w:type="dxa"/>
            <w:noWrap/>
            <w:tcMar>
              <w:top w:w="57" w:type="dxa"/>
              <w:bottom w:w="57" w:type="dxa"/>
            </w:tcMar>
            <w:vAlign w:val="center"/>
            <w:hideMark/>
          </w:tcPr>
          <w:p w:rsidR="00AA6F40" w:rsidRPr="00A15F06" w:rsidRDefault="00AA6F40" w:rsidP="00C37603">
            <w:pPr>
              <w:jc w:val="center"/>
              <w:rPr>
                <w:sz w:val="22"/>
              </w:rPr>
            </w:pPr>
            <w:r w:rsidRPr="00A15F06">
              <w:rPr>
                <w:sz w:val="22"/>
              </w:rPr>
              <w:t>10.353</w:t>
            </w:r>
          </w:p>
        </w:tc>
        <w:tc>
          <w:tcPr>
            <w:tcW w:w="939" w:type="dxa"/>
            <w:noWrap/>
            <w:tcMar>
              <w:top w:w="57" w:type="dxa"/>
              <w:bottom w:w="57" w:type="dxa"/>
            </w:tcMar>
            <w:vAlign w:val="center"/>
            <w:hideMark/>
          </w:tcPr>
          <w:p w:rsidR="00AA6F40" w:rsidRPr="00A15F06" w:rsidRDefault="00AA6F40" w:rsidP="00C37603">
            <w:pPr>
              <w:jc w:val="center"/>
              <w:rPr>
                <w:sz w:val="22"/>
              </w:rPr>
            </w:pPr>
            <w:r w:rsidRPr="00A15F06">
              <w:rPr>
                <w:sz w:val="22"/>
              </w:rPr>
              <w:t>3.706</w:t>
            </w:r>
          </w:p>
        </w:tc>
        <w:tc>
          <w:tcPr>
            <w:tcW w:w="961" w:type="dxa"/>
            <w:noWrap/>
            <w:tcMar>
              <w:top w:w="57" w:type="dxa"/>
              <w:bottom w:w="57" w:type="dxa"/>
            </w:tcMar>
            <w:vAlign w:val="center"/>
            <w:hideMark/>
          </w:tcPr>
          <w:p w:rsidR="00AA6F40" w:rsidRPr="00A15F06" w:rsidRDefault="00AA6F40" w:rsidP="00C37603">
            <w:pPr>
              <w:jc w:val="center"/>
              <w:rPr>
                <w:sz w:val="22"/>
              </w:rPr>
            </w:pPr>
          </w:p>
        </w:tc>
        <w:tc>
          <w:tcPr>
            <w:tcW w:w="910" w:type="dxa"/>
            <w:noWrap/>
            <w:tcMar>
              <w:top w:w="57" w:type="dxa"/>
              <w:bottom w:w="57" w:type="dxa"/>
            </w:tcMar>
            <w:vAlign w:val="center"/>
            <w:hideMark/>
          </w:tcPr>
          <w:p w:rsidR="00AA6F40" w:rsidRPr="00A15F06" w:rsidRDefault="00AA6F40" w:rsidP="00C37603">
            <w:pPr>
              <w:jc w:val="center"/>
              <w:rPr>
                <w:sz w:val="22"/>
              </w:rPr>
            </w:pPr>
            <w:r w:rsidRPr="00A15F06">
              <w:rPr>
                <w:sz w:val="22"/>
              </w:rPr>
              <w:t>14.059</w:t>
            </w:r>
          </w:p>
        </w:tc>
        <w:tc>
          <w:tcPr>
            <w:tcW w:w="1389" w:type="dxa"/>
            <w:noWrap/>
            <w:tcMar>
              <w:top w:w="57" w:type="dxa"/>
              <w:bottom w:w="57" w:type="dxa"/>
            </w:tcMar>
            <w:vAlign w:val="center"/>
            <w:hideMark/>
          </w:tcPr>
          <w:p w:rsidR="00AA6F40" w:rsidRPr="00A15F06" w:rsidRDefault="00AA6F40" w:rsidP="00C37603">
            <w:pPr>
              <w:jc w:val="center"/>
              <w:rPr>
                <w:sz w:val="22"/>
              </w:rPr>
            </w:pPr>
            <w:r w:rsidRPr="00A15F06">
              <w:rPr>
                <w:sz w:val="22"/>
              </w:rPr>
              <w:t>211.221</w:t>
            </w:r>
          </w:p>
        </w:tc>
        <w:tc>
          <w:tcPr>
            <w:tcW w:w="956" w:type="dxa"/>
            <w:noWrap/>
            <w:tcMar>
              <w:top w:w="57" w:type="dxa"/>
              <w:bottom w:w="57" w:type="dxa"/>
            </w:tcMar>
            <w:vAlign w:val="center"/>
            <w:hideMark/>
          </w:tcPr>
          <w:p w:rsidR="00AA6F40" w:rsidRPr="00A15F06" w:rsidRDefault="00AA6F40" w:rsidP="00C37603">
            <w:pPr>
              <w:jc w:val="center"/>
              <w:rPr>
                <w:sz w:val="22"/>
              </w:rPr>
            </w:pPr>
            <w:r w:rsidRPr="00A15F06">
              <w:rPr>
                <w:sz w:val="22"/>
              </w:rPr>
              <w:t>6,66%</w:t>
            </w:r>
          </w:p>
        </w:tc>
      </w:tr>
      <w:tr w:rsidR="00AA6F40" w:rsidRPr="0029453B" w:rsidTr="00C37603">
        <w:trPr>
          <w:trHeight w:hRule="exact" w:val="312"/>
          <w:jc w:val="center"/>
        </w:trPr>
        <w:tc>
          <w:tcPr>
            <w:tcW w:w="830" w:type="dxa"/>
            <w:noWrap/>
            <w:tcMar>
              <w:top w:w="57" w:type="dxa"/>
              <w:bottom w:w="57" w:type="dxa"/>
            </w:tcMar>
            <w:vAlign w:val="center"/>
            <w:hideMark/>
          </w:tcPr>
          <w:p w:rsidR="00AA6F40" w:rsidRPr="00A15F06" w:rsidRDefault="00AA6F40" w:rsidP="00C37603">
            <w:pPr>
              <w:jc w:val="center"/>
              <w:rPr>
                <w:sz w:val="22"/>
              </w:rPr>
            </w:pPr>
            <w:r w:rsidRPr="00A15F06">
              <w:rPr>
                <w:sz w:val="22"/>
              </w:rPr>
              <w:t>2016</w:t>
            </w:r>
          </w:p>
        </w:tc>
        <w:tc>
          <w:tcPr>
            <w:tcW w:w="1243" w:type="dxa"/>
            <w:noWrap/>
            <w:tcMar>
              <w:top w:w="57" w:type="dxa"/>
              <w:bottom w:w="57" w:type="dxa"/>
            </w:tcMar>
            <w:vAlign w:val="center"/>
            <w:hideMark/>
          </w:tcPr>
          <w:p w:rsidR="00AA6F40" w:rsidRPr="00A15F06" w:rsidRDefault="00AA6F40" w:rsidP="00C37603">
            <w:pPr>
              <w:jc w:val="center"/>
              <w:rPr>
                <w:sz w:val="22"/>
              </w:rPr>
            </w:pPr>
            <w:r w:rsidRPr="00A15F06">
              <w:rPr>
                <w:sz w:val="22"/>
              </w:rPr>
              <w:t>Februari</w:t>
            </w:r>
          </w:p>
        </w:tc>
        <w:tc>
          <w:tcPr>
            <w:tcW w:w="876" w:type="dxa"/>
            <w:noWrap/>
            <w:tcMar>
              <w:top w:w="57" w:type="dxa"/>
              <w:bottom w:w="57" w:type="dxa"/>
            </w:tcMar>
            <w:vAlign w:val="center"/>
            <w:hideMark/>
          </w:tcPr>
          <w:p w:rsidR="00AA6F40" w:rsidRPr="00A15F06" w:rsidRDefault="00AA6F40" w:rsidP="00C37603">
            <w:pPr>
              <w:jc w:val="center"/>
              <w:rPr>
                <w:sz w:val="22"/>
              </w:rPr>
            </w:pPr>
            <w:r w:rsidRPr="00A15F06">
              <w:rPr>
                <w:sz w:val="22"/>
              </w:rPr>
              <w:t>10.107</w:t>
            </w:r>
          </w:p>
        </w:tc>
        <w:tc>
          <w:tcPr>
            <w:tcW w:w="939" w:type="dxa"/>
            <w:noWrap/>
            <w:tcMar>
              <w:top w:w="57" w:type="dxa"/>
              <w:bottom w:w="57" w:type="dxa"/>
            </w:tcMar>
            <w:vAlign w:val="center"/>
            <w:hideMark/>
          </w:tcPr>
          <w:p w:rsidR="00AA6F40" w:rsidRPr="00A15F06" w:rsidRDefault="00AA6F40" w:rsidP="00C37603">
            <w:pPr>
              <w:jc w:val="center"/>
              <w:rPr>
                <w:sz w:val="22"/>
              </w:rPr>
            </w:pPr>
            <w:r w:rsidRPr="00A15F06">
              <w:rPr>
                <w:sz w:val="22"/>
              </w:rPr>
              <w:t>3.534</w:t>
            </w:r>
          </w:p>
        </w:tc>
        <w:tc>
          <w:tcPr>
            <w:tcW w:w="961" w:type="dxa"/>
            <w:noWrap/>
            <w:tcMar>
              <w:top w:w="57" w:type="dxa"/>
              <w:bottom w:w="57" w:type="dxa"/>
            </w:tcMar>
            <w:vAlign w:val="center"/>
            <w:hideMark/>
          </w:tcPr>
          <w:p w:rsidR="00AA6F40" w:rsidRPr="00A15F06" w:rsidRDefault="00AA6F40" w:rsidP="00C37603">
            <w:pPr>
              <w:jc w:val="center"/>
              <w:rPr>
                <w:sz w:val="22"/>
              </w:rPr>
            </w:pPr>
          </w:p>
        </w:tc>
        <w:tc>
          <w:tcPr>
            <w:tcW w:w="910" w:type="dxa"/>
            <w:noWrap/>
            <w:tcMar>
              <w:top w:w="57" w:type="dxa"/>
              <w:bottom w:w="57" w:type="dxa"/>
            </w:tcMar>
            <w:vAlign w:val="center"/>
            <w:hideMark/>
          </w:tcPr>
          <w:p w:rsidR="00AA6F40" w:rsidRPr="00A15F06" w:rsidRDefault="00AA6F40" w:rsidP="00C37603">
            <w:pPr>
              <w:jc w:val="center"/>
              <w:rPr>
                <w:sz w:val="22"/>
              </w:rPr>
            </w:pPr>
            <w:r w:rsidRPr="00A15F06">
              <w:rPr>
                <w:sz w:val="22"/>
              </w:rPr>
              <w:t>13.641</w:t>
            </w:r>
          </w:p>
        </w:tc>
        <w:tc>
          <w:tcPr>
            <w:tcW w:w="1389" w:type="dxa"/>
            <w:noWrap/>
            <w:tcMar>
              <w:top w:w="57" w:type="dxa"/>
              <w:bottom w:w="57" w:type="dxa"/>
            </w:tcMar>
            <w:vAlign w:val="center"/>
            <w:hideMark/>
          </w:tcPr>
          <w:p w:rsidR="00AA6F40" w:rsidRPr="00A15F06" w:rsidRDefault="00AA6F40" w:rsidP="00C37603">
            <w:pPr>
              <w:jc w:val="center"/>
              <w:rPr>
                <w:sz w:val="22"/>
              </w:rPr>
            </w:pPr>
            <w:r w:rsidRPr="00A15F06">
              <w:rPr>
                <w:sz w:val="22"/>
              </w:rPr>
              <w:t>211.571</w:t>
            </w:r>
          </w:p>
        </w:tc>
        <w:tc>
          <w:tcPr>
            <w:tcW w:w="956" w:type="dxa"/>
            <w:noWrap/>
            <w:tcMar>
              <w:top w:w="57" w:type="dxa"/>
              <w:bottom w:w="57" w:type="dxa"/>
            </w:tcMar>
            <w:vAlign w:val="center"/>
            <w:hideMark/>
          </w:tcPr>
          <w:p w:rsidR="00AA6F40" w:rsidRPr="00A15F06" w:rsidRDefault="00AA6F40" w:rsidP="00C37603">
            <w:pPr>
              <w:jc w:val="center"/>
              <w:rPr>
                <w:sz w:val="22"/>
              </w:rPr>
            </w:pPr>
            <w:r w:rsidRPr="00A15F06">
              <w:rPr>
                <w:sz w:val="22"/>
              </w:rPr>
              <w:t>6,45%</w:t>
            </w:r>
          </w:p>
        </w:tc>
      </w:tr>
      <w:tr w:rsidR="00AA6F40" w:rsidRPr="0029453B" w:rsidTr="00C37603">
        <w:trPr>
          <w:trHeight w:hRule="exact" w:val="312"/>
          <w:jc w:val="center"/>
        </w:trPr>
        <w:tc>
          <w:tcPr>
            <w:tcW w:w="830" w:type="dxa"/>
            <w:noWrap/>
            <w:tcMar>
              <w:top w:w="57" w:type="dxa"/>
              <w:bottom w:w="57" w:type="dxa"/>
            </w:tcMar>
            <w:vAlign w:val="center"/>
            <w:hideMark/>
          </w:tcPr>
          <w:p w:rsidR="00AA6F40" w:rsidRPr="00A15F06" w:rsidRDefault="00AA6F40" w:rsidP="00C37603">
            <w:pPr>
              <w:jc w:val="center"/>
              <w:rPr>
                <w:sz w:val="22"/>
              </w:rPr>
            </w:pPr>
            <w:r w:rsidRPr="00A15F06">
              <w:rPr>
                <w:sz w:val="22"/>
              </w:rPr>
              <w:t>2016</w:t>
            </w:r>
          </w:p>
        </w:tc>
        <w:tc>
          <w:tcPr>
            <w:tcW w:w="1243" w:type="dxa"/>
            <w:noWrap/>
            <w:tcMar>
              <w:top w:w="57" w:type="dxa"/>
              <w:bottom w:w="57" w:type="dxa"/>
            </w:tcMar>
            <w:vAlign w:val="center"/>
            <w:hideMark/>
          </w:tcPr>
          <w:p w:rsidR="00AA6F40" w:rsidRPr="00A15F06" w:rsidRDefault="00AA6F40" w:rsidP="00C37603">
            <w:pPr>
              <w:jc w:val="center"/>
              <w:rPr>
                <w:sz w:val="22"/>
              </w:rPr>
            </w:pPr>
            <w:r w:rsidRPr="00A15F06">
              <w:rPr>
                <w:sz w:val="22"/>
              </w:rPr>
              <w:t>Maret</w:t>
            </w:r>
          </w:p>
        </w:tc>
        <w:tc>
          <w:tcPr>
            <w:tcW w:w="876" w:type="dxa"/>
            <w:noWrap/>
            <w:tcMar>
              <w:top w:w="57" w:type="dxa"/>
              <w:bottom w:w="57" w:type="dxa"/>
            </w:tcMar>
            <w:vAlign w:val="center"/>
            <w:hideMark/>
          </w:tcPr>
          <w:p w:rsidR="00AA6F40" w:rsidRPr="00A15F06" w:rsidRDefault="00AA6F40" w:rsidP="00C37603">
            <w:pPr>
              <w:jc w:val="center"/>
              <w:rPr>
                <w:sz w:val="22"/>
              </w:rPr>
            </w:pPr>
            <w:r w:rsidRPr="00A15F06">
              <w:rPr>
                <w:sz w:val="22"/>
              </w:rPr>
              <w:t>9.968</w:t>
            </w:r>
          </w:p>
        </w:tc>
        <w:tc>
          <w:tcPr>
            <w:tcW w:w="939" w:type="dxa"/>
            <w:noWrap/>
            <w:tcMar>
              <w:top w:w="57" w:type="dxa"/>
              <w:bottom w:w="57" w:type="dxa"/>
            </w:tcMar>
            <w:vAlign w:val="center"/>
            <w:hideMark/>
          </w:tcPr>
          <w:p w:rsidR="00AA6F40" w:rsidRPr="00A15F06" w:rsidRDefault="00AA6F40" w:rsidP="00C37603">
            <w:pPr>
              <w:jc w:val="center"/>
              <w:rPr>
                <w:sz w:val="22"/>
              </w:rPr>
            </w:pPr>
            <w:r w:rsidRPr="00A15F06">
              <w:rPr>
                <w:sz w:val="22"/>
              </w:rPr>
              <w:t>3.556</w:t>
            </w:r>
          </w:p>
        </w:tc>
        <w:tc>
          <w:tcPr>
            <w:tcW w:w="961" w:type="dxa"/>
            <w:noWrap/>
            <w:tcMar>
              <w:top w:w="57" w:type="dxa"/>
              <w:bottom w:w="57" w:type="dxa"/>
            </w:tcMar>
            <w:vAlign w:val="center"/>
            <w:hideMark/>
          </w:tcPr>
          <w:p w:rsidR="00AA6F40" w:rsidRPr="00A15F06" w:rsidRDefault="00AA6F40" w:rsidP="00C37603">
            <w:pPr>
              <w:jc w:val="center"/>
              <w:rPr>
                <w:sz w:val="22"/>
              </w:rPr>
            </w:pPr>
          </w:p>
        </w:tc>
        <w:tc>
          <w:tcPr>
            <w:tcW w:w="910" w:type="dxa"/>
            <w:noWrap/>
            <w:tcMar>
              <w:top w:w="57" w:type="dxa"/>
              <w:bottom w:w="57" w:type="dxa"/>
            </w:tcMar>
            <w:vAlign w:val="center"/>
            <w:hideMark/>
          </w:tcPr>
          <w:p w:rsidR="00AA6F40" w:rsidRPr="00A15F06" w:rsidRDefault="00AA6F40" w:rsidP="00C37603">
            <w:pPr>
              <w:jc w:val="center"/>
              <w:rPr>
                <w:sz w:val="22"/>
              </w:rPr>
            </w:pPr>
            <w:r w:rsidRPr="00A15F06">
              <w:rPr>
                <w:sz w:val="22"/>
              </w:rPr>
              <w:t>13.524</w:t>
            </w:r>
          </w:p>
        </w:tc>
        <w:tc>
          <w:tcPr>
            <w:tcW w:w="1389" w:type="dxa"/>
            <w:noWrap/>
            <w:tcMar>
              <w:top w:w="57" w:type="dxa"/>
              <w:bottom w:w="57" w:type="dxa"/>
            </w:tcMar>
            <w:vAlign w:val="center"/>
            <w:hideMark/>
          </w:tcPr>
          <w:p w:rsidR="00AA6F40" w:rsidRPr="00A15F06" w:rsidRDefault="00AA6F40" w:rsidP="00C37603">
            <w:pPr>
              <w:jc w:val="center"/>
              <w:rPr>
                <w:sz w:val="22"/>
              </w:rPr>
            </w:pPr>
            <w:r w:rsidRPr="00A15F06">
              <w:rPr>
                <w:sz w:val="22"/>
              </w:rPr>
              <w:t>213.482</w:t>
            </w:r>
          </w:p>
        </w:tc>
        <w:tc>
          <w:tcPr>
            <w:tcW w:w="956" w:type="dxa"/>
            <w:noWrap/>
            <w:tcMar>
              <w:top w:w="57" w:type="dxa"/>
              <w:bottom w:w="57" w:type="dxa"/>
            </w:tcMar>
            <w:vAlign w:val="center"/>
            <w:hideMark/>
          </w:tcPr>
          <w:p w:rsidR="00AA6F40" w:rsidRPr="00A15F06" w:rsidRDefault="00AA6F40" w:rsidP="00C37603">
            <w:pPr>
              <w:jc w:val="center"/>
              <w:rPr>
                <w:sz w:val="22"/>
              </w:rPr>
            </w:pPr>
            <w:r w:rsidRPr="00A15F06">
              <w:rPr>
                <w:sz w:val="22"/>
              </w:rPr>
              <w:t>6,33%</w:t>
            </w:r>
          </w:p>
        </w:tc>
      </w:tr>
      <w:tr w:rsidR="00AA6F40" w:rsidRPr="0029453B" w:rsidTr="00C37603">
        <w:trPr>
          <w:trHeight w:hRule="exact" w:val="312"/>
          <w:jc w:val="center"/>
        </w:trPr>
        <w:tc>
          <w:tcPr>
            <w:tcW w:w="830" w:type="dxa"/>
            <w:noWrap/>
            <w:tcMar>
              <w:top w:w="57" w:type="dxa"/>
              <w:bottom w:w="57" w:type="dxa"/>
            </w:tcMar>
            <w:vAlign w:val="center"/>
            <w:hideMark/>
          </w:tcPr>
          <w:p w:rsidR="00AA6F40" w:rsidRPr="00A15F06" w:rsidRDefault="00AA6F40" w:rsidP="00C37603">
            <w:pPr>
              <w:jc w:val="center"/>
              <w:rPr>
                <w:sz w:val="22"/>
              </w:rPr>
            </w:pPr>
            <w:r w:rsidRPr="00A15F06">
              <w:rPr>
                <w:sz w:val="22"/>
              </w:rPr>
              <w:t>2016</w:t>
            </w:r>
          </w:p>
        </w:tc>
        <w:tc>
          <w:tcPr>
            <w:tcW w:w="1243" w:type="dxa"/>
            <w:noWrap/>
            <w:tcMar>
              <w:top w:w="57" w:type="dxa"/>
              <w:bottom w:w="57" w:type="dxa"/>
            </w:tcMar>
            <w:vAlign w:val="center"/>
            <w:hideMark/>
          </w:tcPr>
          <w:p w:rsidR="00AA6F40" w:rsidRPr="00A15F06" w:rsidRDefault="00AA6F40" w:rsidP="00C37603">
            <w:pPr>
              <w:jc w:val="center"/>
              <w:rPr>
                <w:sz w:val="22"/>
              </w:rPr>
            </w:pPr>
            <w:r w:rsidRPr="00A15F06">
              <w:rPr>
                <w:sz w:val="22"/>
              </w:rPr>
              <w:t>April</w:t>
            </w:r>
          </w:p>
        </w:tc>
        <w:tc>
          <w:tcPr>
            <w:tcW w:w="876" w:type="dxa"/>
            <w:noWrap/>
            <w:tcMar>
              <w:top w:w="57" w:type="dxa"/>
              <w:bottom w:w="57" w:type="dxa"/>
            </w:tcMar>
            <w:vAlign w:val="center"/>
            <w:hideMark/>
          </w:tcPr>
          <w:p w:rsidR="00AA6F40" w:rsidRPr="00A15F06" w:rsidRDefault="00AA6F40" w:rsidP="00C37603">
            <w:pPr>
              <w:jc w:val="center"/>
              <w:rPr>
                <w:sz w:val="22"/>
              </w:rPr>
            </w:pPr>
            <w:r w:rsidRPr="00A15F06">
              <w:rPr>
                <w:sz w:val="22"/>
              </w:rPr>
              <w:t>9.534</w:t>
            </w:r>
          </w:p>
        </w:tc>
        <w:tc>
          <w:tcPr>
            <w:tcW w:w="939" w:type="dxa"/>
            <w:noWrap/>
            <w:tcMar>
              <w:top w:w="57" w:type="dxa"/>
              <w:bottom w:w="57" w:type="dxa"/>
            </w:tcMar>
            <w:vAlign w:val="center"/>
            <w:hideMark/>
          </w:tcPr>
          <w:p w:rsidR="00AA6F40" w:rsidRPr="00A15F06" w:rsidRDefault="00AA6F40" w:rsidP="00C37603">
            <w:pPr>
              <w:jc w:val="center"/>
              <w:rPr>
                <w:sz w:val="22"/>
              </w:rPr>
            </w:pPr>
            <w:r w:rsidRPr="00A15F06">
              <w:rPr>
                <w:sz w:val="22"/>
              </w:rPr>
              <w:t>3.467</w:t>
            </w:r>
          </w:p>
        </w:tc>
        <w:tc>
          <w:tcPr>
            <w:tcW w:w="961" w:type="dxa"/>
            <w:noWrap/>
            <w:tcMar>
              <w:top w:w="57" w:type="dxa"/>
              <w:bottom w:w="57" w:type="dxa"/>
            </w:tcMar>
            <w:vAlign w:val="center"/>
            <w:hideMark/>
          </w:tcPr>
          <w:p w:rsidR="00AA6F40" w:rsidRPr="00A15F06" w:rsidRDefault="00AA6F40" w:rsidP="00C37603">
            <w:pPr>
              <w:jc w:val="center"/>
              <w:rPr>
                <w:sz w:val="22"/>
              </w:rPr>
            </w:pPr>
          </w:p>
        </w:tc>
        <w:tc>
          <w:tcPr>
            <w:tcW w:w="910" w:type="dxa"/>
            <w:noWrap/>
            <w:tcMar>
              <w:top w:w="57" w:type="dxa"/>
              <w:bottom w:w="57" w:type="dxa"/>
            </w:tcMar>
            <w:vAlign w:val="center"/>
            <w:hideMark/>
          </w:tcPr>
          <w:p w:rsidR="00AA6F40" w:rsidRPr="00A15F06" w:rsidRDefault="00AA6F40" w:rsidP="00C37603">
            <w:pPr>
              <w:jc w:val="center"/>
              <w:rPr>
                <w:sz w:val="22"/>
              </w:rPr>
            </w:pPr>
            <w:r w:rsidRPr="00A15F06">
              <w:rPr>
                <w:sz w:val="22"/>
              </w:rPr>
              <w:t>13.001</w:t>
            </w:r>
          </w:p>
        </w:tc>
        <w:tc>
          <w:tcPr>
            <w:tcW w:w="1389" w:type="dxa"/>
            <w:noWrap/>
            <w:tcMar>
              <w:top w:w="57" w:type="dxa"/>
              <w:bottom w:w="57" w:type="dxa"/>
            </w:tcMar>
            <w:vAlign w:val="center"/>
            <w:hideMark/>
          </w:tcPr>
          <w:p w:rsidR="00AA6F40" w:rsidRPr="00A15F06" w:rsidRDefault="00AA6F40" w:rsidP="00C37603">
            <w:pPr>
              <w:jc w:val="center"/>
              <w:rPr>
                <w:sz w:val="22"/>
              </w:rPr>
            </w:pPr>
            <w:r w:rsidRPr="00A15F06">
              <w:rPr>
                <w:sz w:val="22"/>
              </w:rPr>
              <w:t>214.322</w:t>
            </w:r>
          </w:p>
        </w:tc>
        <w:tc>
          <w:tcPr>
            <w:tcW w:w="956" w:type="dxa"/>
            <w:noWrap/>
            <w:tcMar>
              <w:top w:w="57" w:type="dxa"/>
              <w:bottom w:w="57" w:type="dxa"/>
            </w:tcMar>
            <w:vAlign w:val="center"/>
            <w:hideMark/>
          </w:tcPr>
          <w:p w:rsidR="00AA6F40" w:rsidRPr="00A15F06" w:rsidRDefault="00AA6F40" w:rsidP="00C37603">
            <w:pPr>
              <w:jc w:val="center"/>
              <w:rPr>
                <w:sz w:val="22"/>
              </w:rPr>
            </w:pPr>
            <w:r w:rsidRPr="00A15F06">
              <w:rPr>
                <w:sz w:val="22"/>
              </w:rPr>
              <w:t>6,07%</w:t>
            </w:r>
          </w:p>
        </w:tc>
      </w:tr>
      <w:tr w:rsidR="00AA6F40" w:rsidRPr="0029453B" w:rsidTr="00C37603">
        <w:trPr>
          <w:trHeight w:hRule="exact" w:val="312"/>
          <w:jc w:val="center"/>
        </w:trPr>
        <w:tc>
          <w:tcPr>
            <w:tcW w:w="830" w:type="dxa"/>
            <w:noWrap/>
            <w:tcMar>
              <w:top w:w="57" w:type="dxa"/>
              <w:bottom w:w="57" w:type="dxa"/>
            </w:tcMar>
            <w:vAlign w:val="center"/>
            <w:hideMark/>
          </w:tcPr>
          <w:p w:rsidR="00AA6F40" w:rsidRPr="00A15F06" w:rsidRDefault="00AA6F40" w:rsidP="00C37603">
            <w:pPr>
              <w:jc w:val="center"/>
              <w:rPr>
                <w:sz w:val="22"/>
              </w:rPr>
            </w:pPr>
            <w:r w:rsidRPr="00A15F06">
              <w:rPr>
                <w:sz w:val="22"/>
              </w:rPr>
              <w:t>2016</w:t>
            </w:r>
          </w:p>
        </w:tc>
        <w:tc>
          <w:tcPr>
            <w:tcW w:w="1243" w:type="dxa"/>
            <w:noWrap/>
            <w:tcMar>
              <w:top w:w="57" w:type="dxa"/>
              <w:bottom w:w="57" w:type="dxa"/>
            </w:tcMar>
            <w:vAlign w:val="center"/>
            <w:hideMark/>
          </w:tcPr>
          <w:p w:rsidR="00AA6F40" w:rsidRPr="00A15F06" w:rsidRDefault="00AA6F40" w:rsidP="00C37603">
            <w:pPr>
              <w:jc w:val="center"/>
              <w:rPr>
                <w:sz w:val="22"/>
              </w:rPr>
            </w:pPr>
            <w:r w:rsidRPr="00A15F06">
              <w:rPr>
                <w:sz w:val="22"/>
              </w:rPr>
              <w:t>Mei</w:t>
            </w:r>
          </w:p>
        </w:tc>
        <w:tc>
          <w:tcPr>
            <w:tcW w:w="876" w:type="dxa"/>
            <w:noWrap/>
            <w:tcMar>
              <w:top w:w="57" w:type="dxa"/>
              <w:bottom w:w="57" w:type="dxa"/>
            </w:tcMar>
            <w:vAlign w:val="center"/>
            <w:hideMark/>
          </w:tcPr>
          <w:p w:rsidR="00AA6F40" w:rsidRPr="00A15F06" w:rsidRDefault="00AA6F40" w:rsidP="00C37603">
            <w:pPr>
              <w:jc w:val="center"/>
              <w:rPr>
                <w:sz w:val="22"/>
              </w:rPr>
            </w:pPr>
            <w:r w:rsidRPr="00A15F06">
              <w:rPr>
                <w:sz w:val="22"/>
              </w:rPr>
              <w:t>9.616</w:t>
            </w:r>
          </w:p>
        </w:tc>
        <w:tc>
          <w:tcPr>
            <w:tcW w:w="939" w:type="dxa"/>
            <w:noWrap/>
            <w:tcMar>
              <w:top w:w="57" w:type="dxa"/>
              <w:bottom w:w="57" w:type="dxa"/>
            </w:tcMar>
            <w:vAlign w:val="center"/>
            <w:hideMark/>
          </w:tcPr>
          <w:p w:rsidR="00AA6F40" w:rsidRPr="00A15F06" w:rsidRDefault="00AA6F40" w:rsidP="00C37603">
            <w:pPr>
              <w:jc w:val="center"/>
              <w:rPr>
                <w:sz w:val="22"/>
              </w:rPr>
            </w:pPr>
            <w:r w:rsidRPr="00A15F06">
              <w:rPr>
                <w:sz w:val="22"/>
              </w:rPr>
              <w:t>3.752</w:t>
            </w:r>
          </w:p>
        </w:tc>
        <w:tc>
          <w:tcPr>
            <w:tcW w:w="961" w:type="dxa"/>
            <w:noWrap/>
            <w:tcMar>
              <w:top w:w="57" w:type="dxa"/>
              <w:bottom w:w="57" w:type="dxa"/>
            </w:tcMar>
            <w:vAlign w:val="center"/>
            <w:hideMark/>
          </w:tcPr>
          <w:p w:rsidR="00AA6F40" w:rsidRPr="00A15F06" w:rsidRDefault="00AA6F40" w:rsidP="00C37603">
            <w:pPr>
              <w:jc w:val="center"/>
              <w:rPr>
                <w:sz w:val="22"/>
              </w:rPr>
            </w:pPr>
          </w:p>
        </w:tc>
        <w:tc>
          <w:tcPr>
            <w:tcW w:w="910" w:type="dxa"/>
            <w:noWrap/>
            <w:tcMar>
              <w:top w:w="57" w:type="dxa"/>
              <w:bottom w:w="57" w:type="dxa"/>
            </w:tcMar>
            <w:vAlign w:val="center"/>
            <w:hideMark/>
          </w:tcPr>
          <w:p w:rsidR="00AA6F40" w:rsidRPr="00A15F06" w:rsidRDefault="00AA6F40" w:rsidP="00C37603">
            <w:pPr>
              <w:jc w:val="center"/>
              <w:rPr>
                <w:sz w:val="22"/>
              </w:rPr>
            </w:pPr>
            <w:r w:rsidRPr="00A15F06">
              <w:rPr>
                <w:sz w:val="22"/>
              </w:rPr>
              <w:t>13.368</w:t>
            </w:r>
          </w:p>
        </w:tc>
        <w:tc>
          <w:tcPr>
            <w:tcW w:w="1389" w:type="dxa"/>
            <w:noWrap/>
            <w:tcMar>
              <w:top w:w="57" w:type="dxa"/>
              <w:bottom w:w="57" w:type="dxa"/>
            </w:tcMar>
            <w:vAlign w:val="center"/>
            <w:hideMark/>
          </w:tcPr>
          <w:p w:rsidR="00AA6F40" w:rsidRPr="00A15F06" w:rsidRDefault="00AA6F40" w:rsidP="00C37603">
            <w:pPr>
              <w:jc w:val="center"/>
              <w:rPr>
                <w:sz w:val="22"/>
              </w:rPr>
            </w:pPr>
            <w:r w:rsidRPr="00A15F06">
              <w:rPr>
                <w:sz w:val="22"/>
              </w:rPr>
              <w:t>217.858</w:t>
            </w:r>
          </w:p>
        </w:tc>
        <w:tc>
          <w:tcPr>
            <w:tcW w:w="956" w:type="dxa"/>
            <w:noWrap/>
            <w:tcMar>
              <w:top w:w="57" w:type="dxa"/>
              <w:bottom w:w="57" w:type="dxa"/>
            </w:tcMar>
            <w:vAlign w:val="center"/>
            <w:hideMark/>
          </w:tcPr>
          <w:p w:rsidR="00AA6F40" w:rsidRPr="00A15F06" w:rsidRDefault="00AA6F40" w:rsidP="00C37603">
            <w:pPr>
              <w:jc w:val="center"/>
              <w:rPr>
                <w:sz w:val="22"/>
              </w:rPr>
            </w:pPr>
            <w:r w:rsidRPr="00A15F06">
              <w:rPr>
                <w:sz w:val="22"/>
              </w:rPr>
              <w:t>6,14%</w:t>
            </w:r>
          </w:p>
        </w:tc>
      </w:tr>
      <w:tr w:rsidR="00AA6F40" w:rsidRPr="0029453B" w:rsidTr="00C37603">
        <w:trPr>
          <w:trHeight w:hRule="exact" w:val="312"/>
          <w:jc w:val="center"/>
        </w:trPr>
        <w:tc>
          <w:tcPr>
            <w:tcW w:w="830" w:type="dxa"/>
            <w:noWrap/>
            <w:tcMar>
              <w:top w:w="57" w:type="dxa"/>
              <w:bottom w:w="57" w:type="dxa"/>
            </w:tcMar>
            <w:vAlign w:val="center"/>
            <w:hideMark/>
          </w:tcPr>
          <w:p w:rsidR="00AA6F40" w:rsidRPr="00A15F06" w:rsidRDefault="00AA6F40" w:rsidP="00C37603">
            <w:pPr>
              <w:jc w:val="center"/>
              <w:rPr>
                <w:sz w:val="22"/>
              </w:rPr>
            </w:pPr>
            <w:r w:rsidRPr="00A15F06">
              <w:rPr>
                <w:sz w:val="22"/>
              </w:rPr>
              <w:t>2016</w:t>
            </w:r>
          </w:p>
        </w:tc>
        <w:tc>
          <w:tcPr>
            <w:tcW w:w="1243" w:type="dxa"/>
            <w:noWrap/>
            <w:tcMar>
              <w:top w:w="57" w:type="dxa"/>
              <w:bottom w:w="57" w:type="dxa"/>
            </w:tcMar>
            <w:vAlign w:val="center"/>
            <w:hideMark/>
          </w:tcPr>
          <w:p w:rsidR="00AA6F40" w:rsidRPr="00A15F06" w:rsidRDefault="00AA6F40" w:rsidP="00C37603">
            <w:pPr>
              <w:jc w:val="center"/>
              <w:rPr>
                <w:sz w:val="22"/>
              </w:rPr>
            </w:pPr>
            <w:r w:rsidRPr="00A15F06">
              <w:rPr>
                <w:sz w:val="22"/>
              </w:rPr>
              <w:t>Juni</w:t>
            </w:r>
          </w:p>
        </w:tc>
        <w:tc>
          <w:tcPr>
            <w:tcW w:w="876" w:type="dxa"/>
            <w:noWrap/>
            <w:tcMar>
              <w:top w:w="57" w:type="dxa"/>
              <w:bottom w:w="57" w:type="dxa"/>
            </w:tcMar>
            <w:vAlign w:val="center"/>
            <w:hideMark/>
          </w:tcPr>
          <w:p w:rsidR="00AA6F40" w:rsidRPr="00A15F06" w:rsidRDefault="00AA6F40" w:rsidP="00C37603">
            <w:pPr>
              <w:jc w:val="center"/>
              <w:rPr>
                <w:sz w:val="22"/>
              </w:rPr>
            </w:pPr>
            <w:r w:rsidRPr="00A15F06">
              <w:rPr>
                <w:sz w:val="22"/>
              </w:rPr>
              <w:t>9.535</w:t>
            </w:r>
          </w:p>
        </w:tc>
        <w:tc>
          <w:tcPr>
            <w:tcW w:w="939" w:type="dxa"/>
            <w:noWrap/>
            <w:tcMar>
              <w:top w:w="57" w:type="dxa"/>
              <w:bottom w:w="57" w:type="dxa"/>
            </w:tcMar>
            <w:vAlign w:val="center"/>
            <w:hideMark/>
          </w:tcPr>
          <w:p w:rsidR="00AA6F40" w:rsidRPr="00A15F06" w:rsidRDefault="00AA6F40" w:rsidP="00C37603">
            <w:pPr>
              <w:jc w:val="center"/>
              <w:rPr>
                <w:sz w:val="22"/>
              </w:rPr>
            </w:pPr>
            <w:r w:rsidRPr="00A15F06">
              <w:rPr>
                <w:sz w:val="22"/>
              </w:rPr>
              <w:t>4.057</w:t>
            </w:r>
          </w:p>
        </w:tc>
        <w:tc>
          <w:tcPr>
            <w:tcW w:w="961" w:type="dxa"/>
            <w:noWrap/>
            <w:tcMar>
              <w:top w:w="57" w:type="dxa"/>
              <w:bottom w:w="57" w:type="dxa"/>
            </w:tcMar>
            <w:vAlign w:val="center"/>
            <w:hideMark/>
          </w:tcPr>
          <w:p w:rsidR="00AA6F40" w:rsidRPr="00A15F06" w:rsidRDefault="00AA6F40" w:rsidP="00C37603">
            <w:pPr>
              <w:jc w:val="center"/>
              <w:rPr>
                <w:sz w:val="22"/>
              </w:rPr>
            </w:pPr>
          </w:p>
        </w:tc>
        <w:tc>
          <w:tcPr>
            <w:tcW w:w="910" w:type="dxa"/>
            <w:noWrap/>
            <w:tcMar>
              <w:top w:w="57" w:type="dxa"/>
              <w:bottom w:w="57" w:type="dxa"/>
            </w:tcMar>
            <w:vAlign w:val="center"/>
            <w:hideMark/>
          </w:tcPr>
          <w:p w:rsidR="00AA6F40" w:rsidRPr="00A15F06" w:rsidRDefault="00AA6F40" w:rsidP="00C37603">
            <w:pPr>
              <w:jc w:val="center"/>
              <w:rPr>
                <w:sz w:val="22"/>
              </w:rPr>
            </w:pPr>
            <w:r w:rsidRPr="00A15F06">
              <w:rPr>
                <w:sz w:val="22"/>
              </w:rPr>
              <w:t>13.592</w:t>
            </w:r>
          </w:p>
        </w:tc>
        <w:tc>
          <w:tcPr>
            <w:tcW w:w="1389" w:type="dxa"/>
            <w:noWrap/>
            <w:tcMar>
              <w:top w:w="57" w:type="dxa"/>
              <w:bottom w:w="57" w:type="dxa"/>
            </w:tcMar>
            <w:vAlign w:val="center"/>
            <w:hideMark/>
          </w:tcPr>
          <w:p w:rsidR="00AA6F40" w:rsidRPr="00A15F06" w:rsidRDefault="00AA6F40" w:rsidP="00C37603">
            <w:pPr>
              <w:jc w:val="center"/>
              <w:rPr>
                <w:sz w:val="22"/>
              </w:rPr>
            </w:pPr>
            <w:r w:rsidRPr="00A15F06">
              <w:rPr>
                <w:sz w:val="22"/>
              </w:rPr>
              <w:t>222.175</w:t>
            </w:r>
          </w:p>
        </w:tc>
        <w:tc>
          <w:tcPr>
            <w:tcW w:w="956" w:type="dxa"/>
            <w:noWrap/>
            <w:tcMar>
              <w:top w:w="57" w:type="dxa"/>
              <w:bottom w:w="57" w:type="dxa"/>
            </w:tcMar>
            <w:vAlign w:val="center"/>
            <w:hideMark/>
          </w:tcPr>
          <w:p w:rsidR="00AA6F40" w:rsidRPr="00A15F06" w:rsidRDefault="00AA6F40" w:rsidP="00C37603">
            <w:pPr>
              <w:jc w:val="center"/>
              <w:rPr>
                <w:sz w:val="22"/>
              </w:rPr>
            </w:pPr>
            <w:r w:rsidRPr="00A15F06">
              <w:rPr>
                <w:sz w:val="22"/>
              </w:rPr>
              <w:t>6,12%</w:t>
            </w:r>
          </w:p>
        </w:tc>
      </w:tr>
      <w:tr w:rsidR="00AA6F40" w:rsidRPr="0029453B" w:rsidTr="00C37603">
        <w:trPr>
          <w:trHeight w:hRule="exact" w:val="312"/>
          <w:jc w:val="center"/>
        </w:trPr>
        <w:tc>
          <w:tcPr>
            <w:tcW w:w="830" w:type="dxa"/>
            <w:noWrap/>
            <w:tcMar>
              <w:top w:w="57" w:type="dxa"/>
              <w:bottom w:w="57" w:type="dxa"/>
            </w:tcMar>
            <w:vAlign w:val="center"/>
            <w:hideMark/>
          </w:tcPr>
          <w:p w:rsidR="00AA6F40" w:rsidRPr="00A15F06" w:rsidRDefault="00AA6F40" w:rsidP="00C37603">
            <w:pPr>
              <w:jc w:val="center"/>
              <w:rPr>
                <w:sz w:val="22"/>
              </w:rPr>
            </w:pPr>
            <w:r w:rsidRPr="00A15F06">
              <w:rPr>
                <w:sz w:val="22"/>
              </w:rPr>
              <w:t>2016</w:t>
            </w:r>
          </w:p>
        </w:tc>
        <w:tc>
          <w:tcPr>
            <w:tcW w:w="1243" w:type="dxa"/>
            <w:noWrap/>
            <w:tcMar>
              <w:top w:w="57" w:type="dxa"/>
              <w:bottom w:w="57" w:type="dxa"/>
            </w:tcMar>
            <w:vAlign w:val="center"/>
            <w:hideMark/>
          </w:tcPr>
          <w:p w:rsidR="00AA6F40" w:rsidRPr="00A15F06" w:rsidRDefault="00AA6F40" w:rsidP="00C37603">
            <w:pPr>
              <w:jc w:val="center"/>
              <w:rPr>
                <w:sz w:val="22"/>
              </w:rPr>
            </w:pPr>
            <w:r w:rsidRPr="00A15F06">
              <w:rPr>
                <w:sz w:val="22"/>
              </w:rPr>
              <w:t>Juli</w:t>
            </w:r>
          </w:p>
        </w:tc>
        <w:tc>
          <w:tcPr>
            <w:tcW w:w="876" w:type="dxa"/>
            <w:noWrap/>
            <w:tcMar>
              <w:top w:w="57" w:type="dxa"/>
              <w:bottom w:w="57" w:type="dxa"/>
            </w:tcMar>
            <w:vAlign w:val="center"/>
            <w:hideMark/>
          </w:tcPr>
          <w:p w:rsidR="00AA6F40" w:rsidRPr="00A15F06" w:rsidRDefault="00AA6F40" w:rsidP="00C37603">
            <w:pPr>
              <w:jc w:val="center"/>
              <w:rPr>
                <w:sz w:val="22"/>
              </w:rPr>
            </w:pPr>
            <w:r w:rsidRPr="00A15F06">
              <w:rPr>
                <w:sz w:val="22"/>
              </w:rPr>
              <w:t>9.289</w:t>
            </w:r>
          </w:p>
        </w:tc>
        <w:tc>
          <w:tcPr>
            <w:tcW w:w="939" w:type="dxa"/>
            <w:noWrap/>
            <w:tcMar>
              <w:top w:w="57" w:type="dxa"/>
              <w:bottom w:w="57" w:type="dxa"/>
            </w:tcMar>
            <w:vAlign w:val="center"/>
            <w:hideMark/>
          </w:tcPr>
          <w:p w:rsidR="00AA6F40" w:rsidRPr="00A15F06" w:rsidRDefault="00AA6F40" w:rsidP="00C37603">
            <w:pPr>
              <w:jc w:val="center"/>
              <w:rPr>
                <w:sz w:val="22"/>
              </w:rPr>
            </w:pPr>
            <w:r w:rsidRPr="00A15F06">
              <w:rPr>
                <w:sz w:val="22"/>
              </w:rPr>
              <w:t>3.912</w:t>
            </w:r>
          </w:p>
        </w:tc>
        <w:tc>
          <w:tcPr>
            <w:tcW w:w="961" w:type="dxa"/>
            <w:noWrap/>
            <w:tcMar>
              <w:top w:w="57" w:type="dxa"/>
              <w:bottom w:w="57" w:type="dxa"/>
            </w:tcMar>
            <w:vAlign w:val="center"/>
            <w:hideMark/>
          </w:tcPr>
          <w:p w:rsidR="00AA6F40" w:rsidRPr="00A15F06" w:rsidRDefault="00AA6F40" w:rsidP="00C37603">
            <w:pPr>
              <w:jc w:val="center"/>
              <w:rPr>
                <w:sz w:val="22"/>
              </w:rPr>
            </w:pPr>
          </w:p>
        </w:tc>
        <w:tc>
          <w:tcPr>
            <w:tcW w:w="910" w:type="dxa"/>
            <w:noWrap/>
            <w:tcMar>
              <w:top w:w="57" w:type="dxa"/>
              <w:bottom w:w="57" w:type="dxa"/>
            </w:tcMar>
            <w:vAlign w:val="center"/>
            <w:hideMark/>
          </w:tcPr>
          <w:p w:rsidR="00AA6F40" w:rsidRPr="00A15F06" w:rsidRDefault="00AA6F40" w:rsidP="00C37603">
            <w:pPr>
              <w:jc w:val="center"/>
              <w:rPr>
                <w:sz w:val="22"/>
              </w:rPr>
            </w:pPr>
            <w:r w:rsidRPr="00A15F06">
              <w:rPr>
                <w:sz w:val="22"/>
              </w:rPr>
              <w:t>13.201</w:t>
            </w:r>
          </w:p>
        </w:tc>
        <w:tc>
          <w:tcPr>
            <w:tcW w:w="1389" w:type="dxa"/>
            <w:noWrap/>
            <w:tcMar>
              <w:top w:w="57" w:type="dxa"/>
              <w:bottom w:w="57" w:type="dxa"/>
            </w:tcMar>
            <w:vAlign w:val="center"/>
            <w:hideMark/>
          </w:tcPr>
          <w:p w:rsidR="00AA6F40" w:rsidRPr="00A15F06" w:rsidRDefault="00AA6F40" w:rsidP="00C37603">
            <w:pPr>
              <w:jc w:val="center"/>
              <w:rPr>
                <w:sz w:val="22"/>
              </w:rPr>
            </w:pPr>
            <w:r w:rsidRPr="00A15F06">
              <w:rPr>
                <w:sz w:val="22"/>
              </w:rPr>
              <w:t>220.143</w:t>
            </w:r>
          </w:p>
        </w:tc>
        <w:tc>
          <w:tcPr>
            <w:tcW w:w="956" w:type="dxa"/>
            <w:noWrap/>
            <w:tcMar>
              <w:top w:w="57" w:type="dxa"/>
              <w:bottom w:w="57" w:type="dxa"/>
            </w:tcMar>
            <w:vAlign w:val="center"/>
            <w:hideMark/>
          </w:tcPr>
          <w:p w:rsidR="00AA6F40" w:rsidRPr="00A15F06" w:rsidRDefault="00AA6F40" w:rsidP="00C37603">
            <w:pPr>
              <w:jc w:val="center"/>
              <w:rPr>
                <w:sz w:val="22"/>
              </w:rPr>
            </w:pPr>
            <w:r w:rsidRPr="00A15F06">
              <w:rPr>
                <w:sz w:val="22"/>
              </w:rPr>
              <w:t>6,00%</w:t>
            </w:r>
          </w:p>
        </w:tc>
      </w:tr>
      <w:tr w:rsidR="00AA6F40" w:rsidRPr="0029453B" w:rsidTr="00C37603">
        <w:trPr>
          <w:trHeight w:hRule="exact" w:val="312"/>
          <w:jc w:val="center"/>
        </w:trPr>
        <w:tc>
          <w:tcPr>
            <w:tcW w:w="830" w:type="dxa"/>
            <w:noWrap/>
            <w:tcMar>
              <w:top w:w="57" w:type="dxa"/>
              <w:bottom w:w="57" w:type="dxa"/>
            </w:tcMar>
            <w:vAlign w:val="center"/>
            <w:hideMark/>
          </w:tcPr>
          <w:p w:rsidR="00AA6F40" w:rsidRPr="00A15F06" w:rsidRDefault="00AA6F40" w:rsidP="00C37603">
            <w:pPr>
              <w:jc w:val="center"/>
              <w:rPr>
                <w:sz w:val="22"/>
              </w:rPr>
            </w:pPr>
            <w:r w:rsidRPr="00A15F06">
              <w:rPr>
                <w:sz w:val="22"/>
              </w:rPr>
              <w:t>2016</w:t>
            </w:r>
          </w:p>
        </w:tc>
        <w:tc>
          <w:tcPr>
            <w:tcW w:w="1243" w:type="dxa"/>
            <w:noWrap/>
            <w:tcMar>
              <w:top w:w="57" w:type="dxa"/>
              <w:bottom w:w="57" w:type="dxa"/>
            </w:tcMar>
            <w:vAlign w:val="center"/>
            <w:hideMark/>
          </w:tcPr>
          <w:p w:rsidR="00AA6F40" w:rsidRPr="00A15F06" w:rsidRDefault="00AA6F40" w:rsidP="00C37603">
            <w:pPr>
              <w:jc w:val="center"/>
              <w:rPr>
                <w:sz w:val="22"/>
              </w:rPr>
            </w:pPr>
            <w:r w:rsidRPr="00A15F06">
              <w:rPr>
                <w:sz w:val="22"/>
              </w:rPr>
              <w:t>Agustus</w:t>
            </w:r>
          </w:p>
        </w:tc>
        <w:tc>
          <w:tcPr>
            <w:tcW w:w="876" w:type="dxa"/>
            <w:noWrap/>
            <w:tcMar>
              <w:top w:w="57" w:type="dxa"/>
              <w:bottom w:w="57" w:type="dxa"/>
            </w:tcMar>
            <w:vAlign w:val="center"/>
            <w:hideMark/>
          </w:tcPr>
          <w:p w:rsidR="00AA6F40" w:rsidRPr="00A15F06" w:rsidRDefault="00AA6F40" w:rsidP="00C37603">
            <w:pPr>
              <w:jc w:val="center"/>
              <w:rPr>
                <w:sz w:val="22"/>
              </w:rPr>
            </w:pPr>
            <w:r w:rsidRPr="00A15F06">
              <w:rPr>
                <w:sz w:val="22"/>
              </w:rPr>
              <w:t>9.122</w:t>
            </w:r>
          </w:p>
        </w:tc>
        <w:tc>
          <w:tcPr>
            <w:tcW w:w="939" w:type="dxa"/>
            <w:noWrap/>
            <w:tcMar>
              <w:top w:w="57" w:type="dxa"/>
              <w:bottom w:w="57" w:type="dxa"/>
            </w:tcMar>
            <w:vAlign w:val="center"/>
            <w:hideMark/>
          </w:tcPr>
          <w:p w:rsidR="00AA6F40" w:rsidRPr="00A15F06" w:rsidRDefault="00AA6F40" w:rsidP="00C37603">
            <w:pPr>
              <w:jc w:val="center"/>
              <w:rPr>
                <w:sz w:val="22"/>
              </w:rPr>
            </w:pPr>
            <w:r w:rsidRPr="00A15F06">
              <w:rPr>
                <w:sz w:val="22"/>
              </w:rPr>
              <w:t>3.774</w:t>
            </w:r>
          </w:p>
        </w:tc>
        <w:tc>
          <w:tcPr>
            <w:tcW w:w="961" w:type="dxa"/>
            <w:noWrap/>
            <w:tcMar>
              <w:top w:w="57" w:type="dxa"/>
              <w:bottom w:w="57" w:type="dxa"/>
            </w:tcMar>
            <w:vAlign w:val="center"/>
            <w:hideMark/>
          </w:tcPr>
          <w:p w:rsidR="00AA6F40" w:rsidRPr="00A15F06" w:rsidRDefault="00AA6F40" w:rsidP="00C37603">
            <w:pPr>
              <w:jc w:val="center"/>
              <w:rPr>
                <w:sz w:val="22"/>
              </w:rPr>
            </w:pPr>
          </w:p>
        </w:tc>
        <w:tc>
          <w:tcPr>
            <w:tcW w:w="910" w:type="dxa"/>
            <w:noWrap/>
            <w:tcMar>
              <w:top w:w="57" w:type="dxa"/>
              <w:bottom w:w="57" w:type="dxa"/>
            </w:tcMar>
            <w:vAlign w:val="center"/>
            <w:hideMark/>
          </w:tcPr>
          <w:p w:rsidR="00AA6F40" w:rsidRPr="00A15F06" w:rsidRDefault="00AA6F40" w:rsidP="00C37603">
            <w:pPr>
              <w:jc w:val="center"/>
              <w:rPr>
                <w:sz w:val="22"/>
              </w:rPr>
            </w:pPr>
            <w:r w:rsidRPr="00A15F06">
              <w:rPr>
                <w:sz w:val="22"/>
              </w:rPr>
              <w:t>12.896</w:t>
            </w:r>
          </w:p>
        </w:tc>
        <w:tc>
          <w:tcPr>
            <w:tcW w:w="1389" w:type="dxa"/>
            <w:noWrap/>
            <w:tcMar>
              <w:top w:w="57" w:type="dxa"/>
              <w:bottom w:w="57" w:type="dxa"/>
            </w:tcMar>
            <w:vAlign w:val="center"/>
            <w:hideMark/>
          </w:tcPr>
          <w:p w:rsidR="00AA6F40" w:rsidRPr="00A15F06" w:rsidRDefault="00AA6F40" w:rsidP="00C37603">
            <w:pPr>
              <w:jc w:val="center"/>
              <w:rPr>
                <w:sz w:val="22"/>
              </w:rPr>
            </w:pPr>
            <w:r w:rsidRPr="00A15F06">
              <w:rPr>
                <w:sz w:val="22"/>
              </w:rPr>
              <w:t>220.452</w:t>
            </w:r>
          </w:p>
        </w:tc>
        <w:tc>
          <w:tcPr>
            <w:tcW w:w="956" w:type="dxa"/>
            <w:noWrap/>
            <w:tcMar>
              <w:top w:w="57" w:type="dxa"/>
              <w:bottom w:w="57" w:type="dxa"/>
            </w:tcMar>
            <w:vAlign w:val="center"/>
            <w:hideMark/>
          </w:tcPr>
          <w:p w:rsidR="00AA6F40" w:rsidRPr="00A15F06" w:rsidRDefault="00AA6F40" w:rsidP="00C37603">
            <w:pPr>
              <w:jc w:val="center"/>
              <w:rPr>
                <w:sz w:val="22"/>
              </w:rPr>
            </w:pPr>
            <w:r w:rsidRPr="00A15F06">
              <w:rPr>
                <w:sz w:val="22"/>
              </w:rPr>
              <w:t>5,85%</w:t>
            </w:r>
          </w:p>
        </w:tc>
      </w:tr>
      <w:tr w:rsidR="00AA6F40" w:rsidRPr="0029453B" w:rsidTr="00C37603">
        <w:trPr>
          <w:trHeight w:hRule="exact" w:val="312"/>
          <w:jc w:val="center"/>
        </w:trPr>
        <w:tc>
          <w:tcPr>
            <w:tcW w:w="830" w:type="dxa"/>
            <w:noWrap/>
            <w:tcMar>
              <w:top w:w="57" w:type="dxa"/>
              <w:bottom w:w="57" w:type="dxa"/>
            </w:tcMar>
            <w:vAlign w:val="center"/>
            <w:hideMark/>
          </w:tcPr>
          <w:p w:rsidR="00AA6F40" w:rsidRPr="00A15F06" w:rsidRDefault="00AA6F40" w:rsidP="00C37603">
            <w:pPr>
              <w:jc w:val="center"/>
              <w:rPr>
                <w:sz w:val="22"/>
              </w:rPr>
            </w:pPr>
            <w:r w:rsidRPr="00A15F06">
              <w:rPr>
                <w:sz w:val="22"/>
              </w:rPr>
              <w:t>2016</w:t>
            </w:r>
          </w:p>
        </w:tc>
        <w:tc>
          <w:tcPr>
            <w:tcW w:w="1243" w:type="dxa"/>
            <w:noWrap/>
            <w:tcMar>
              <w:top w:w="57" w:type="dxa"/>
              <w:bottom w:w="57" w:type="dxa"/>
            </w:tcMar>
            <w:vAlign w:val="center"/>
            <w:hideMark/>
          </w:tcPr>
          <w:p w:rsidR="00AA6F40" w:rsidRPr="00A15F06" w:rsidRDefault="00AA6F40" w:rsidP="00C37603">
            <w:pPr>
              <w:jc w:val="center"/>
              <w:rPr>
                <w:sz w:val="22"/>
              </w:rPr>
            </w:pPr>
            <w:r w:rsidRPr="00A15F06">
              <w:rPr>
                <w:sz w:val="22"/>
              </w:rPr>
              <w:t>September</w:t>
            </w:r>
          </w:p>
        </w:tc>
        <w:tc>
          <w:tcPr>
            <w:tcW w:w="876" w:type="dxa"/>
            <w:noWrap/>
            <w:tcMar>
              <w:top w:w="57" w:type="dxa"/>
              <w:bottom w:w="57" w:type="dxa"/>
            </w:tcMar>
            <w:vAlign w:val="center"/>
            <w:hideMark/>
          </w:tcPr>
          <w:p w:rsidR="00AA6F40" w:rsidRPr="00A15F06" w:rsidRDefault="00AA6F40" w:rsidP="00C37603">
            <w:pPr>
              <w:jc w:val="center"/>
              <w:rPr>
                <w:sz w:val="22"/>
              </w:rPr>
            </w:pPr>
            <w:r w:rsidRPr="00A15F06">
              <w:rPr>
                <w:sz w:val="22"/>
              </w:rPr>
              <w:t>9.334</w:t>
            </w:r>
          </w:p>
        </w:tc>
        <w:tc>
          <w:tcPr>
            <w:tcW w:w="939" w:type="dxa"/>
            <w:noWrap/>
            <w:tcMar>
              <w:top w:w="57" w:type="dxa"/>
              <w:bottom w:w="57" w:type="dxa"/>
            </w:tcMar>
            <w:vAlign w:val="center"/>
            <w:hideMark/>
          </w:tcPr>
          <w:p w:rsidR="00AA6F40" w:rsidRPr="00A15F06" w:rsidRDefault="00AA6F40" w:rsidP="00C37603">
            <w:pPr>
              <w:jc w:val="center"/>
              <w:rPr>
                <w:sz w:val="22"/>
              </w:rPr>
            </w:pPr>
            <w:r w:rsidRPr="00A15F06">
              <w:rPr>
                <w:sz w:val="22"/>
              </w:rPr>
              <w:t>4.063</w:t>
            </w:r>
          </w:p>
        </w:tc>
        <w:tc>
          <w:tcPr>
            <w:tcW w:w="961" w:type="dxa"/>
            <w:noWrap/>
            <w:tcMar>
              <w:top w:w="57" w:type="dxa"/>
              <w:bottom w:w="57" w:type="dxa"/>
            </w:tcMar>
            <w:vAlign w:val="center"/>
            <w:hideMark/>
          </w:tcPr>
          <w:p w:rsidR="00AA6F40" w:rsidRPr="00A15F06" w:rsidRDefault="00AA6F40" w:rsidP="00C37603">
            <w:pPr>
              <w:jc w:val="center"/>
              <w:rPr>
                <w:sz w:val="22"/>
              </w:rPr>
            </w:pPr>
          </w:p>
        </w:tc>
        <w:tc>
          <w:tcPr>
            <w:tcW w:w="910" w:type="dxa"/>
            <w:noWrap/>
            <w:tcMar>
              <w:top w:w="57" w:type="dxa"/>
              <w:bottom w:w="57" w:type="dxa"/>
            </w:tcMar>
            <w:vAlign w:val="center"/>
            <w:hideMark/>
          </w:tcPr>
          <w:p w:rsidR="00AA6F40" w:rsidRPr="00A15F06" w:rsidRDefault="00AA6F40" w:rsidP="00C37603">
            <w:pPr>
              <w:jc w:val="center"/>
              <w:rPr>
                <w:sz w:val="22"/>
              </w:rPr>
            </w:pPr>
            <w:r w:rsidRPr="00A15F06">
              <w:rPr>
                <w:sz w:val="22"/>
              </w:rPr>
              <w:t>13.397</w:t>
            </w:r>
          </w:p>
        </w:tc>
        <w:tc>
          <w:tcPr>
            <w:tcW w:w="1389" w:type="dxa"/>
            <w:noWrap/>
            <w:tcMar>
              <w:top w:w="57" w:type="dxa"/>
              <w:bottom w:w="57" w:type="dxa"/>
            </w:tcMar>
            <w:vAlign w:val="center"/>
            <w:hideMark/>
          </w:tcPr>
          <w:p w:rsidR="00AA6F40" w:rsidRPr="00A15F06" w:rsidRDefault="00AA6F40" w:rsidP="00C37603">
            <w:pPr>
              <w:jc w:val="center"/>
              <w:rPr>
                <w:sz w:val="22"/>
              </w:rPr>
            </w:pPr>
            <w:r w:rsidRPr="00A15F06">
              <w:rPr>
                <w:sz w:val="22"/>
              </w:rPr>
              <w:t>235.005</w:t>
            </w:r>
          </w:p>
        </w:tc>
        <w:tc>
          <w:tcPr>
            <w:tcW w:w="956" w:type="dxa"/>
            <w:noWrap/>
            <w:tcMar>
              <w:top w:w="57" w:type="dxa"/>
              <w:bottom w:w="57" w:type="dxa"/>
            </w:tcMar>
            <w:vAlign w:val="center"/>
            <w:hideMark/>
          </w:tcPr>
          <w:p w:rsidR="00AA6F40" w:rsidRPr="00A15F06" w:rsidRDefault="00AA6F40" w:rsidP="00C37603">
            <w:pPr>
              <w:jc w:val="center"/>
              <w:rPr>
                <w:sz w:val="22"/>
              </w:rPr>
            </w:pPr>
            <w:r w:rsidRPr="00A15F06">
              <w:rPr>
                <w:sz w:val="22"/>
              </w:rPr>
              <w:t>5,70%</w:t>
            </w:r>
          </w:p>
        </w:tc>
      </w:tr>
      <w:tr w:rsidR="00AA6F40" w:rsidRPr="0029453B" w:rsidTr="00C37603">
        <w:trPr>
          <w:trHeight w:hRule="exact" w:val="312"/>
          <w:jc w:val="center"/>
        </w:trPr>
        <w:tc>
          <w:tcPr>
            <w:tcW w:w="830" w:type="dxa"/>
            <w:noWrap/>
            <w:tcMar>
              <w:top w:w="57" w:type="dxa"/>
              <w:bottom w:w="57" w:type="dxa"/>
            </w:tcMar>
            <w:vAlign w:val="center"/>
            <w:hideMark/>
          </w:tcPr>
          <w:p w:rsidR="00AA6F40" w:rsidRPr="00A15F06" w:rsidRDefault="00AA6F40" w:rsidP="00C37603">
            <w:pPr>
              <w:jc w:val="center"/>
              <w:rPr>
                <w:sz w:val="22"/>
              </w:rPr>
            </w:pPr>
            <w:r w:rsidRPr="00A15F06">
              <w:rPr>
                <w:sz w:val="22"/>
              </w:rPr>
              <w:t>2016</w:t>
            </w:r>
          </w:p>
        </w:tc>
        <w:tc>
          <w:tcPr>
            <w:tcW w:w="1243" w:type="dxa"/>
            <w:noWrap/>
            <w:tcMar>
              <w:top w:w="57" w:type="dxa"/>
              <w:bottom w:w="57" w:type="dxa"/>
            </w:tcMar>
            <w:vAlign w:val="center"/>
            <w:hideMark/>
          </w:tcPr>
          <w:p w:rsidR="00AA6F40" w:rsidRPr="00A15F06" w:rsidRDefault="00AA6F40" w:rsidP="00C37603">
            <w:pPr>
              <w:jc w:val="center"/>
              <w:rPr>
                <w:sz w:val="22"/>
              </w:rPr>
            </w:pPr>
            <w:r w:rsidRPr="00A15F06">
              <w:rPr>
                <w:sz w:val="22"/>
              </w:rPr>
              <w:t>Oktober</w:t>
            </w:r>
          </w:p>
        </w:tc>
        <w:tc>
          <w:tcPr>
            <w:tcW w:w="876" w:type="dxa"/>
            <w:noWrap/>
            <w:tcMar>
              <w:top w:w="57" w:type="dxa"/>
              <w:bottom w:w="57" w:type="dxa"/>
            </w:tcMar>
            <w:vAlign w:val="center"/>
            <w:hideMark/>
          </w:tcPr>
          <w:p w:rsidR="00AA6F40" w:rsidRPr="00A15F06" w:rsidRDefault="00AA6F40" w:rsidP="00C37603">
            <w:pPr>
              <w:jc w:val="center"/>
              <w:rPr>
                <w:sz w:val="22"/>
              </w:rPr>
            </w:pPr>
            <w:r w:rsidRPr="00A15F06">
              <w:rPr>
                <w:sz w:val="22"/>
              </w:rPr>
              <w:t>9.278</w:t>
            </w:r>
          </w:p>
        </w:tc>
        <w:tc>
          <w:tcPr>
            <w:tcW w:w="939" w:type="dxa"/>
            <w:noWrap/>
            <w:tcMar>
              <w:top w:w="57" w:type="dxa"/>
              <w:bottom w:w="57" w:type="dxa"/>
            </w:tcMar>
            <w:vAlign w:val="center"/>
            <w:hideMark/>
          </w:tcPr>
          <w:p w:rsidR="00AA6F40" w:rsidRPr="00A15F06" w:rsidRDefault="00AA6F40" w:rsidP="00C37603">
            <w:pPr>
              <w:jc w:val="center"/>
              <w:rPr>
                <w:sz w:val="22"/>
              </w:rPr>
            </w:pPr>
            <w:r w:rsidRPr="00A15F06">
              <w:rPr>
                <w:sz w:val="22"/>
              </w:rPr>
              <w:t>4.370</w:t>
            </w:r>
          </w:p>
        </w:tc>
        <w:tc>
          <w:tcPr>
            <w:tcW w:w="961" w:type="dxa"/>
            <w:noWrap/>
            <w:tcMar>
              <w:top w:w="57" w:type="dxa"/>
              <w:bottom w:w="57" w:type="dxa"/>
            </w:tcMar>
            <w:vAlign w:val="center"/>
            <w:hideMark/>
          </w:tcPr>
          <w:p w:rsidR="00AA6F40" w:rsidRPr="00A15F06" w:rsidRDefault="00AA6F40" w:rsidP="00C37603">
            <w:pPr>
              <w:jc w:val="center"/>
              <w:rPr>
                <w:sz w:val="22"/>
              </w:rPr>
            </w:pPr>
          </w:p>
        </w:tc>
        <w:tc>
          <w:tcPr>
            <w:tcW w:w="910" w:type="dxa"/>
            <w:noWrap/>
            <w:tcMar>
              <w:top w:w="57" w:type="dxa"/>
              <w:bottom w:w="57" w:type="dxa"/>
            </w:tcMar>
            <w:vAlign w:val="center"/>
            <w:hideMark/>
          </w:tcPr>
          <w:p w:rsidR="00AA6F40" w:rsidRPr="00A15F06" w:rsidRDefault="00AA6F40" w:rsidP="00C37603">
            <w:pPr>
              <w:jc w:val="center"/>
              <w:rPr>
                <w:sz w:val="22"/>
              </w:rPr>
            </w:pPr>
            <w:r w:rsidRPr="00A15F06">
              <w:rPr>
                <w:sz w:val="22"/>
              </w:rPr>
              <w:t>13.648</w:t>
            </w:r>
          </w:p>
        </w:tc>
        <w:tc>
          <w:tcPr>
            <w:tcW w:w="1389" w:type="dxa"/>
            <w:noWrap/>
            <w:tcMar>
              <w:top w:w="57" w:type="dxa"/>
              <w:bottom w:w="57" w:type="dxa"/>
            </w:tcMar>
            <w:vAlign w:val="center"/>
            <w:hideMark/>
          </w:tcPr>
          <w:p w:rsidR="00AA6F40" w:rsidRPr="00A15F06" w:rsidRDefault="00AA6F40" w:rsidP="00C37603">
            <w:pPr>
              <w:jc w:val="center"/>
              <w:rPr>
                <w:sz w:val="22"/>
              </w:rPr>
            </w:pPr>
            <w:r w:rsidRPr="00A15F06">
              <w:rPr>
                <w:sz w:val="22"/>
              </w:rPr>
              <w:t>237.024</w:t>
            </w:r>
          </w:p>
        </w:tc>
        <w:tc>
          <w:tcPr>
            <w:tcW w:w="956" w:type="dxa"/>
            <w:noWrap/>
            <w:tcMar>
              <w:top w:w="57" w:type="dxa"/>
              <w:bottom w:w="57" w:type="dxa"/>
            </w:tcMar>
            <w:vAlign w:val="center"/>
            <w:hideMark/>
          </w:tcPr>
          <w:p w:rsidR="00AA6F40" w:rsidRPr="00A15F06" w:rsidRDefault="00AA6F40" w:rsidP="00C37603">
            <w:pPr>
              <w:jc w:val="center"/>
              <w:rPr>
                <w:sz w:val="22"/>
              </w:rPr>
            </w:pPr>
            <w:r w:rsidRPr="00A15F06">
              <w:rPr>
                <w:sz w:val="22"/>
              </w:rPr>
              <w:t>5,76%</w:t>
            </w:r>
          </w:p>
        </w:tc>
      </w:tr>
      <w:tr w:rsidR="00AA6F40" w:rsidRPr="0029453B" w:rsidTr="00C37603">
        <w:trPr>
          <w:trHeight w:hRule="exact" w:val="312"/>
          <w:jc w:val="center"/>
        </w:trPr>
        <w:tc>
          <w:tcPr>
            <w:tcW w:w="830" w:type="dxa"/>
            <w:noWrap/>
            <w:tcMar>
              <w:top w:w="57" w:type="dxa"/>
              <w:bottom w:w="57" w:type="dxa"/>
            </w:tcMar>
            <w:vAlign w:val="center"/>
            <w:hideMark/>
          </w:tcPr>
          <w:p w:rsidR="00AA6F40" w:rsidRPr="00A15F06" w:rsidRDefault="00AA6F40" w:rsidP="00C37603">
            <w:pPr>
              <w:jc w:val="center"/>
              <w:rPr>
                <w:sz w:val="22"/>
              </w:rPr>
            </w:pPr>
            <w:r w:rsidRPr="00A15F06">
              <w:rPr>
                <w:sz w:val="22"/>
              </w:rPr>
              <w:t>2016</w:t>
            </w:r>
          </w:p>
        </w:tc>
        <w:tc>
          <w:tcPr>
            <w:tcW w:w="1243" w:type="dxa"/>
            <w:noWrap/>
            <w:tcMar>
              <w:top w:w="57" w:type="dxa"/>
              <w:bottom w:w="57" w:type="dxa"/>
            </w:tcMar>
            <w:vAlign w:val="center"/>
            <w:hideMark/>
          </w:tcPr>
          <w:p w:rsidR="00AA6F40" w:rsidRPr="00A15F06" w:rsidRDefault="00AA6F40" w:rsidP="00C37603">
            <w:pPr>
              <w:jc w:val="center"/>
              <w:rPr>
                <w:sz w:val="22"/>
              </w:rPr>
            </w:pPr>
            <w:r w:rsidRPr="00A15F06">
              <w:rPr>
                <w:sz w:val="22"/>
              </w:rPr>
              <w:t>November</w:t>
            </w:r>
          </w:p>
        </w:tc>
        <w:tc>
          <w:tcPr>
            <w:tcW w:w="876" w:type="dxa"/>
            <w:noWrap/>
            <w:tcMar>
              <w:top w:w="57" w:type="dxa"/>
              <w:bottom w:w="57" w:type="dxa"/>
            </w:tcMar>
            <w:vAlign w:val="center"/>
            <w:hideMark/>
          </w:tcPr>
          <w:p w:rsidR="00AA6F40" w:rsidRPr="00A15F06" w:rsidRDefault="00AA6F40" w:rsidP="00C37603">
            <w:pPr>
              <w:jc w:val="center"/>
              <w:rPr>
                <w:sz w:val="22"/>
              </w:rPr>
            </w:pPr>
            <w:r w:rsidRPr="00A15F06">
              <w:rPr>
                <w:sz w:val="22"/>
              </w:rPr>
              <w:t>9.131</w:t>
            </w:r>
          </w:p>
        </w:tc>
        <w:tc>
          <w:tcPr>
            <w:tcW w:w="939" w:type="dxa"/>
            <w:noWrap/>
            <w:tcMar>
              <w:top w:w="57" w:type="dxa"/>
              <w:bottom w:w="57" w:type="dxa"/>
            </w:tcMar>
            <w:vAlign w:val="center"/>
            <w:hideMark/>
          </w:tcPr>
          <w:p w:rsidR="00AA6F40" w:rsidRPr="00A15F06" w:rsidRDefault="00AA6F40" w:rsidP="00C37603">
            <w:pPr>
              <w:jc w:val="center"/>
              <w:rPr>
                <w:sz w:val="22"/>
              </w:rPr>
            </w:pPr>
            <w:r w:rsidRPr="00A15F06">
              <w:rPr>
                <w:sz w:val="22"/>
              </w:rPr>
              <w:t>4.491</w:t>
            </w:r>
          </w:p>
        </w:tc>
        <w:tc>
          <w:tcPr>
            <w:tcW w:w="961" w:type="dxa"/>
            <w:noWrap/>
            <w:tcMar>
              <w:top w:w="57" w:type="dxa"/>
              <w:bottom w:w="57" w:type="dxa"/>
            </w:tcMar>
            <w:vAlign w:val="center"/>
            <w:hideMark/>
          </w:tcPr>
          <w:p w:rsidR="00AA6F40" w:rsidRPr="00A15F06" w:rsidRDefault="00AA6F40" w:rsidP="00C37603">
            <w:pPr>
              <w:jc w:val="center"/>
              <w:rPr>
                <w:sz w:val="22"/>
              </w:rPr>
            </w:pPr>
          </w:p>
        </w:tc>
        <w:tc>
          <w:tcPr>
            <w:tcW w:w="910" w:type="dxa"/>
            <w:noWrap/>
            <w:tcMar>
              <w:top w:w="57" w:type="dxa"/>
              <w:bottom w:w="57" w:type="dxa"/>
            </w:tcMar>
            <w:vAlign w:val="center"/>
            <w:hideMark/>
          </w:tcPr>
          <w:p w:rsidR="00AA6F40" w:rsidRPr="00A15F06" w:rsidRDefault="00AA6F40" w:rsidP="00C37603">
            <w:pPr>
              <w:jc w:val="center"/>
              <w:rPr>
                <w:sz w:val="22"/>
              </w:rPr>
            </w:pPr>
            <w:r w:rsidRPr="00A15F06">
              <w:rPr>
                <w:sz w:val="22"/>
              </w:rPr>
              <w:t>13.622</w:t>
            </w:r>
          </w:p>
        </w:tc>
        <w:tc>
          <w:tcPr>
            <w:tcW w:w="1389" w:type="dxa"/>
            <w:noWrap/>
            <w:tcMar>
              <w:top w:w="57" w:type="dxa"/>
              <w:bottom w:w="57" w:type="dxa"/>
            </w:tcMar>
            <w:vAlign w:val="center"/>
            <w:hideMark/>
          </w:tcPr>
          <w:p w:rsidR="00AA6F40" w:rsidRPr="00A15F06" w:rsidRDefault="00AA6F40" w:rsidP="00C37603">
            <w:pPr>
              <w:jc w:val="center"/>
              <w:rPr>
                <w:sz w:val="22"/>
              </w:rPr>
            </w:pPr>
            <w:r w:rsidRPr="00A15F06">
              <w:rPr>
                <w:sz w:val="22"/>
              </w:rPr>
              <w:t>240.381</w:t>
            </w:r>
          </w:p>
        </w:tc>
        <w:tc>
          <w:tcPr>
            <w:tcW w:w="956" w:type="dxa"/>
            <w:noWrap/>
            <w:tcMar>
              <w:top w:w="57" w:type="dxa"/>
              <w:bottom w:w="57" w:type="dxa"/>
            </w:tcMar>
            <w:vAlign w:val="center"/>
            <w:hideMark/>
          </w:tcPr>
          <w:p w:rsidR="00AA6F40" w:rsidRPr="00A15F06" w:rsidRDefault="00AA6F40" w:rsidP="00C37603">
            <w:pPr>
              <w:jc w:val="center"/>
              <w:rPr>
                <w:sz w:val="22"/>
              </w:rPr>
            </w:pPr>
            <w:r w:rsidRPr="00A15F06">
              <w:rPr>
                <w:sz w:val="22"/>
              </w:rPr>
              <w:t>5,67%</w:t>
            </w:r>
          </w:p>
        </w:tc>
      </w:tr>
      <w:tr w:rsidR="00AA6F40" w:rsidRPr="0029453B" w:rsidTr="00C37603">
        <w:trPr>
          <w:trHeight w:hRule="exact" w:val="312"/>
          <w:jc w:val="center"/>
        </w:trPr>
        <w:tc>
          <w:tcPr>
            <w:tcW w:w="830" w:type="dxa"/>
            <w:noWrap/>
            <w:tcMar>
              <w:top w:w="57" w:type="dxa"/>
              <w:bottom w:w="57" w:type="dxa"/>
            </w:tcMar>
            <w:vAlign w:val="center"/>
            <w:hideMark/>
          </w:tcPr>
          <w:p w:rsidR="00AA6F40" w:rsidRPr="00A15F06" w:rsidRDefault="00AA6F40" w:rsidP="00C37603">
            <w:pPr>
              <w:jc w:val="center"/>
              <w:rPr>
                <w:sz w:val="22"/>
              </w:rPr>
            </w:pPr>
            <w:r w:rsidRPr="00A15F06">
              <w:rPr>
                <w:sz w:val="22"/>
              </w:rPr>
              <w:t>2016</w:t>
            </w:r>
          </w:p>
        </w:tc>
        <w:tc>
          <w:tcPr>
            <w:tcW w:w="1243" w:type="dxa"/>
            <w:noWrap/>
            <w:tcMar>
              <w:top w:w="57" w:type="dxa"/>
              <w:bottom w:w="57" w:type="dxa"/>
            </w:tcMar>
            <w:vAlign w:val="center"/>
            <w:hideMark/>
          </w:tcPr>
          <w:p w:rsidR="00AA6F40" w:rsidRPr="00A15F06" w:rsidRDefault="00AA6F40" w:rsidP="00C37603">
            <w:pPr>
              <w:jc w:val="center"/>
              <w:rPr>
                <w:sz w:val="22"/>
              </w:rPr>
            </w:pPr>
            <w:r w:rsidRPr="00A15F06">
              <w:rPr>
                <w:sz w:val="22"/>
              </w:rPr>
              <w:t>Desember</w:t>
            </w:r>
          </w:p>
        </w:tc>
        <w:tc>
          <w:tcPr>
            <w:tcW w:w="876" w:type="dxa"/>
            <w:noWrap/>
            <w:tcMar>
              <w:top w:w="57" w:type="dxa"/>
              <w:bottom w:w="57" w:type="dxa"/>
            </w:tcMar>
            <w:vAlign w:val="center"/>
            <w:hideMark/>
          </w:tcPr>
          <w:p w:rsidR="00AA6F40" w:rsidRPr="00A15F06" w:rsidRDefault="00AA6F40" w:rsidP="00C37603">
            <w:pPr>
              <w:jc w:val="center"/>
              <w:rPr>
                <w:sz w:val="22"/>
              </w:rPr>
            </w:pPr>
            <w:r w:rsidRPr="00A15F06">
              <w:rPr>
                <w:sz w:val="22"/>
              </w:rPr>
              <w:t>9.150</w:t>
            </w:r>
          </w:p>
        </w:tc>
        <w:tc>
          <w:tcPr>
            <w:tcW w:w="939" w:type="dxa"/>
            <w:noWrap/>
            <w:tcMar>
              <w:top w:w="57" w:type="dxa"/>
              <w:bottom w:w="57" w:type="dxa"/>
            </w:tcMar>
            <w:vAlign w:val="center"/>
            <w:hideMark/>
          </w:tcPr>
          <w:p w:rsidR="00AA6F40" w:rsidRPr="00A15F06" w:rsidRDefault="00AA6F40" w:rsidP="00C37603">
            <w:pPr>
              <w:jc w:val="center"/>
              <w:rPr>
                <w:sz w:val="22"/>
              </w:rPr>
            </w:pPr>
            <w:r w:rsidRPr="00A15F06">
              <w:rPr>
                <w:sz w:val="22"/>
              </w:rPr>
              <w:t>4.731</w:t>
            </w:r>
          </w:p>
        </w:tc>
        <w:tc>
          <w:tcPr>
            <w:tcW w:w="961" w:type="dxa"/>
            <w:noWrap/>
            <w:tcMar>
              <w:top w:w="57" w:type="dxa"/>
              <w:bottom w:w="57" w:type="dxa"/>
            </w:tcMar>
            <w:vAlign w:val="center"/>
            <w:hideMark/>
          </w:tcPr>
          <w:p w:rsidR="00AA6F40" w:rsidRPr="00A15F06" w:rsidRDefault="00AA6F40" w:rsidP="00C37603">
            <w:pPr>
              <w:jc w:val="center"/>
              <w:rPr>
                <w:sz w:val="22"/>
              </w:rPr>
            </w:pPr>
          </w:p>
        </w:tc>
        <w:tc>
          <w:tcPr>
            <w:tcW w:w="910" w:type="dxa"/>
            <w:noWrap/>
            <w:tcMar>
              <w:top w:w="57" w:type="dxa"/>
              <w:bottom w:w="57" w:type="dxa"/>
            </w:tcMar>
            <w:vAlign w:val="center"/>
            <w:hideMark/>
          </w:tcPr>
          <w:p w:rsidR="00AA6F40" w:rsidRPr="00A15F06" w:rsidRDefault="00AA6F40" w:rsidP="00C37603">
            <w:pPr>
              <w:jc w:val="center"/>
              <w:rPr>
                <w:sz w:val="22"/>
              </w:rPr>
            </w:pPr>
            <w:r w:rsidRPr="00A15F06">
              <w:rPr>
                <w:sz w:val="22"/>
              </w:rPr>
              <w:t>13.881</w:t>
            </w:r>
          </w:p>
        </w:tc>
        <w:tc>
          <w:tcPr>
            <w:tcW w:w="1389" w:type="dxa"/>
            <w:noWrap/>
            <w:tcMar>
              <w:top w:w="57" w:type="dxa"/>
              <w:bottom w:w="57" w:type="dxa"/>
            </w:tcMar>
            <w:vAlign w:val="center"/>
            <w:hideMark/>
          </w:tcPr>
          <w:p w:rsidR="00AA6F40" w:rsidRPr="00A15F06" w:rsidRDefault="00AA6F40" w:rsidP="00C37603">
            <w:pPr>
              <w:jc w:val="center"/>
              <w:rPr>
                <w:sz w:val="22"/>
              </w:rPr>
            </w:pPr>
            <w:r w:rsidRPr="00A15F06">
              <w:rPr>
                <w:sz w:val="22"/>
              </w:rPr>
              <w:t>248.007</w:t>
            </w:r>
          </w:p>
        </w:tc>
        <w:tc>
          <w:tcPr>
            <w:tcW w:w="956" w:type="dxa"/>
            <w:noWrap/>
            <w:tcMar>
              <w:top w:w="57" w:type="dxa"/>
              <w:bottom w:w="57" w:type="dxa"/>
            </w:tcMar>
            <w:vAlign w:val="center"/>
            <w:hideMark/>
          </w:tcPr>
          <w:p w:rsidR="00AA6F40" w:rsidRPr="00A15F06" w:rsidRDefault="00AA6F40" w:rsidP="00C37603">
            <w:pPr>
              <w:jc w:val="center"/>
              <w:rPr>
                <w:sz w:val="22"/>
              </w:rPr>
            </w:pPr>
            <w:r w:rsidRPr="00A15F06">
              <w:rPr>
                <w:sz w:val="22"/>
              </w:rPr>
              <w:t>5,60%</w:t>
            </w:r>
          </w:p>
        </w:tc>
      </w:tr>
      <w:tr w:rsidR="00AA6F40" w:rsidRPr="0029453B" w:rsidTr="00C37603">
        <w:trPr>
          <w:trHeight w:hRule="exact" w:val="312"/>
          <w:jc w:val="center"/>
        </w:trPr>
        <w:tc>
          <w:tcPr>
            <w:tcW w:w="830" w:type="dxa"/>
            <w:noWrap/>
            <w:tcMar>
              <w:top w:w="57" w:type="dxa"/>
              <w:bottom w:w="57" w:type="dxa"/>
            </w:tcMar>
            <w:vAlign w:val="center"/>
            <w:hideMark/>
          </w:tcPr>
          <w:p w:rsidR="00AA6F40" w:rsidRPr="00A15F06" w:rsidRDefault="00AA6F40" w:rsidP="00C37603">
            <w:pPr>
              <w:jc w:val="center"/>
              <w:rPr>
                <w:sz w:val="22"/>
              </w:rPr>
            </w:pPr>
            <w:r w:rsidRPr="00A15F06">
              <w:rPr>
                <w:sz w:val="22"/>
              </w:rPr>
              <w:t>2017</w:t>
            </w:r>
          </w:p>
        </w:tc>
        <w:tc>
          <w:tcPr>
            <w:tcW w:w="1243" w:type="dxa"/>
            <w:noWrap/>
            <w:tcMar>
              <w:top w:w="57" w:type="dxa"/>
              <w:bottom w:w="57" w:type="dxa"/>
            </w:tcMar>
            <w:vAlign w:val="center"/>
            <w:hideMark/>
          </w:tcPr>
          <w:p w:rsidR="00AA6F40" w:rsidRPr="00A15F06" w:rsidRDefault="00AA6F40" w:rsidP="00C37603">
            <w:pPr>
              <w:jc w:val="center"/>
              <w:rPr>
                <w:sz w:val="22"/>
              </w:rPr>
            </w:pPr>
            <w:r w:rsidRPr="00A15F06">
              <w:rPr>
                <w:sz w:val="22"/>
              </w:rPr>
              <w:t>Januari</w:t>
            </w:r>
          </w:p>
        </w:tc>
        <w:tc>
          <w:tcPr>
            <w:tcW w:w="876" w:type="dxa"/>
            <w:noWrap/>
            <w:tcMar>
              <w:top w:w="57" w:type="dxa"/>
              <w:bottom w:w="57" w:type="dxa"/>
            </w:tcMar>
            <w:vAlign w:val="center"/>
            <w:hideMark/>
          </w:tcPr>
          <w:p w:rsidR="00AA6F40" w:rsidRPr="00A15F06" w:rsidRDefault="00AA6F40" w:rsidP="00C37603">
            <w:pPr>
              <w:jc w:val="center"/>
              <w:rPr>
                <w:sz w:val="22"/>
              </w:rPr>
            </w:pPr>
            <w:r w:rsidRPr="00A15F06">
              <w:rPr>
                <w:sz w:val="22"/>
              </w:rPr>
              <w:t>9.049</w:t>
            </w:r>
          </w:p>
        </w:tc>
        <w:tc>
          <w:tcPr>
            <w:tcW w:w="939" w:type="dxa"/>
            <w:noWrap/>
            <w:tcMar>
              <w:top w:w="57" w:type="dxa"/>
              <w:bottom w:w="57" w:type="dxa"/>
            </w:tcMar>
            <w:vAlign w:val="center"/>
            <w:hideMark/>
          </w:tcPr>
          <w:p w:rsidR="00AA6F40" w:rsidRPr="00A15F06" w:rsidRDefault="00AA6F40" w:rsidP="00C37603">
            <w:pPr>
              <w:jc w:val="center"/>
              <w:rPr>
                <w:sz w:val="22"/>
              </w:rPr>
            </w:pPr>
            <w:r w:rsidRPr="00A15F06">
              <w:rPr>
                <w:sz w:val="22"/>
              </w:rPr>
              <w:t>4.678</w:t>
            </w:r>
          </w:p>
        </w:tc>
        <w:tc>
          <w:tcPr>
            <w:tcW w:w="961" w:type="dxa"/>
            <w:noWrap/>
            <w:tcMar>
              <w:top w:w="57" w:type="dxa"/>
              <w:bottom w:w="57" w:type="dxa"/>
            </w:tcMar>
            <w:vAlign w:val="center"/>
            <w:hideMark/>
          </w:tcPr>
          <w:p w:rsidR="00AA6F40" w:rsidRPr="00A15F06" w:rsidRDefault="00AA6F40" w:rsidP="00C37603">
            <w:pPr>
              <w:jc w:val="center"/>
              <w:rPr>
                <w:sz w:val="22"/>
              </w:rPr>
            </w:pPr>
          </w:p>
        </w:tc>
        <w:tc>
          <w:tcPr>
            <w:tcW w:w="910" w:type="dxa"/>
            <w:noWrap/>
            <w:tcMar>
              <w:top w:w="57" w:type="dxa"/>
              <w:bottom w:w="57" w:type="dxa"/>
            </w:tcMar>
            <w:vAlign w:val="center"/>
            <w:hideMark/>
          </w:tcPr>
          <w:p w:rsidR="00AA6F40" w:rsidRPr="00A15F06" w:rsidRDefault="00AA6F40" w:rsidP="00C37603">
            <w:pPr>
              <w:jc w:val="center"/>
              <w:rPr>
                <w:sz w:val="22"/>
              </w:rPr>
            </w:pPr>
            <w:r w:rsidRPr="00A15F06">
              <w:rPr>
                <w:sz w:val="22"/>
              </w:rPr>
              <w:t>13.728</w:t>
            </w:r>
          </w:p>
        </w:tc>
        <w:tc>
          <w:tcPr>
            <w:tcW w:w="1389" w:type="dxa"/>
            <w:noWrap/>
            <w:tcMar>
              <w:top w:w="57" w:type="dxa"/>
              <w:bottom w:w="57" w:type="dxa"/>
            </w:tcMar>
            <w:vAlign w:val="center"/>
            <w:hideMark/>
          </w:tcPr>
          <w:p w:rsidR="00AA6F40" w:rsidRPr="00A15F06" w:rsidRDefault="00AA6F40" w:rsidP="00C37603">
            <w:pPr>
              <w:jc w:val="center"/>
              <w:rPr>
                <w:sz w:val="22"/>
              </w:rPr>
            </w:pPr>
            <w:r w:rsidRPr="00A15F06">
              <w:rPr>
                <w:sz w:val="22"/>
              </w:rPr>
              <w:t>244.466</w:t>
            </w:r>
          </w:p>
        </w:tc>
        <w:tc>
          <w:tcPr>
            <w:tcW w:w="956" w:type="dxa"/>
            <w:noWrap/>
            <w:tcMar>
              <w:top w:w="57" w:type="dxa"/>
              <w:bottom w:w="57" w:type="dxa"/>
            </w:tcMar>
            <w:vAlign w:val="center"/>
            <w:hideMark/>
          </w:tcPr>
          <w:p w:rsidR="00AA6F40" w:rsidRPr="00A15F06" w:rsidRDefault="00AA6F40" w:rsidP="00C37603">
            <w:pPr>
              <w:jc w:val="center"/>
              <w:rPr>
                <w:sz w:val="22"/>
              </w:rPr>
            </w:pPr>
            <w:r w:rsidRPr="00A15F06">
              <w:rPr>
                <w:sz w:val="22"/>
              </w:rPr>
              <w:t>5,62%</w:t>
            </w:r>
          </w:p>
        </w:tc>
      </w:tr>
      <w:tr w:rsidR="00AA6F40" w:rsidRPr="0029453B" w:rsidTr="00C37603">
        <w:trPr>
          <w:trHeight w:hRule="exact" w:val="312"/>
          <w:jc w:val="center"/>
        </w:trPr>
        <w:tc>
          <w:tcPr>
            <w:tcW w:w="830" w:type="dxa"/>
            <w:noWrap/>
            <w:tcMar>
              <w:top w:w="57" w:type="dxa"/>
              <w:bottom w:w="57" w:type="dxa"/>
            </w:tcMar>
            <w:vAlign w:val="center"/>
            <w:hideMark/>
          </w:tcPr>
          <w:p w:rsidR="00AA6F40" w:rsidRPr="00A15F06" w:rsidRDefault="00AA6F40" w:rsidP="00C37603">
            <w:pPr>
              <w:jc w:val="center"/>
              <w:rPr>
                <w:sz w:val="22"/>
              </w:rPr>
            </w:pPr>
            <w:r w:rsidRPr="00A15F06">
              <w:rPr>
                <w:sz w:val="22"/>
              </w:rPr>
              <w:t>2017</w:t>
            </w:r>
          </w:p>
        </w:tc>
        <w:tc>
          <w:tcPr>
            <w:tcW w:w="1243" w:type="dxa"/>
            <w:noWrap/>
            <w:tcMar>
              <w:top w:w="57" w:type="dxa"/>
              <w:bottom w:w="57" w:type="dxa"/>
            </w:tcMar>
            <w:vAlign w:val="center"/>
            <w:hideMark/>
          </w:tcPr>
          <w:p w:rsidR="00AA6F40" w:rsidRPr="00A15F06" w:rsidRDefault="00AA6F40" w:rsidP="00C37603">
            <w:pPr>
              <w:jc w:val="center"/>
              <w:rPr>
                <w:sz w:val="22"/>
              </w:rPr>
            </w:pPr>
            <w:r w:rsidRPr="00A15F06">
              <w:rPr>
                <w:sz w:val="22"/>
              </w:rPr>
              <w:t>Februari</w:t>
            </w:r>
          </w:p>
        </w:tc>
        <w:tc>
          <w:tcPr>
            <w:tcW w:w="876" w:type="dxa"/>
            <w:noWrap/>
            <w:tcMar>
              <w:top w:w="57" w:type="dxa"/>
              <w:bottom w:w="57" w:type="dxa"/>
            </w:tcMar>
            <w:vAlign w:val="center"/>
            <w:hideMark/>
          </w:tcPr>
          <w:p w:rsidR="00AA6F40" w:rsidRPr="00A15F06" w:rsidRDefault="00AA6F40" w:rsidP="00C37603">
            <w:pPr>
              <w:jc w:val="center"/>
              <w:rPr>
                <w:sz w:val="22"/>
              </w:rPr>
            </w:pPr>
            <w:r w:rsidRPr="00A15F06">
              <w:rPr>
                <w:sz w:val="22"/>
              </w:rPr>
              <w:t>9.072</w:t>
            </w:r>
          </w:p>
        </w:tc>
        <w:tc>
          <w:tcPr>
            <w:tcW w:w="939" w:type="dxa"/>
            <w:noWrap/>
            <w:tcMar>
              <w:top w:w="57" w:type="dxa"/>
              <w:bottom w:w="57" w:type="dxa"/>
            </w:tcMar>
            <w:vAlign w:val="center"/>
            <w:hideMark/>
          </w:tcPr>
          <w:p w:rsidR="00AA6F40" w:rsidRPr="00A15F06" w:rsidRDefault="00AA6F40" w:rsidP="00C37603">
            <w:pPr>
              <w:jc w:val="center"/>
              <w:rPr>
                <w:sz w:val="22"/>
              </w:rPr>
            </w:pPr>
            <w:r w:rsidRPr="00A15F06">
              <w:rPr>
                <w:sz w:val="22"/>
              </w:rPr>
              <w:t>4.660</w:t>
            </w:r>
          </w:p>
        </w:tc>
        <w:tc>
          <w:tcPr>
            <w:tcW w:w="961" w:type="dxa"/>
            <w:noWrap/>
            <w:tcMar>
              <w:top w:w="57" w:type="dxa"/>
              <w:bottom w:w="57" w:type="dxa"/>
            </w:tcMar>
            <w:vAlign w:val="center"/>
            <w:hideMark/>
          </w:tcPr>
          <w:p w:rsidR="00AA6F40" w:rsidRPr="00A15F06" w:rsidRDefault="00AA6F40" w:rsidP="00C37603">
            <w:pPr>
              <w:jc w:val="center"/>
              <w:rPr>
                <w:sz w:val="22"/>
              </w:rPr>
            </w:pPr>
          </w:p>
        </w:tc>
        <w:tc>
          <w:tcPr>
            <w:tcW w:w="910" w:type="dxa"/>
            <w:noWrap/>
            <w:tcMar>
              <w:top w:w="57" w:type="dxa"/>
              <w:bottom w:w="57" w:type="dxa"/>
            </w:tcMar>
            <w:vAlign w:val="center"/>
            <w:hideMark/>
          </w:tcPr>
          <w:p w:rsidR="00AA6F40" w:rsidRPr="00A15F06" w:rsidRDefault="00AA6F40" w:rsidP="00C37603">
            <w:pPr>
              <w:jc w:val="center"/>
              <w:rPr>
                <w:sz w:val="22"/>
              </w:rPr>
            </w:pPr>
            <w:r w:rsidRPr="00A15F06">
              <w:rPr>
                <w:sz w:val="22"/>
              </w:rPr>
              <w:t>13.733</w:t>
            </w:r>
          </w:p>
        </w:tc>
        <w:tc>
          <w:tcPr>
            <w:tcW w:w="1389" w:type="dxa"/>
            <w:noWrap/>
            <w:tcMar>
              <w:top w:w="57" w:type="dxa"/>
              <w:bottom w:w="57" w:type="dxa"/>
            </w:tcMar>
            <w:vAlign w:val="center"/>
            <w:hideMark/>
          </w:tcPr>
          <w:p w:rsidR="00AA6F40" w:rsidRPr="00A15F06" w:rsidRDefault="00AA6F40" w:rsidP="00C37603">
            <w:pPr>
              <w:jc w:val="center"/>
              <w:rPr>
                <w:sz w:val="22"/>
              </w:rPr>
            </w:pPr>
            <w:r w:rsidRPr="00A15F06">
              <w:rPr>
                <w:sz w:val="22"/>
              </w:rPr>
              <w:t>245.815</w:t>
            </w:r>
          </w:p>
        </w:tc>
        <w:tc>
          <w:tcPr>
            <w:tcW w:w="956" w:type="dxa"/>
            <w:noWrap/>
            <w:tcMar>
              <w:top w:w="57" w:type="dxa"/>
              <w:bottom w:w="57" w:type="dxa"/>
            </w:tcMar>
            <w:vAlign w:val="center"/>
            <w:hideMark/>
          </w:tcPr>
          <w:p w:rsidR="00AA6F40" w:rsidRPr="00A15F06" w:rsidRDefault="00AA6F40" w:rsidP="00C37603">
            <w:pPr>
              <w:jc w:val="center"/>
              <w:rPr>
                <w:sz w:val="22"/>
              </w:rPr>
            </w:pPr>
            <w:r w:rsidRPr="00A15F06">
              <w:rPr>
                <w:sz w:val="22"/>
              </w:rPr>
              <w:t>5,59%</w:t>
            </w:r>
          </w:p>
        </w:tc>
      </w:tr>
      <w:tr w:rsidR="00AA6F40" w:rsidRPr="0029453B" w:rsidTr="00C37603">
        <w:trPr>
          <w:trHeight w:hRule="exact" w:val="312"/>
          <w:jc w:val="center"/>
        </w:trPr>
        <w:tc>
          <w:tcPr>
            <w:tcW w:w="830" w:type="dxa"/>
            <w:noWrap/>
            <w:tcMar>
              <w:top w:w="57" w:type="dxa"/>
              <w:bottom w:w="57" w:type="dxa"/>
            </w:tcMar>
            <w:vAlign w:val="center"/>
            <w:hideMark/>
          </w:tcPr>
          <w:p w:rsidR="00AA6F40" w:rsidRPr="00A15F06" w:rsidRDefault="00AA6F40" w:rsidP="00C37603">
            <w:pPr>
              <w:jc w:val="center"/>
              <w:rPr>
                <w:sz w:val="22"/>
              </w:rPr>
            </w:pPr>
            <w:r w:rsidRPr="00A15F06">
              <w:rPr>
                <w:sz w:val="22"/>
              </w:rPr>
              <w:t>2017</w:t>
            </w:r>
          </w:p>
        </w:tc>
        <w:tc>
          <w:tcPr>
            <w:tcW w:w="1243" w:type="dxa"/>
            <w:noWrap/>
            <w:tcMar>
              <w:top w:w="57" w:type="dxa"/>
              <w:bottom w:w="57" w:type="dxa"/>
            </w:tcMar>
            <w:vAlign w:val="center"/>
            <w:hideMark/>
          </w:tcPr>
          <w:p w:rsidR="00AA6F40" w:rsidRPr="00A15F06" w:rsidRDefault="00AA6F40" w:rsidP="00C37603">
            <w:pPr>
              <w:jc w:val="center"/>
              <w:rPr>
                <w:sz w:val="22"/>
              </w:rPr>
            </w:pPr>
            <w:r w:rsidRPr="00A15F06">
              <w:rPr>
                <w:sz w:val="22"/>
              </w:rPr>
              <w:t>Maret</w:t>
            </w:r>
          </w:p>
        </w:tc>
        <w:tc>
          <w:tcPr>
            <w:tcW w:w="876" w:type="dxa"/>
            <w:noWrap/>
            <w:tcMar>
              <w:top w:w="57" w:type="dxa"/>
              <w:bottom w:w="57" w:type="dxa"/>
            </w:tcMar>
            <w:vAlign w:val="center"/>
            <w:hideMark/>
          </w:tcPr>
          <w:p w:rsidR="00AA6F40" w:rsidRPr="00A15F06" w:rsidRDefault="00AA6F40" w:rsidP="00C37603">
            <w:pPr>
              <w:jc w:val="center"/>
              <w:rPr>
                <w:sz w:val="22"/>
              </w:rPr>
            </w:pPr>
            <w:r w:rsidRPr="00A15F06">
              <w:rPr>
                <w:sz w:val="22"/>
              </w:rPr>
              <w:t>9.122</w:t>
            </w:r>
          </w:p>
        </w:tc>
        <w:tc>
          <w:tcPr>
            <w:tcW w:w="939" w:type="dxa"/>
            <w:noWrap/>
            <w:tcMar>
              <w:top w:w="57" w:type="dxa"/>
              <w:bottom w:w="57" w:type="dxa"/>
            </w:tcMar>
            <w:vAlign w:val="center"/>
            <w:hideMark/>
          </w:tcPr>
          <w:p w:rsidR="00AA6F40" w:rsidRPr="00A15F06" w:rsidRDefault="00AA6F40" w:rsidP="00C37603">
            <w:pPr>
              <w:jc w:val="center"/>
              <w:rPr>
                <w:sz w:val="22"/>
              </w:rPr>
            </w:pPr>
            <w:r w:rsidRPr="00A15F06">
              <w:rPr>
                <w:sz w:val="22"/>
              </w:rPr>
              <w:t>4.973</w:t>
            </w:r>
          </w:p>
        </w:tc>
        <w:tc>
          <w:tcPr>
            <w:tcW w:w="961" w:type="dxa"/>
            <w:noWrap/>
            <w:tcMar>
              <w:top w:w="57" w:type="dxa"/>
              <w:bottom w:w="57" w:type="dxa"/>
            </w:tcMar>
            <w:vAlign w:val="center"/>
            <w:hideMark/>
          </w:tcPr>
          <w:p w:rsidR="00AA6F40" w:rsidRPr="00A15F06" w:rsidRDefault="00AA6F40" w:rsidP="00C37603">
            <w:pPr>
              <w:jc w:val="center"/>
              <w:rPr>
                <w:sz w:val="22"/>
              </w:rPr>
            </w:pPr>
          </w:p>
        </w:tc>
        <w:tc>
          <w:tcPr>
            <w:tcW w:w="910" w:type="dxa"/>
            <w:noWrap/>
            <w:tcMar>
              <w:top w:w="57" w:type="dxa"/>
              <w:bottom w:w="57" w:type="dxa"/>
            </w:tcMar>
            <w:vAlign w:val="center"/>
            <w:hideMark/>
          </w:tcPr>
          <w:p w:rsidR="00AA6F40" w:rsidRPr="00A15F06" w:rsidRDefault="00AA6F40" w:rsidP="00C37603">
            <w:pPr>
              <w:jc w:val="center"/>
              <w:rPr>
                <w:sz w:val="22"/>
              </w:rPr>
            </w:pPr>
            <w:r w:rsidRPr="00A15F06">
              <w:rPr>
                <w:sz w:val="22"/>
              </w:rPr>
              <w:t>14.095</w:t>
            </w:r>
          </w:p>
        </w:tc>
        <w:tc>
          <w:tcPr>
            <w:tcW w:w="1389" w:type="dxa"/>
            <w:noWrap/>
            <w:tcMar>
              <w:top w:w="57" w:type="dxa"/>
              <w:bottom w:w="57" w:type="dxa"/>
            </w:tcMar>
            <w:vAlign w:val="center"/>
            <w:hideMark/>
          </w:tcPr>
          <w:p w:rsidR="00AA6F40" w:rsidRPr="00A15F06" w:rsidRDefault="00AA6F40" w:rsidP="00C37603">
            <w:pPr>
              <w:jc w:val="center"/>
              <w:rPr>
                <w:sz w:val="22"/>
              </w:rPr>
            </w:pPr>
            <w:r w:rsidRPr="00A15F06">
              <w:rPr>
                <w:sz w:val="22"/>
              </w:rPr>
              <w:t>250.536</w:t>
            </w:r>
          </w:p>
        </w:tc>
        <w:tc>
          <w:tcPr>
            <w:tcW w:w="956" w:type="dxa"/>
            <w:noWrap/>
            <w:tcMar>
              <w:top w:w="57" w:type="dxa"/>
              <w:bottom w:w="57" w:type="dxa"/>
            </w:tcMar>
            <w:vAlign w:val="center"/>
            <w:hideMark/>
          </w:tcPr>
          <w:p w:rsidR="00AA6F40" w:rsidRPr="00A15F06" w:rsidRDefault="00AA6F40" w:rsidP="00C37603">
            <w:pPr>
              <w:jc w:val="center"/>
              <w:rPr>
                <w:sz w:val="22"/>
              </w:rPr>
            </w:pPr>
            <w:r w:rsidRPr="00A15F06">
              <w:rPr>
                <w:sz w:val="22"/>
              </w:rPr>
              <w:t>5,63%</w:t>
            </w:r>
          </w:p>
        </w:tc>
      </w:tr>
      <w:tr w:rsidR="00AA6F40" w:rsidRPr="0029453B" w:rsidTr="00C37603">
        <w:trPr>
          <w:trHeight w:hRule="exact" w:val="312"/>
          <w:jc w:val="center"/>
        </w:trPr>
        <w:tc>
          <w:tcPr>
            <w:tcW w:w="830" w:type="dxa"/>
            <w:noWrap/>
            <w:tcMar>
              <w:top w:w="57" w:type="dxa"/>
              <w:bottom w:w="57" w:type="dxa"/>
            </w:tcMar>
            <w:vAlign w:val="center"/>
            <w:hideMark/>
          </w:tcPr>
          <w:p w:rsidR="00AA6F40" w:rsidRPr="00A15F06" w:rsidRDefault="00AA6F40" w:rsidP="00C37603">
            <w:pPr>
              <w:jc w:val="center"/>
              <w:rPr>
                <w:sz w:val="22"/>
              </w:rPr>
            </w:pPr>
            <w:r w:rsidRPr="00A15F06">
              <w:rPr>
                <w:sz w:val="22"/>
              </w:rPr>
              <w:t>2017</w:t>
            </w:r>
          </w:p>
        </w:tc>
        <w:tc>
          <w:tcPr>
            <w:tcW w:w="1243" w:type="dxa"/>
            <w:noWrap/>
            <w:tcMar>
              <w:top w:w="57" w:type="dxa"/>
              <w:bottom w:w="57" w:type="dxa"/>
            </w:tcMar>
            <w:vAlign w:val="center"/>
            <w:hideMark/>
          </w:tcPr>
          <w:p w:rsidR="00AA6F40" w:rsidRPr="00A15F06" w:rsidRDefault="00AA6F40" w:rsidP="00C37603">
            <w:pPr>
              <w:jc w:val="center"/>
              <w:rPr>
                <w:sz w:val="22"/>
              </w:rPr>
            </w:pPr>
            <w:r w:rsidRPr="00A15F06">
              <w:rPr>
                <w:sz w:val="22"/>
              </w:rPr>
              <w:t>April</w:t>
            </w:r>
          </w:p>
        </w:tc>
        <w:tc>
          <w:tcPr>
            <w:tcW w:w="876" w:type="dxa"/>
            <w:noWrap/>
            <w:tcMar>
              <w:top w:w="57" w:type="dxa"/>
              <w:bottom w:w="57" w:type="dxa"/>
            </w:tcMar>
            <w:vAlign w:val="center"/>
            <w:hideMark/>
          </w:tcPr>
          <w:p w:rsidR="00AA6F40" w:rsidRPr="00A15F06" w:rsidRDefault="00AA6F40" w:rsidP="00C37603">
            <w:pPr>
              <w:jc w:val="center"/>
              <w:rPr>
                <w:sz w:val="22"/>
              </w:rPr>
            </w:pPr>
            <w:r w:rsidRPr="00A15F06">
              <w:rPr>
                <w:sz w:val="22"/>
              </w:rPr>
              <w:t>9.017</w:t>
            </w:r>
          </w:p>
        </w:tc>
        <w:tc>
          <w:tcPr>
            <w:tcW w:w="939" w:type="dxa"/>
            <w:noWrap/>
            <w:tcMar>
              <w:top w:w="57" w:type="dxa"/>
              <w:bottom w:w="57" w:type="dxa"/>
            </w:tcMar>
            <w:vAlign w:val="center"/>
            <w:hideMark/>
          </w:tcPr>
          <w:p w:rsidR="00AA6F40" w:rsidRPr="00A15F06" w:rsidRDefault="00AA6F40" w:rsidP="00C37603">
            <w:pPr>
              <w:jc w:val="center"/>
              <w:rPr>
                <w:sz w:val="22"/>
              </w:rPr>
            </w:pPr>
            <w:r w:rsidRPr="00A15F06">
              <w:rPr>
                <w:sz w:val="22"/>
              </w:rPr>
              <w:t>5.026</w:t>
            </w:r>
          </w:p>
        </w:tc>
        <w:tc>
          <w:tcPr>
            <w:tcW w:w="961" w:type="dxa"/>
            <w:noWrap/>
            <w:tcMar>
              <w:top w:w="57" w:type="dxa"/>
              <w:bottom w:w="57" w:type="dxa"/>
            </w:tcMar>
            <w:vAlign w:val="center"/>
            <w:hideMark/>
          </w:tcPr>
          <w:p w:rsidR="00AA6F40" w:rsidRPr="00A15F06" w:rsidRDefault="00AA6F40" w:rsidP="00C37603">
            <w:pPr>
              <w:jc w:val="center"/>
              <w:rPr>
                <w:sz w:val="22"/>
              </w:rPr>
            </w:pPr>
          </w:p>
        </w:tc>
        <w:tc>
          <w:tcPr>
            <w:tcW w:w="910" w:type="dxa"/>
            <w:noWrap/>
            <w:tcMar>
              <w:top w:w="57" w:type="dxa"/>
              <w:bottom w:w="57" w:type="dxa"/>
            </w:tcMar>
            <w:vAlign w:val="center"/>
            <w:hideMark/>
          </w:tcPr>
          <w:p w:rsidR="00AA6F40" w:rsidRPr="00A15F06" w:rsidRDefault="00AA6F40" w:rsidP="00C37603">
            <w:pPr>
              <w:jc w:val="center"/>
              <w:rPr>
                <w:sz w:val="22"/>
              </w:rPr>
            </w:pPr>
            <w:r w:rsidRPr="00A15F06">
              <w:rPr>
                <w:sz w:val="22"/>
              </w:rPr>
              <w:t>14.043</w:t>
            </w:r>
          </w:p>
        </w:tc>
        <w:tc>
          <w:tcPr>
            <w:tcW w:w="1389" w:type="dxa"/>
            <w:noWrap/>
            <w:tcMar>
              <w:top w:w="57" w:type="dxa"/>
              <w:bottom w:w="57" w:type="dxa"/>
            </w:tcMar>
            <w:vAlign w:val="center"/>
            <w:hideMark/>
          </w:tcPr>
          <w:p w:rsidR="00AA6F40" w:rsidRPr="00A15F06" w:rsidRDefault="00AA6F40" w:rsidP="00C37603">
            <w:pPr>
              <w:jc w:val="center"/>
              <w:rPr>
                <w:sz w:val="22"/>
              </w:rPr>
            </w:pPr>
            <w:r w:rsidRPr="00A15F06">
              <w:rPr>
                <w:sz w:val="22"/>
              </w:rPr>
              <w:t>252.290</w:t>
            </w:r>
          </w:p>
        </w:tc>
        <w:tc>
          <w:tcPr>
            <w:tcW w:w="956" w:type="dxa"/>
            <w:noWrap/>
            <w:tcMar>
              <w:top w:w="57" w:type="dxa"/>
              <w:bottom w:w="57" w:type="dxa"/>
            </w:tcMar>
            <w:vAlign w:val="center"/>
            <w:hideMark/>
          </w:tcPr>
          <w:p w:rsidR="00AA6F40" w:rsidRPr="00A15F06" w:rsidRDefault="00AA6F40" w:rsidP="00C37603">
            <w:pPr>
              <w:jc w:val="center"/>
              <w:rPr>
                <w:sz w:val="22"/>
              </w:rPr>
            </w:pPr>
            <w:r w:rsidRPr="00A15F06">
              <w:rPr>
                <w:sz w:val="22"/>
              </w:rPr>
              <w:t>5,57%</w:t>
            </w:r>
          </w:p>
        </w:tc>
      </w:tr>
      <w:tr w:rsidR="00AA6F40" w:rsidRPr="0029453B" w:rsidTr="00C37603">
        <w:trPr>
          <w:trHeight w:hRule="exact" w:val="312"/>
          <w:jc w:val="center"/>
        </w:trPr>
        <w:tc>
          <w:tcPr>
            <w:tcW w:w="830" w:type="dxa"/>
            <w:noWrap/>
            <w:tcMar>
              <w:top w:w="57" w:type="dxa"/>
              <w:bottom w:w="57" w:type="dxa"/>
            </w:tcMar>
            <w:vAlign w:val="center"/>
            <w:hideMark/>
          </w:tcPr>
          <w:p w:rsidR="00AA6F40" w:rsidRPr="00A15F06" w:rsidRDefault="00AA6F40" w:rsidP="00C37603">
            <w:pPr>
              <w:jc w:val="center"/>
              <w:rPr>
                <w:sz w:val="22"/>
              </w:rPr>
            </w:pPr>
            <w:r w:rsidRPr="00A15F06">
              <w:rPr>
                <w:sz w:val="22"/>
              </w:rPr>
              <w:t>2017</w:t>
            </w:r>
          </w:p>
        </w:tc>
        <w:tc>
          <w:tcPr>
            <w:tcW w:w="1243" w:type="dxa"/>
            <w:noWrap/>
            <w:tcMar>
              <w:top w:w="57" w:type="dxa"/>
              <w:bottom w:w="57" w:type="dxa"/>
            </w:tcMar>
            <w:vAlign w:val="center"/>
            <w:hideMark/>
          </w:tcPr>
          <w:p w:rsidR="00AA6F40" w:rsidRPr="00A15F06" w:rsidRDefault="00AA6F40" w:rsidP="00C37603">
            <w:pPr>
              <w:jc w:val="center"/>
              <w:rPr>
                <w:sz w:val="22"/>
              </w:rPr>
            </w:pPr>
            <w:r w:rsidRPr="00A15F06">
              <w:rPr>
                <w:sz w:val="22"/>
              </w:rPr>
              <w:t>Mei</w:t>
            </w:r>
          </w:p>
        </w:tc>
        <w:tc>
          <w:tcPr>
            <w:tcW w:w="876" w:type="dxa"/>
            <w:noWrap/>
            <w:tcMar>
              <w:top w:w="57" w:type="dxa"/>
              <w:bottom w:w="57" w:type="dxa"/>
            </w:tcMar>
            <w:vAlign w:val="center"/>
            <w:hideMark/>
          </w:tcPr>
          <w:p w:rsidR="00AA6F40" w:rsidRPr="00A15F06" w:rsidRDefault="00AA6F40" w:rsidP="00C37603">
            <w:pPr>
              <w:jc w:val="center"/>
              <w:rPr>
                <w:sz w:val="22"/>
              </w:rPr>
            </w:pPr>
            <w:r w:rsidRPr="00A15F06">
              <w:rPr>
                <w:sz w:val="22"/>
              </w:rPr>
              <w:t>8.922</w:t>
            </w:r>
          </w:p>
        </w:tc>
        <w:tc>
          <w:tcPr>
            <w:tcW w:w="939" w:type="dxa"/>
            <w:noWrap/>
            <w:tcMar>
              <w:top w:w="57" w:type="dxa"/>
              <w:bottom w:w="57" w:type="dxa"/>
            </w:tcMar>
            <w:vAlign w:val="center"/>
            <w:hideMark/>
          </w:tcPr>
          <w:p w:rsidR="00AA6F40" w:rsidRPr="00A15F06" w:rsidRDefault="00AA6F40" w:rsidP="00C37603">
            <w:pPr>
              <w:jc w:val="center"/>
              <w:rPr>
                <w:sz w:val="22"/>
              </w:rPr>
            </w:pPr>
            <w:r w:rsidRPr="00A15F06">
              <w:rPr>
                <w:sz w:val="22"/>
              </w:rPr>
              <w:t>4.998</w:t>
            </w:r>
          </w:p>
        </w:tc>
        <w:tc>
          <w:tcPr>
            <w:tcW w:w="961" w:type="dxa"/>
            <w:noWrap/>
            <w:tcMar>
              <w:top w:w="57" w:type="dxa"/>
              <w:bottom w:w="57" w:type="dxa"/>
            </w:tcMar>
            <w:vAlign w:val="center"/>
            <w:hideMark/>
          </w:tcPr>
          <w:p w:rsidR="00AA6F40" w:rsidRPr="00A15F06" w:rsidRDefault="00AA6F40" w:rsidP="00C37603">
            <w:pPr>
              <w:jc w:val="center"/>
              <w:rPr>
                <w:sz w:val="22"/>
              </w:rPr>
            </w:pPr>
          </w:p>
        </w:tc>
        <w:tc>
          <w:tcPr>
            <w:tcW w:w="910" w:type="dxa"/>
            <w:noWrap/>
            <w:tcMar>
              <w:top w:w="57" w:type="dxa"/>
              <w:bottom w:w="57" w:type="dxa"/>
            </w:tcMar>
            <w:vAlign w:val="center"/>
            <w:hideMark/>
          </w:tcPr>
          <w:p w:rsidR="00AA6F40" w:rsidRPr="00A15F06" w:rsidRDefault="00AA6F40" w:rsidP="00C37603">
            <w:pPr>
              <w:jc w:val="center"/>
              <w:rPr>
                <w:sz w:val="22"/>
              </w:rPr>
            </w:pPr>
            <w:r w:rsidRPr="00A15F06">
              <w:rPr>
                <w:sz w:val="22"/>
              </w:rPr>
              <w:t>13.920</w:t>
            </w:r>
          </w:p>
        </w:tc>
        <w:tc>
          <w:tcPr>
            <w:tcW w:w="1389" w:type="dxa"/>
            <w:noWrap/>
            <w:tcMar>
              <w:top w:w="57" w:type="dxa"/>
              <w:bottom w:w="57" w:type="dxa"/>
            </w:tcMar>
            <w:vAlign w:val="center"/>
            <w:hideMark/>
          </w:tcPr>
          <w:p w:rsidR="00AA6F40" w:rsidRPr="00A15F06" w:rsidRDefault="00AA6F40" w:rsidP="00C37603">
            <w:pPr>
              <w:jc w:val="center"/>
              <w:rPr>
                <w:sz w:val="22"/>
              </w:rPr>
            </w:pPr>
            <w:r w:rsidRPr="00A15F06">
              <w:rPr>
                <w:sz w:val="22"/>
              </w:rPr>
              <w:t>256.832</w:t>
            </w:r>
          </w:p>
        </w:tc>
        <w:tc>
          <w:tcPr>
            <w:tcW w:w="956" w:type="dxa"/>
            <w:noWrap/>
            <w:tcMar>
              <w:top w:w="57" w:type="dxa"/>
              <w:bottom w:w="57" w:type="dxa"/>
            </w:tcMar>
            <w:vAlign w:val="center"/>
            <w:hideMark/>
          </w:tcPr>
          <w:p w:rsidR="00AA6F40" w:rsidRPr="00A15F06" w:rsidRDefault="00AA6F40" w:rsidP="00C37603">
            <w:pPr>
              <w:jc w:val="center"/>
              <w:rPr>
                <w:sz w:val="22"/>
              </w:rPr>
            </w:pPr>
            <w:r w:rsidRPr="00A15F06">
              <w:rPr>
                <w:sz w:val="22"/>
              </w:rPr>
              <w:t>5,42%</w:t>
            </w:r>
          </w:p>
        </w:tc>
      </w:tr>
      <w:tr w:rsidR="00AA6F40" w:rsidRPr="0029453B" w:rsidTr="00C37603">
        <w:trPr>
          <w:trHeight w:hRule="exact" w:val="312"/>
          <w:jc w:val="center"/>
        </w:trPr>
        <w:tc>
          <w:tcPr>
            <w:tcW w:w="830" w:type="dxa"/>
            <w:noWrap/>
            <w:tcMar>
              <w:top w:w="57" w:type="dxa"/>
              <w:bottom w:w="57" w:type="dxa"/>
            </w:tcMar>
            <w:vAlign w:val="center"/>
            <w:hideMark/>
          </w:tcPr>
          <w:p w:rsidR="00AA6F40" w:rsidRPr="00A15F06" w:rsidRDefault="00AA6F40" w:rsidP="00C37603">
            <w:pPr>
              <w:jc w:val="center"/>
              <w:rPr>
                <w:sz w:val="22"/>
              </w:rPr>
            </w:pPr>
            <w:r w:rsidRPr="00A15F06">
              <w:rPr>
                <w:sz w:val="22"/>
              </w:rPr>
              <w:t>2017</w:t>
            </w:r>
          </w:p>
        </w:tc>
        <w:tc>
          <w:tcPr>
            <w:tcW w:w="1243" w:type="dxa"/>
            <w:noWrap/>
            <w:tcMar>
              <w:top w:w="57" w:type="dxa"/>
              <w:bottom w:w="57" w:type="dxa"/>
            </w:tcMar>
            <w:vAlign w:val="center"/>
            <w:hideMark/>
          </w:tcPr>
          <w:p w:rsidR="00AA6F40" w:rsidRPr="00A15F06" w:rsidRDefault="00AA6F40" w:rsidP="00C37603">
            <w:pPr>
              <w:jc w:val="center"/>
              <w:rPr>
                <w:sz w:val="22"/>
              </w:rPr>
            </w:pPr>
            <w:r w:rsidRPr="00A15F06">
              <w:rPr>
                <w:sz w:val="22"/>
              </w:rPr>
              <w:t>Juni</w:t>
            </w:r>
          </w:p>
        </w:tc>
        <w:tc>
          <w:tcPr>
            <w:tcW w:w="876" w:type="dxa"/>
            <w:noWrap/>
            <w:tcMar>
              <w:top w:w="57" w:type="dxa"/>
              <w:bottom w:w="57" w:type="dxa"/>
            </w:tcMar>
            <w:vAlign w:val="center"/>
            <w:hideMark/>
          </w:tcPr>
          <w:p w:rsidR="00AA6F40" w:rsidRPr="00A15F06" w:rsidRDefault="00AA6F40" w:rsidP="00C37603">
            <w:pPr>
              <w:jc w:val="center"/>
              <w:rPr>
                <w:sz w:val="22"/>
              </w:rPr>
            </w:pPr>
            <w:r w:rsidRPr="00A15F06">
              <w:rPr>
                <w:sz w:val="22"/>
              </w:rPr>
              <w:t>8.684</w:t>
            </w:r>
          </w:p>
        </w:tc>
        <w:tc>
          <w:tcPr>
            <w:tcW w:w="939" w:type="dxa"/>
            <w:noWrap/>
            <w:tcMar>
              <w:top w:w="57" w:type="dxa"/>
              <w:bottom w:w="57" w:type="dxa"/>
            </w:tcMar>
            <w:vAlign w:val="center"/>
            <w:hideMark/>
          </w:tcPr>
          <w:p w:rsidR="00AA6F40" w:rsidRPr="00A15F06" w:rsidRDefault="00AA6F40" w:rsidP="00C37603">
            <w:pPr>
              <w:jc w:val="center"/>
              <w:rPr>
                <w:sz w:val="22"/>
              </w:rPr>
            </w:pPr>
            <w:r w:rsidRPr="00A15F06">
              <w:rPr>
                <w:sz w:val="22"/>
              </w:rPr>
              <w:t>5.082</w:t>
            </w:r>
          </w:p>
        </w:tc>
        <w:tc>
          <w:tcPr>
            <w:tcW w:w="961" w:type="dxa"/>
            <w:noWrap/>
            <w:tcMar>
              <w:top w:w="57" w:type="dxa"/>
              <w:bottom w:w="57" w:type="dxa"/>
            </w:tcMar>
            <w:vAlign w:val="center"/>
            <w:hideMark/>
          </w:tcPr>
          <w:p w:rsidR="00AA6F40" w:rsidRPr="00A15F06" w:rsidRDefault="00AA6F40" w:rsidP="00C37603">
            <w:pPr>
              <w:jc w:val="center"/>
              <w:rPr>
                <w:sz w:val="22"/>
              </w:rPr>
            </w:pPr>
          </w:p>
        </w:tc>
        <w:tc>
          <w:tcPr>
            <w:tcW w:w="910" w:type="dxa"/>
            <w:noWrap/>
            <w:tcMar>
              <w:top w:w="57" w:type="dxa"/>
              <w:bottom w:w="57" w:type="dxa"/>
            </w:tcMar>
            <w:vAlign w:val="center"/>
            <w:hideMark/>
          </w:tcPr>
          <w:p w:rsidR="00AA6F40" w:rsidRPr="00A15F06" w:rsidRDefault="00AA6F40" w:rsidP="00C37603">
            <w:pPr>
              <w:jc w:val="center"/>
              <w:rPr>
                <w:sz w:val="22"/>
              </w:rPr>
            </w:pPr>
            <w:r w:rsidRPr="00A15F06">
              <w:rPr>
                <w:sz w:val="22"/>
              </w:rPr>
              <w:t>13.766</w:t>
            </w:r>
          </w:p>
        </w:tc>
        <w:tc>
          <w:tcPr>
            <w:tcW w:w="1389" w:type="dxa"/>
            <w:noWrap/>
            <w:tcMar>
              <w:top w:w="57" w:type="dxa"/>
              <w:bottom w:w="57" w:type="dxa"/>
            </w:tcMar>
            <w:vAlign w:val="center"/>
            <w:hideMark/>
          </w:tcPr>
          <w:p w:rsidR="00AA6F40" w:rsidRPr="00A15F06" w:rsidRDefault="00AA6F40" w:rsidP="00C37603">
            <w:pPr>
              <w:jc w:val="center"/>
              <w:rPr>
                <w:sz w:val="22"/>
              </w:rPr>
            </w:pPr>
            <w:r w:rsidRPr="00A15F06">
              <w:rPr>
                <w:sz w:val="22"/>
              </w:rPr>
              <w:t>265.317</w:t>
            </w:r>
          </w:p>
        </w:tc>
        <w:tc>
          <w:tcPr>
            <w:tcW w:w="956" w:type="dxa"/>
            <w:noWrap/>
            <w:tcMar>
              <w:top w:w="57" w:type="dxa"/>
              <w:bottom w:w="57" w:type="dxa"/>
            </w:tcMar>
            <w:vAlign w:val="center"/>
            <w:hideMark/>
          </w:tcPr>
          <w:p w:rsidR="00AA6F40" w:rsidRPr="00A15F06" w:rsidRDefault="00AA6F40" w:rsidP="00C37603">
            <w:pPr>
              <w:jc w:val="center"/>
              <w:rPr>
                <w:sz w:val="22"/>
              </w:rPr>
            </w:pPr>
            <w:r w:rsidRPr="00A15F06">
              <w:rPr>
                <w:sz w:val="22"/>
              </w:rPr>
              <w:t>5,19%</w:t>
            </w:r>
          </w:p>
        </w:tc>
      </w:tr>
      <w:tr w:rsidR="00AA6F40" w:rsidRPr="0029453B" w:rsidTr="00C37603">
        <w:trPr>
          <w:trHeight w:hRule="exact" w:val="312"/>
          <w:jc w:val="center"/>
        </w:trPr>
        <w:tc>
          <w:tcPr>
            <w:tcW w:w="830" w:type="dxa"/>
            <w:noWrap/>
            <w:tcMar>
              <w:top w:w="57" w:type="dxa"/>
              <w:bottom w:w="57" w:type="dxa"/>
            </w:tcMar>
            <w:vAlign w:val="center"/>
            <w:hideMark/>
          </w:tcPr>
          <w:p w:rsidR="00AA6F40" w:rsidRPr="00A15F06" w:rsidRDefault="00AA6F40" w:rsidP="00C37603">
            <w:pPr>
              <w:jc w:val="center"/>
              <w:rPr>
                <w:sz w:val="22"/>
              </w:rPr>
            </w:pPr>
            <w:r w:rsidRPr="00A15F06">
              <w:rPr>
                <w:sz w:val="22"/>
              </w:rPr>
              <w:t>2017</w:t>
            </w:r>
          </w:p>
        </w:tc>
        <w:tc>
          <w:tcPr>
            <w:tcW w:w="1243" w:type="dxa"/>
            <w:noWrap/>
            <w:tcMar>
              <w:top w:w="57" w:type="dxa"/>
              <w:bottom w:w="57" w:type="dxa"/>
            </w:tcMar>
            <w:vAlign w:val="center"/>
            <w:hideMark/>
          </w:tcPr>
          <w:p w:rsidR="00AA6F40" w:rsidRPr="00A15F06" w:rsidRDefault="00AA6F40" w:rsidP="00C37603">
            <w:pPr>
              <w:jc w:val="center"/>
              <w:rPr>
                <w:sz w:val="22"/>
              </w:rPr>
            </w:pPr>
            <w:r w:rsidRPr="00A15F06">
              <w:rPr>
                <w:sz w:val="22"/>
              </w:rPr>
              <w:t>Juli</w:t>
            </w:r>
          </w:p>
        </w:tc>
        <w:tc>
          <w:tcPr>
            <w:tcW w:w="876" w:type="dxa"/>
            <w:noWrap/>
            <w:tcMar>
              <w:top w:w="57" w:type="dxa"/>
              <w:bottom w:w="57" w:type="dxa"/>
            </w:tcMar>
            <w:vAlign w:val="center"/>
            <w:hideMark/>
          </w:tcPr>
          <w:p w:rsidR="00AA6F40" w:rsidRPr="00A15F06" w:rsidRDefault="00AA6F40" w:rsidP="00C37603">
            <w:pPr>
              <w:jc w:val="center"/>
              <w:rPr>
                <w:sz w:val="22"/>
              </w:rPr>
            </w:pPr>
            <w:r w:rsidRPr="00A15F06">
              <w:rPr>
                <w:sz w:val="22"/>
              </w:rPr>
              <w:t>8.611</w:t>
            </w:r>
          </w:p>
        </w:tc>
        <w:tc>
          <w:tcPr>
            <w:tcW w:w="939" w:type="dxa"/>
            <w:noWrap/>
            <w:tcMar>
              <w:top w:w="57" w:type="dxa"/>
              <w:bottom w:w="57" w:type="dxa"/>
            </w:tcMar>
            <w:vAlign w:val="center"/>
            <w:hideMark/>
          </w:tcPr>
          <w:p w:rsidR="00AA6F40" w:rsidRPr="00A15F06" w:rsidRDefault="00AA6F40" w:rsidP="00C37603">
            <w:pPr>
              <w:jc w:val="center"/>
              <w:rPr>
                <w:sz w:val="22"/>
              </w:rPr>
            </w:pPr>
            <w:r w:rsidRPr="00A15F06">
              <w:rPr>
                <w:sz w:val="22"/>
              </w:rPr>
              <w:t>4.875</w:t>
            </w:r>
          </w:p>
        </w:tc>
        <w:tc>
          <w:tcPr>
            <w:tcW w:w="961" w:type="dxa"/>
            <w:noWrap/>
            <w:tcMar>
              <w:top w:w="57" w:type="dxa"/>
              <w:bottom w:w="57" w:type="dxa"/>
            </w:tcMar>
            <w:vAlign w:val="center"/>
            <w:hideMark/>
          </w:tcPr>
          <w:p w:rsidR="00AA6F40" w:rsidRPr="00A15F06" w:rsidRDefault="00AA6F40" w:rsidP="00C37603">
            <w:pPr>
              <w:jc w:val="center"/>
              <w:rPr>
                <w:sz w:val="22"/>
              </w:rPr>
            </w:pPr>
          </w:p>
        </w:tc>
        <w:tc>
          <w:tcPr>
            <w:tcW w:w="910" w:type="dxa"/>
            <w:noWrap/>
            <w:tcMar>
              <w:top w:w="57" w:type="dxa"/>
              <w:bottom w:w="57" w:type="dxa"/>
            </w:tcMar>
            <w:vAlign w:val="center"/>
            <w:hideMark/>
          </w:tcPr>
          <w:p w:rsidR="00AA6F40" w:rsidRPr="00A15F06" w:rsidRDefault="00AA6F40" w:rsidP="00C37603">
            <w:pPr>
              <w:jc w:val="center"/>
              <w:rPr>
                <w:sz w:val="22"/>
              </w:rPr>
            </w:pPr>
            <w:r w:rsidRPr="00A15F06">
              <w:rPr>
                <w:sz w:val="22"/>
              </w:rPr>
              <w:t>13.487</w:t>
            </w:r>
          </w:p>
        </w:tc>
        <w:tc>
          <w:tcPr>
            <w:tcW w:w="1389" w:type="dxa"/>
            <w:noWrap/>
            <w:tcMar>
              <w:top w:w="57" w:type="dxa"/>
              <w:bottom w:w="57" w:type="dxa"/>
            </w:tcMar>
            <w:vAlign w:val="center"/>
            <w:hideMark/>
          </w:tcPr>
          <w:p w:rsidR="00AA6F40" w:rsidRPr="00A15F06" w:rsidRDefault="00AA6F40" w:rsidP="00C37603">
            <w:pPr>
              <w:jc w:val="center"/>
              <w:rPr>
                <w:sz w:val="22"/>
              </w:rPr>
            </w:pPr>
            <w:r w:rsidRPr="00A15F06">
              <w:rPr>
                <w:sz w:val="22"/>
              </w:rPr>
              <w:t>264.335</w:t>
            </w:r>
          </w:p>
        </w:tc>
        <w:tc>
          <w:tcPr>
            <w:tcW w:w="956" w:type="dxa"/>
            <w:noWrap/>
            <w:tcMar>
              <w:top w:w="57" w:type="dxa"/>
              <w:bottom w:w="57" w:type="dxa"/>
            </w:tcMar>
            <w:vAlign w:val="center"/>
            <w:hideMark/>
          </w:tcPr>
          <w:p w:rsidR="00AA6F40" w:rsidRPr="00A15F06" w:rsidRDefault="00AA6F40" w:rsidP="00C37603">
            <w:pPr>
              <w:jc w:val="center"/>
              <w:rPr>
                <w:sz w:val="22"/>
              </w:rPr>
            </w:pPr>
            <w:r w:rsidRPr="00A15F06">
              <w:rPr>
                <w:sz w:val="22"/>
              </w:rPr>
              <w:t>5,10%</w:t>
            </w:r>
          </w:p>
        </w:tc>
      </w:tr>
      <w:tr w:rsidR="00AA6F40" w:rsidRPr="0029453B" w:rsidTr="00C37603">
        <w:trPr>
          <w:trHeight w:hRule="exact" w:val="312"/>
          <w:jc w:val="center"/>
        </w:trPr>
        <w:tc>
          <w:tcPr>
            <w:tcW w:w="830" w:type="dxa"/>
            <w:noWrap/>
            <w:tcMar>
              <w:top w:w="57" w:type="dxa"/>
              <w:bottom w:w="57" w:type="dxa"/>
            </w:tcMar>
            <w:vAlign w:val="center"/>
            <w:hideMark/>
          </w:tcPr>
          <w:p w:rsidR="00AA6F40" w:rsidRPr="00A15F06" w:rsidRDefault="00AA6F40" w:rsidP="00C37603">
            <w:pPr>
              <w:jc w:val="center"/>
              <w:rPr>
                <w:sz w:val="22"/>
              </w:rPr>
            </w:pPr>
            <w:r w:rsidRPr="00A15F06">
              <w:rPr>
                <w:sz w:val="22"/>
              </w:rPr>
              <w:t>2017</w:t>
            </w:r>
          </w:p>
        </w:tc>
        <w:tc>
          <w:tcPr>
            <w:tcW w:w="1243" w:type="dxa"/>
            <w:noWrap/>
            <w:tcMar>
              <w:top w:w="57" w:type="dxa"/>
              <w:bottom w:w="57" w:type="dxa"/>
            </w:tcMar>
            <w:vAlign w:val="center"/>
            <w:hideMark/>
          </w:tcPr>
          <w:p w:rsidR="00AA6F40" w:rsidRPr="00A15F06" w:rsidRDefault="00AA6F40" w:rsidP="00C37603">
            <w:pPr>
              <w:jc w:val="center"/>
              <w:rPr>
                <w:sz w:val="22"/>
              </w:rPr>
            </w:pPr>
            <w:r w:rsidRPr="00A15F06">
              <w:rPr>
                <w:sz w:val="22"/>
              </w:rPr>
              <w:t>Agustus</w:t>
            </w:r>
          </w:p>
        </w:tc>
        <w:tc>
          <w:tcPr>
            <w:tcW w:w="876" w:type="dxa"/>
            <w:noWrap/>
            <w:tcMar>
              <w:top w:w="57" w:type="dxa"/>
              <w:bottom w:w="57" w:type="dxa"/>
            </w:tcMar>
            <w:vAlign w:val="center"/>
            <w:hideMark/>
          </w:tcPr>
          <w:p w:rsidR="00AA6F40" w:rsidRPr="00A15F06" w:rsidRDefault="00AA6F40" w:rsidP="00C37603">
            <w:pPr>
              <w:jc w:val="center"/>
              <w:rPr>
                <w:sz w:val="22"/>
              </w:rPr>
            </w:pPr>
            <w:r w:rsidRPr="00A15F06">
              <w:rPr>
                <w:sz w:val="22"/>
              </w:rPr>
              <w:t>8.931</w:t>
            </w:r>
          </w:p>
        </w:tc>
        <w:tc>
          <w:tcPr>
            <w:tcW w:w="939" w:type="dxa"/>
            <w:noWrap/>
            <w:tcMar>
              <w:top w:w="57" w:type="dxa"/>
              <w:bottom w:w="57" w:type="dxa"/>
            </w:tcMar>
            <w:vAlign w:val="center"/>
            <w:hideMark/>
          </w:tcPr>
          <w:p w:rsidR="00AA6F40" w:rsidRPr="00A15F06" w:rsidRDefault="00AA6F40" w:rsidP="00C37603">
            <w:pPr>
              <w:jc w:val="center"/>
              <w:rPr>
                <w:sz w:val="22"/>
              </w:rPr>
            </w:pPr>
            <w:r w:rsidRPr="00A15F06">
              <w:rPr>
                <w:sz w:val="22"/>
              </w:rPr>
              <w:t>5.094</w:t>
            </w:r>
          </w:p>
        </w:tc>
        <w:tc>
          <w:tcPr>
            <w:tcW w:w="961" w:type="dxa"/>
            <w:noWrap/>
            <w:tcMar>
              <w:top w:w="57" w:type="dxa"/>
              <w:bottom w:w="57" w:type="dxa"/>
            </w:tcMar>
            <w:vAlign w:val="center"/>
            <w:hideMark/>
          </w:tcPr>
          <w:p w:rsidR="00AA6F40" w:rsidRPr="00A15F06" w:rsidRDefault="00AA6F40" w:rsidP="00C37603">
            <w:pPr>
              <w:jc w:val="center"/>
              <w:rPr>
                <w:sz w:val="22"/>
              </w:rPr>
            </w:pPr>
          </w:p>
        </w:tc>
        <w:tc>
          <w:tcPr>
            <w:tcW w:w="910" w:type="dxa"/>
            <w:noWrap/>
            <w:tcMar>
              <w:top w:w="57" w:type="dxa"/>
              <w:bottom w:w="57" w:type="dxa"/>
            </w:tcMar>
            <w:vAlign w:val="center"/>
            <w:hideMark/>
          </w:tcPr>
          <w:p w:rsidR="00AA6F40" w:rsidRPr="00A15F06" w:rsidRDefault="00AA6F40" w:rsidP="00C37603">
            <w:pPr>
              <w:jc w:val="center"/>
              <w:rPr>
                <w:sz w:val="22"/>
              </w:rPr>
            </w:pPr>
            <w:r w:rsidRPr="00A15F06">
              <w:rPr>
                <w:sz w:val="22"/>
              </w:rPr>
              <w:t>14.025</w:t>
            </w:r>
          </w:p>
        </w:tc>
        <w:tc>
          <w:tcPr>
            <w:tcW w:w="1389" w:type="dxa"/>
            <w:noWrap/>
            <w:tcMar>
              <w:top w:w="57" w:type="dxa"/>
              <w:bottom w:w="57" w:type="dxa"/>
            </w:tcMar>
            <w:vAlign w:val="center"/>
            <w:hideMark/>
          </w:tcPr>
          <w:p w:rsidR="00AA6F40" w:rsidRPr="00A15F06" w:rsidRDefault="00AA6F40" w:rsidP="00C37603">
            <w:pPr>
              <w:jc w:val="center"/>
              <w:rPr>
                <w:sz w:val="22"/>
              </w:rPr>
            </w:pPr>
            <w:r w:rsidRPr="00A15F06">
              <w:rPr>
                <w:sz w:val="22"/>
              </w:rPr>
              <w:t>267.201</w:t>
            </w:r>
          </w:p>
        </w:tc>
        <w:tc>
          <w:tcPr>
            <w:tcW w:w="956" w:type="dxa"/>
            <w:noWrap/>
            <w:tcMar>
              <w:top w:w="57" w:type="dxa"/>
              <w:bottom w:w="57" w:type="dxa"/>
            </w:tcMar>
            <w:vAlign w:val="center"/>
            <w:hideMark/>
          </w:tcPr>
          <w:p w:rsidR="00AA6F40" w:rsidRPr="00A15F06" w:rsidRDefault="00AA6F40" w:rsidP="00C37603">
            <w:pPr>
              <w:jc w:val="center"/>
              <w:rPr>
                <w:sz w:val="22"/>
              </w:rPr>
            </w:pPr>
            <w:r w:rsidRPr="00A15F06">
              <w:rPr>
                <w:sz w:val="22"/>
              </w:rPr>
              <w:t>5,25%</w:t>
            </w:r>
          </w:p>
        </w:tc>
      </w:tr>
      <w:tr w:rsidR="00AA6F40" w:rsidRPr="0029453B" w:rsidTr="00C37603">
        <w:trPr>
          <w:trHeight w:hRule="exact" w:val="312"/>
          <w:jc w:val="center"/>
        </w:trPr>
        <w:tc>
          <w:tcPr>
            <w:tcW w:w="830" w:type="dxa"/>
            <w:noWrap/>
            <w:tcMar>
              <w:top w:w="57" w:type="dxa"/>
              <w:bottom w:w="57" w:type="dxa"/>
            </w:tcMar>
            <w:vAlign w:val="center"/>
            <w:hideMark/>
          </w:tcPr>
          <w:p w:rsidR="00AA6F40" w:rsidRPr="00A15F06" w:rsidRDefault="00AA6F40" w:rsidP="00C37603">
            <w:pPr>
              <w:jc w:val="center"/>
              <w:rPr>
                <w:sz w:val="22"/>
              </w:rPr>
            </w:pPr>
            <w:r w:rsidRPr="00A15F06">
              <w:rPr>
                <w:sz w:val="22"/>
              </w:rPr>
              <w:t>2017</w:t>
            </w:r>
          </w:p>
        </w:tc>
        <w:tc>
          <w:tcPr>
            <w:tcW w:w="1243" w:type="dxa"/>
            <w:noWrap/>
            <w:tcMar>
              <w:top w:w="57" w:type="dxa"/>
              <w:bottom w:w="57" w:type="dxa"/>
            </w:tcMar>
            <w:vAlign w:val="center"/>
            <w:hideMark/>
          </w:tcPr>
          <w:p w:rsidR="00AA6F40" w:rsidRPr="00A15F06" w:rsidRDefault="00AA6F40" w:rsidP="00C37603">
            <w:pPr>
              <w:jc w:val="center"/>
              <w:rPr>
                <w:sz w:val="22"/>
              </w:rPr>
            </w:pPr>
            <w:r w:rsidRPr="00A15F06">
              <w:rPr>
                <w:sz w:val="22"/>
              </w:rPr>
              <w:t>September</w:t>
            </w:r>
          </w:p>
        </w:tc>
        <w:tc>
          <w:tcPr>
            <w:tcW w:w="876" w:type="dxa"/>
            <w:noWrap/>
            <w:tcMar>
              <w:top w:w="57" w:type="dxa"/>
              <w:bottom w:w="57" w:type="dxa"/>
            </w:tcMar>
            <w:vAlign w:val="center"/>
            <w:hideMark/>
          </w:tcPr>
          <w:p w:rsidR="00AA6F40" w:rsidRPr="00A15F06" w:rsidRDefault="00AA6F40" w:rsidP="00C37603">
            <w:pPr>
              <w:jc w:val="center"/>
              <w:rPr>
                <w:sz w:val="22"/>
              </w:rPr>
            </w:pPr>
            <w:r w:rsidRPr="00A15F06">
              <w:rPr>
                <w:sz w:val="22"/>
              </w:rPr>
              <w:t>8.849</w:t>
            </w:r>
          </w:p>
        </w:tc>
        <w:tc>
          <w:tcPr>
            <w:tcW w:w="939" w:type="dxa"/>
            <w:noWrap/>
            <w:tcMar>
              <w:top w:w="57" w:type="dxa"/>
              <w:bottom w:w="57" w:type="dxa"/>
            </w:tcMar>
            <w:vAlign w:val="center"/>
            <w:hideMark/>
          </w:tcPr>
          <w:p w:rsidR="00AA6F40" w:rsidRPr="00A15F06" w:rsidRDefault="00AA6F40" w:rsidP="00C37603">
            <w:pPr>
              <w:jc w:val="center"/>
              <w:rPr>
                <w:sz w:val="22"/>
              </w:rPr>
            </w:pPr>
            <w:r w:rsidRPr="00A15F06">
              <w:rPr>
                <w:sz w:val="22"/>
              </w:rPr>
              <w:t>5.230</w:t>
            </w:r>
          </w:p>
        </w:tc>
        <w:tc>
          <w:tcPr>
            <w:tcW w:w="961" w:type="dxa"/>
            <w:noWrap/>
            <w:tcMar>
              <w:top w:w="57" w:type="dxa"/>
              <w:bottom w:w="57" w:type="dxa"/>
            </w:tcMar>
            <w:vAlign w:val="center"/>
            <w:hideMark/>
          </w:tcPr>
          <w:p w:rsidR="00AA6F40" w:rsidRPr="00A15F06" w:rsidRDefault="00AA6F40" w:rsidP="00C37603">
            <w:pPr>
              <w:jc w:val="center"/>
              <w:rPr>
                <w:sz w:val="22"/>
              </w:rPr>
            </w:pPr>
          </w:p>
        </w:tc>
        <w:tc>
          <w:tcPr>
            <w:tcW w:w="910" w:type="dxa"/>
            <w:noWrap/>
            <w:tcMar>
              <w:top w:w="57" w:type="dxa"/>
              <w:bottom w:w="57" w:type="dxa"/>
            </w:tcMar>
            <w:vAlign w:val="center"/>
            <w:hideMark/>
          </w:tcPr>
          <w:p w:rsidR="00AA6F40" w:rsidRPr="00A15F06" w:rsidRDefault="00AA6F40" w:rsidP="00C37603">
            <w:pPr>
              <w:jc w:val="center"/>
              <w:rPr>
                <w:sz w:val="22"/>
              </w:rPr>
            </w:pPr>
            <w:r w:rsidRPr="00A15F06">
              <w:rPr>
                <w:sz w:val="22"/>
              </w:rPr>
              <w:t>14.079</w:t>
            </w:r>
          </w:p>
        </w:tc>
        <w:tc>
          <w:tcPr>
            <w:tcW w:w="1389" w:type="dxa"/>
            <w:noWrap/>
            <w:tcMar>
              <w:top w:w="57" w:type="dxa"/>
              <w:bottom w:w="57" w:type="dxa"/>
            </w:tcMar>
            <w:vAlign w:val="center"/>
            <w:hideMark/>
          </w:tcPr>
          <w:p w:rsidR="00AA6F40" w:rsidRPr="00A15F06" w:rsidRDefault="00AA6F40" w:rsidP="00C37603">
            <w:pPr>
              <w:jc w:val="center"/>
              <w:rPr>
                <w:sz w:val="22"/>
              </w:rPr>
            </w:pPr>
            <w:r w:rsidRPr="00A15F06">
              <w:rPr>
                <w:sz w:val="22"/>
              </w:rPr>
              <w:t>271.576</w:t>
            </w:r>
          </w:p>
        </w:tc>
        <w:tc>
          <w:tcPr>
            <w:tcW w:w="956" w:type="dxa"/>
            <w:noWrap/>
            <w:tcMar>
              <w:top w:w="57" w:type="dxa"/>
              <w:bottom w:w="57" w:type="dxa"/>
            </w:tcMar>
            <w:vAlign w:val="center"/>
            <w:hideMark/>
          </w:tcPr>
          <w:p w:rsidR="00AA6F40" w:rsidRPr="00A15F06" w:rsidRDefault="00AA6F40" w:rsidP="00C37603">
            <w:pPr>
              <w:jc w:val="center"/>
              <w:rPr>
                <w:sz w:val="22"/>
              </w:rPr>
            </w:pPr>
            <w:r w:rsidRPr="00A15F06">
              <w:rPr>
                <w:sz w:val="22"/>
              </w:rPr>
              <w:t>5,18%</w:t>
            </w:r>
          </w:p>
        </w:tc>
      </w:tr>
      <w:tr w:rsidR="00AA6F40" w:rsidRPr="0029453B" w:rsidTr="00C37603">
        <w:trPr>
          <w:trHeight w:hRule="exact" w:val="312"/>
          <w:jc w:val="center"/>
        </w:trPr>
        <w:tc>
          <w:tcPr>
            <w:tcW w:w="830" w:type="dxa"/>
            <w:noWrap/>
            <w:tcMar>
              <w:top w:w="57" w:type="dxa"/>
              <w:bottom w:w="57" w:type="dxa"/>
            </w:tcMar>
            <w:vAlign w:val="center"/>
            <w:hideMark/>
          </w:tcPr>
          <w:p w:rsidR="00AA6F40" w:rsidRPr="00A15F06" w:rsidRDefault="00AA6F40" w:rsidP="00C37603">
            <w:pPr>
              <w:jc w:val="center"/>
              <w:rPr>
                <w:sz w:val="22"/>
              </w:rPr>
            </w:pPr>
            <w:r w:rsidRPr="00A15F06">
              <w:rPr>
                <w:sz w:val="22"/>
              </w:rPr>
              <w:t>2017</w:t>
            </w:r>
          </w:p>
        </w:tc>
        <w:tc>
          <w:tcPr>
            <w:tcW w:w="1243" w:type="dxa"/>
            <w:noWrap/>
            <w:tcMar>
              <w:top w:w="57" w:type="dxa"/>
              <w:bottom w:w="57" w:type="dxa"/>
            </w:tcMar>
            <w:vAlign w:val="center"/>
            <w:hideMark/>
          </w:tcPr>
          <w:p w:rsidR="00AA6F40" w:rsidRPr="00A15F06" w:rsidRDefault="00AA6F40" w:rsidP="00C37603">
            <w:pPr>
              <w:jc w:val="center"/>
              <w:rPr>
                <w:sz w:val="22"/>
              </w:rPr>
            </w:pPr>
            <w:r w:rsidRPr="00A15F06">
              <w:rPr>
                <w:sz w:val="22"/>
              </w:rPr>
              <w:t>Oktober</w:t>
            </w:r>
          </w:p>
        </w:tc>
        <w:tc>
          <w:tcPr>
            <w:tcW w:w="876" w:type="dxa"/>
            <w:noWrap/>
            <w:tcMar>
              <w:top w:w="57" w:type="dxa"/>
              <w:bottom w:w="57" w:type="dxa"/>
            </w:tcMar>
            <w:vAlign w:val="center"/>
            <w:hideMark/>
          </w:tcPr>
          <w:p w:rsidR="00AA6F40" w:rsidRPr="00A15F06" w:rsidRDefault="00AA6F40" w:rsidP="00C37603">
            <w:pPr>
              <w:jc w:val="center"/>
              <w:rPr>
                <w:sz w:val="22"/>
              </w:rPr>
            </w:pPr>
            <w:r w:rsidRPr="00A15F06">
              <w:rPr>
                <w:sz w:val="22"/>
              </w:rPr>
              <w:t>8.958</w:t>
            </w:r>
          </w:p>
        </w:tc>
        <w:tc>
          <w:tcPr>
            <w:tcW w:w="939" w:type="dxa"/>
            <w:noWrap/>
            <w:tcMar>
              <w:top w:w="57" w:type="dxa"/>
              <w:bottom w:w="57" w:type="dxa"/>
            </w:tcMar>
            <w:vAlign w:val="center"/>
            <w:hideMark/>
          </w:tcPr>
          <w:p w:rsidR="00AA6F40" w:rsidRPr="00A15F06" w:rsidRDefault="00AA6F40" w:rsidP="00C37603">
            <w:pPr>
              <w:jc w:val="center"/>
              <w:rPr>
                <w:sz w:val="22"/>
              </w:rPr>
            </w:pPr>
            <w:r w:rsidRPr="00A15F06">
              <w:rPr>
                <w:sz w:val="22"/>
              </w:rPr>
              <w:t>5.646</w:t>
            </w:r>
          </w:p>
        </w:tc>
        <w:tc>
          <w:tcPr>
            <w:tcW w:w="961" w:type="dxa"/>
            <w:noWrap/>
            <w:tcMar>
              <w:top w:w="57" w:type="dxa"/>
              <w:bottom w:w="57" w:type="dxa"/>
            </w:tcMar>
            <w:vAlign w:val="center"/>
            <w:hideMark/>
          </w:tcPr>
          <w:p w:rsidR="00AA6F40" w:rsidRPr="00A15F06" w:rsidRDefault="00AA6F40" w:rsidP="00C37603">
            <w:pPr>
              <w:jc w:val="center"/>
              <w:rPr>
                <w:sz w:val="22"/>
              </w:rPr>
            </w:pPr>
          </w:p>
        </w:tc>
        <w:tc>
          <w:tcPr>
            <w:tcW w:w="910" w:type="dxa"/>
            <w:noWrap/>
            <w:tcMar>
              <w:top w:w="57" w:type="dxa"/>
              <w:bottom w:w="57" w:type="dxa"/>
            </w:tcMar>
            <w:vAlign w:val="center"/>
            <w:hideMark/>
          </w:tcPr>
          <w:p w:rsidR="00AA6F40" w:rsidRPr="00A15F06" w:rsidRDefault="00AA6F40" w:rsidP="00C37603">
            <w:pPr>
              <w:jc w:val="center"/>
              <w:rPr>
                <w:sz w:val="22"/>
              </w:rPr>
            </w:pPr>
            <w:r w:rsidRPr="00A15F06">
              <w:rPr>
                <w:sz w:val="22"/>
              </w:rPr>
              <w:t>14.604</w:t>
            </w:r>
          </w:p>
        </w:tc>
        <w:tc>
          <w:tcPr>
            <w:tcW w:w="1389" w:type="dxa"/>
            <w:noWrap/>
            <w:tcMar>
              <w:top w:w="57" w:type="dxa"/>
              <w:bottom w:w="57" w:type="dxa"/>
            </w:tcMar>
            <w:vAlign w:val="center"/>
            <w:hideMark/>
          </w:tcPr>
          <w:p w:rsidR="00AA6F40" w:rsidRPr="00A15F06" w:rsidRDefault="00AA6F40" w:rsidP="00C37603">
            <w:pPr>
              <w:jc w:val="center"/>
              <w:rPr>
                <w:sz w:val="22"/>
              </w:rPr>
            </w:pPr>
            <w:r w:rsidRPr="00A15F06">
              <w:rPr>
                <w:sz w:val="22"/>
              </w:rPr>
              <w:t>274.205</w:t>
            </w:r>
          </w:p>
        </w:tc>
        <w:tc>
          <w:tcPr>
            <w:tcW w:w="956" w:type="dxa"/>
            <w:noWrap/>
            <w:tcMar>
              <w:top w:w="57" w:type="dxa"/>
              <w:bottom w:w="57" w:type="dxa"/>
            </w:tcMar>
            <w:vAlign w:val="center"/>
            <w:hideMark/>
          </w:tcPr>
          <w:p w:rsidR="00AA6F40" w:rsidRPr="00A15F06" w:rsidRDefault="00AA6F40" w:rsidP="00C37603">
            <w:pPr>
              <w:jc w:val="center"/>
              <w:rPr>
                <w:sz w:val="22"/>
              </w:rPr>
            </w:pPr>
            <w:r w:rsidRPr="00A15F06">
              <w:rPr>
                <w:sz w:val="22"/>
              </w:rPr>
              <w:t>5,33%</w:t>
            </w:r>
          </w:p>
        </w:tc>
      </w:tr>
      <w:tr w:rsidR="00AA6F40" w:rsidRPr="0029453B" w:rsidTr="00C37603">
        <w:trPr>
          <w:trHeight w:hRule="exact" w:val="312"/>
          <w:jc w:val="center"/>
        </w:trPr>
        <w:tc>
          <w:tcPr>
            <w:tcW w:w="830" w:type="dxa"/>
            <w:noWrap/>
            <w:tcMar>
              <w:top w:w="57" w:type="dxa"/>
              <w:bottom w:w="57" w:type="dxa"/>
            </w:tcMar>
            <w:vAlign w:val="center"/>
            <w:hideMark/>
          </w:tcPr>
          <w:p w:rsidR="00AA6F40" w:rsidRPr="00A15F06" w:rsidRDefault="00AA6F40" w:rsidP="00C37603">
            <w:pPr>
              <w:jc w:val="center"/>
              <w:rPr>
                <w:sz w:val="22"/>
              </w:rPr>
            </w:pPr>
            <w:r w:rsidRPr="00A15F06">
              <w:rPr>
                <w:sz w:val="22"/>
              </w:rPr>
              <w:t>2017</w:t>
            </w:r>
          </w:p>
        </w:tc>
        <w:tc>
          <w:tcPr>
            <w:tcW w:w="1243" w:type="dxa"/>
            <w:noWrap/>
            <w:tcMar>
              <w:top w:w="57" w:type="dxa"/>
              <w:bottom w:w="57" w:type="dxa"/>
            </w:tcMar>
            <w:vAlign w:val="center"/>
            <w:hideMark/>
          </w:tcPr>
          <w:p w:rsidR="00AA6F40" w:rsidRPr="00A15F06" w:rsidRDefault="00AA6F40" w:rsidP="00C37603">
            <w:pPr>
              <w:jc w:val="center"/>
              <w:rPr>
                <w:sz w:val="22"/>
              </w:rPr>
            </w:pPr>
            <w:r w:rsidRPr="00A15F06">
              <w:rPr>
                <w:sz w:val="22"/>
              </w:rPr>
              <w:t>November</w:t>
            </w:r>
          </w:p>
        </w:tc>
        <w:tc>
          <w:tcPr>
            <w:tcW w:w="876" w:type="dxa"/>
            <w:noWrap/>
            <w:tcMar>
              <w:top w:w="57" w:type="dxa"/>
              <w:bottom w:w="57" w:type="dxa"/>
            </w:tcMar>
            <w:vAlign w:val="center"/>
            <w:hideMark/>
          </w:tcPr>
          <w:p w:rsidR="00AA6F40" w:rsidRPr="00A15F06" w:rsidRDefault="00AA6F40" w:rsidP="00C37603">
            <w:pPr>
              <w:jc w:val="center"/>
              <w:rPr>
                <w:sz w:val="22"/>
              </w:rPr>
            </w:pPr>
            <w:r w:rsidRPr="00A15F06">
              <w:rPr>
                <w:sz w:val="22"/>
              </w:rPr>
              <w:t>9.157</w:t>
            </w:r>
          </w:p>
        </w:tc>
        <w:tc>
          <w:tcPr>
            <w:tcW w:w="939" w:type="dxa"/>
            <w:noWrap/>
            <w:tcMar>
              <w:top w:w="57" w:type="dxa"/>
              <w:bottom w:w="57" w:type="dxa"/>
            </w:tcMar>
            <w:vAlign w:val="center"/>
            <w:hideMark/>
          </w:tcPr>
          <w:p w:rsidR="00AA6F40" w:rsidRPr="00A15F06" w:rsidRDefault="00AA6F40" w:rsidP="00C37603">
            <w:pPr>
              <w:jc w:val="center"/>
              <w:rPr>
                <w:sz w:val="22"/>
              </w:rPr>
            </w:pPr>
            <w:r w:rsidRPr="00A15F06">
              <w:rPr>
                <w:sz w:val="22"/>
              </w:rPr>
              <w:t>5.884</w:t>
            </w:r>
          </w:p>
        </w:tc>
        <w:tc>
          <w:tcPr>
            <w:tcW w:w="961" w:type="dxa"/>
            <w:noWrap/>
            <w:tcMar>
              <w:top w:w="57" w:type="dxa"/>
              <w:bottom w:w="57" w:type="dxa"/>
            </w:tcMar>
            <w:vAlign w:val="center"/>
            <w:hideMark/>
          </w:tcPr>
          <w:p w:rsidR="00AA6F40" w:rsidRPr="00A15F06" w:rsidRDefault="00AA6F40" w:rsidP="00C37603">
            <w:pPr>
              <w:jc w:val="center"/>
              <w:rPr>
                <w:sz w:val="22"/>
              </w:rPr>
            </w:pPr>
          </w:p>
        </w:tc>
        <w:tc>
          <w:tcPr>
            <w:tcW w:w="910" w:type="dxa"/>
            <w:noWrap/>
            <w:tcMar>
              <w:top w:w="57" w:type="dxa"/>
              <w:bottom w:w="57" w:type="dxa"/>
            </w:tcMar>
            <w:vAlign w:val="center"/>
            <w:hideMark/>
          </w:tcPr>
          <w:p w:rsidR="00AA6F40" w:rsidRPr="00A15F06" w:rsidRDefault="00AA6F40" w:rsidP="00C37603">
            <w:pPr>
              <w:jc w:val="center"/>
              <w:rPr>
                <w:sz w:val="22"/>
              </w:rPr>
            </w:pPr>
            <w:r w:rsidRPr="00A15F06">
              <w:rPr>
                <w:sz w:val="22"/>
              </w:rPr>
              <w:t>15.041</w:t>
            </w:r>
          </w:p>
        </w:tc>
        <w:tc>
          <w:tcPr>
            <w:tcW w:w="1389" w:type="dxa"/>
            <w:noWrap/>
            <w:tcMar>
              <w:top w:w="57" w:type="dxa"/>
              <w:bottom w:w="57" w:type="dxa"/>
            </w:tcMar>
            <w:vAlign w:val="center"/>
            <w:hideMark/>
          </w:tcPr>
          <w:p w:rsidR="00AA6F40" w:rsidRPr="00A15F06" w:rsidRDefault="00AA6F40" w:rsidP="00C37603">
            <w:pPr>
              <w:jc w:val="center"/>
              <w:rPr>
                <w:sz w:val="22"/>
              </w:rPr>
            </w:pPr>
            <w:r w:rsidRPr="00A15F06">
              <w:rPr>
                <w:sz w:val="22"/>
              </w:rPr>
              <w:t>276.507</w:t>
            </w:r>
          </w:p>
        </w:tc>
        <w:tc>
          <w:tcPr>
            <w:tcW w:w="956" w:type="dxa"/>
            <w:noWrap/>
            <w:tcMar>
              <w:top w:w="57" w:type="dxa"/>
              <w:bottom w:w="57" w:type="dxa"/>
            </w:tcMar>
            <w:vAlign w:val="center"/>
            <w:hideMark/>
          </w:tcPr>
          <w:p w:rsidR="00AA6F40" w:rsidRPr="00A15F06" w:rsidRDefault="00AA6F40" w:rsidP="00C37603">
            <w:pPr>
              <w:jc w:val="center"/>
              <w:rPr>
                <w:sz w:val="22"/>
              </w:rPr>
            </w:pPr>
            <w:r w:rsidRPr="00A15F06">
              <w:rPr>
                <w:sz w:val="22"/>
              </w:rPr>
              <w:t>5,44%</w:t>
            </w:r>
          </w:p>
        </w:tc>
      </w:tr>
      <w:tr w:rsidR="00AA6F40" w:rsidRPr="0029453B" w:rsidTr="00C37603">
        <w:trPr>
          <w:trHeight w:hRule="exact" w:val="312"/>
          <w:jc w:val="center"/>
        </w:trPr>
        <w:tc>
          <w:tcPr>
            <w:tcW w:w="830" w:type="dxa"/>
            <w:noWrap/>
            <w:tcMar>
              <w:top w:w="57" w:type="dxa"/>
              <w:bottom w:w="57" w:type="dxa"/>
            </w:tcMar>
            <w:vAlign w:val="center"/>
            <w:hideMark/>
          </w:tcPr>
          <w:p w:rsidR="00AA6F40" w:rsidRPr="00A15F06" w:rsidRDefault="00AA6F40" w:rsidP="00C37603">
            <w:pPr>
              <w:jc w:val="center"/>
              <w:rPr>
                <w:sz w:val="22"/>
              </w:rPr>
            </w:pPr>
            <w:r w:rsidRPr="00A15F06">
              <w:rPr>
                <w:sz w:val="22"/>
              </w:rPr>
              <w:lastRenderedPageBreak/>
              <w:t>2017</w:t>
            </w:r>
          </w:p>
        </w:tc>
        <w:tc>
          <w:tcPr>
            <w:tcW w:w="1243" w:type="dxa"/>
            <w:noWrap/>
            <w:tcMar>
              <w:top w:w="57" w:type="dxa"/>
              <w:bottom w:w="57" w:type="dxa"/>
            </w:tcMar>
            <w:vAlign w:val="center"/>
            <w:hideMark/>
          </w:tcPr>
          <w:p w:rsidR="00AA6F40" w:rsidRPr="00A15F06" w:rsidRDefault="00AA6F40" w:rsidP="00C37603">
            <w:pPr>
              <w:jc w:val="center"/>
              <w:rPr>
                <w:sz w:val="22"/>
              </w:rPr>
            </w:pPr>
            <w:r w:rsidRPr="00A15F06">
              <w:rPr>
                <w:sz w:val="22"/>
              </w:rPr>
              <w:t>Desember</w:t>
            </w:r>
          </w:p>
        </w:tc>
        <w:tc>
          <w:tcPr>
            <w:tcW w:w="876" w:type="dxa"/>
            <w:noWrap/>
            <w:tcMar>
              <w:top w:w="57" w:type="dxa"/>
              <w:bottom w:w="57" w:type="dxa"/>
            </w:tcMar>
            <w:vAlign w:val="center"/>
            <w:hideMark/>
          </w:tcPr>
          <w:p w:rsidR="00AA6F40" w:rsidRPr="00A15F06" w:rsidRDefault="00AA6F40" w:rsidP="00C37603">
            <w:pPr>
              <w:jc w:val="center"/>
              <w:rPr>
                <w:sz w:val="22"/>
              </w:rPr>
            </w:pPr>
            <w:r w:rsidRPr="00A15F06">
              <w:rPr>
                <w:sz w:val="22"/>
              </w:rPr>
              <w:t>9.230</w:t>
            </w:r>
          </w:p>
        </w:tc>
        <w:tc>
          <w:tcPr>
            <w:tcW w:w="939" w:type="dxa"/>
            <w:noWrap/>
            <w:tcMar>
              <w:top w:w="57" w:type="dxa"/>
              <w:bottom w:w="57" w:type="dxa"/>
            </w:tcMar>
            <w:vAlign w:val="center"/>
            <w:hideMark/>
          </w:tcPr>
          <w:p w:rsidR="00AA6F40" w:rsidRPr="00A15F06" w:rsidRDefault="00AA6F40" w:rsidP="00C37603">
            <w:pPr>
              <w:jc w:val="center"/>
              <w:rPr>
                <w:sz w:val="22"/>
              </w:rPr>
            </w:pPr>
            <w:r w:rsidRPr="00A15F06">
              <w:rPr>
                <w:sz w:val="22"/>
              </w:rPr>
              <w:t>6.349</w:t>
            </w:r>
          </w:p>
        </w:tc>
        <w:tc>
          <w:tcPr>
            <w:tcW w:w="961" w:type="dxa"/>
            <w:noWrap/>
            <w:tcMar>
              <w:top w:w="57" w:type="dxa"/>
              <w:bottom w:w="57" w:type="dxa"/>
            </w:tcMar>
            <w:vAlign w:val="center"/>
            <w:hideMark/>
          </w:tcPr>
          <w:p w:rsidR="00AA6F40" w:rsidRPr="00A15F06" w:rsidRDefault="00AA6F40" w:rsidP="00C37603">
            <w:pPr>
              <w:jc w:val="center"/>
              <w:rPr>
                <w:sz w:val="22"/>
              </w:rPr>
            </w:pPr>
          </w:p>
        </w:tc>
        <w:tc>
          <w:tcPr>
            <w:tcW w:w="910" w:type="dxa"/>
            <w:noWrap/>
            <w:tcMar>
              <w:top w:w="57" w:type="dxa"/>
              <w:bottom w:w="57" w:type="dxa"/>
            </w:tcMar>
            <w:vAlign w:val="center"/>
            <w:hideMark/>
          </w:tcPr>
          <w:p w:rsidR="00AA6F40" w:rsidRPr="00A15F06" w:rsidRDefault="00AA6F40" w:rsidP="00C37603">
            <w:pPr>
              <w:jc w:val="center"/>
              <w:rPr>
                <w:sz w:val="22"/>
              </w:rPr>
            </w:pPr>
            <w:r w:rsidRPr="00A15F06">
              <w:rPr>
                <w:sz w:val="22"/>
              </w:rPr>
              <w:t>15.580</w:t>
            </w:r>
          </w:p>
        </w:tc>
        <w:tc>
          <w:tcPr>
            <w:tcW w:w="1389" w:type="dxa"/>
            <w:noWrap/>
            <w:tcMar>
              <w:top w:w="57" w:type="dxa"/>
              <w:bottom w:w="57" w:type="dxa"/>
            </w:tcMar>
            <w:vAlign w:val="center"/>
            <w:hideMark/>
          </w:tcPr>
          <w:p w:rsidR="00AA6F40" w:rsidRPr="00A15F06" w:rsidRDefault="00AA6F40" w:rsidP="00C37603">
            <w:pPr>
              <w:jc w:val="center"/>
              <w:rPr>
                <w:sz w:val="22"/>
              </w:rPr>
            </w:pPr>
            <w:r w:rsidRPr="00A15F06">
              <w:rPr>
                <w:sz w:val="22"/>
              </w:rPr>
              <w:t>285.695</w:t>
            </w:r>
          </w:p>
        </w:tc>
        <w:tc>
          <w:tcPr>
            <w:tcW w:w="956" w:type="dxa"/>
            <w:noWrap/>
            <w:tcMar>
              <w:top w:w="57" w:type="dxa"/>
              <w:bottom w:w="57" w:type="dxa"/>
            </w:tcMar>
            <w:vAlign w:val="center"/>
            <w:hideMark/>
          </w:tcPr>
          <w:p w:rsidR="00AA6F40" w:rsidRPr="00A15F06" w:rsidRDefault="00AA6F40" w:rsidP="00C37603">
            <w:pPr>
              <w:jc w:val="center"/>
              <w:rPr>
                <w:sz w:val="22"/>
              </w:rPr>
            </w:pPr>
            <w:r w:rsidRPr="00A15F06">
              <w:rPr>
                <w:sz w:val="22"/>
              </w:rPr>
              <w:t>5,45%</w:t>
            </w:r>
          </w:p>
        </w:tc>
      </w:tr>
      <w:tr w:rsidR="00AA6F40" w:rsidRPr="0029453B" w:rsidTr="00C37603">
        <w:trPr>
          <w:trHeight w:hRule="exact" w:val="312"/>
          <w:jc w:val="center"/>
        </w:trPr>
        <w:tc>
          <w:tcPr>
            <w:tcW w:w="830" w:type="dxa"/>
            <w:noWrap/>
            <w:tcMar>
              <w:top w:w="57" w:type="dxa"/>
              <w:bottom w:w="57" w:type="dxa"/>
            </w:tcMar>
            <w:vAlign w:val="center"/>
            <w:hideMark/>
          </w:tcPr>
          <w:p w:rsidR="00AA6F40" w:rsidRPr="00A15F06" w:rsidRDefault="00AA6F40" w:rsidP="00C37603">
            <w:pPr>
              <w:jc w:val="center"/>
              <w:rPr>
                <w:sz w:val="22"/>
              </w:rPr>
            </w:pPr>
            <w:r w:rsidRPr="00A15F06">
              <w:rPr>
                <w:sz w:val="22"/>
              </w:rPr>
              <w:t>2018</w:t>
            </w:r>
          </w:p>
        </w:tc>
        <w:tc>
          <w:tcPr>
            <w:tcW w:w="1243" w:type="dxa"/>
            <w:noWrap/>
            <w:tcMar>
              <w:top w:w="57" w:type="dxa"/>
              <w:bottom w:w="57" w:type="dxa"/>
            </w:tcMar>
            <w:vAlign w:val="center"/>
            <w:hideMark/>
          </w:tcPr>
          <w:p w:rsidR="00AA6F40" w:rsidRPr="00A15F06" w:rsidRDefault="00AA6F40" w:rsidP="00C37603">
            <w:pPr>
              <w:jc w:val="center"/>
              <w:rPr>
                <w:sz w:val="22"/>
              </w:rPr>
            </w:pPr>
            <w:r w:rsidRPr="00A15F06">
              <w:rPr>
                <w:sz w:val="22"/>
              </w:rPr>
              <w:t>Januari</w:t>
            </w:r>
          </w:p>
        </w:tc>
        <w:tc>
          <w:tcPr>
            <w:tcW w:w="876" w:type="dxa"/>
            <w:noWrap/>
            <w:tcMar>
              <w:top w:w="57" w:type="dxa"/>
              <w:bottom w:w="57" w:type="dxa"/>
            </w:tcMar>
            <w:vAlign w:val="center"/>
            <w:hideMark/>
          </w:tcPr>
          <w:p w:rsidR="00AA6F40" w:rsidRPr="00A15F06" w:rsidRDefault="00AA6F40" w:rsidP="00C37603">
            <w:pPr>
              <w:jc w:val="center"/>
              <w:rPr>
                <w:sz w:val="22"/>
              </w:rPr>
            </w:pPr>
            <w:r w:rsidRPr="00A15F06">
              <w:rPr>
                <w:sz w:val="22"/>
              </w:rPr>
              <w:t>9.164</w:t>
            </w:r>
          </w:p>
        </w:tc>
        <w:tc>
          <w:tcPr>
            <w:tcW w:w="939" w:type="dxa"/>
            <w:noWrap/>
            <w:tcMar>
              <w:top w:w="57" w:type="dxa"/>
              <w:bottom w:w="57" w:type="dxa"/>
            </w:tcMar>
            <w:vAlign w:val="center"/>
            <w:hideMark/>
          </w:tcPr>
          <w:p w:rsidR="00AA6F40" w:rsidRPr="00A15F06" w:rsidRDefault="00AA6F40" w:rsidP="00C37603">
            <w:pPr>
              <w:jc w:val="center"/>
              <w:rPr>
                <w:sz w:val="22"/>
              </w:rPr>
            </w:pPr>
            <w:r w:rsidRPr="00A15F06">
              <w:rPr>
                <w:sz w:val="22"/>
              </w:rPr>
              <w:t>6.317</w:t>
            </w:r>
          </w:p>
        </w:tc>
        <w:tc>
          <w:tcPr>
            <w:tcW w:w="961" w:type="dxa"/>
            <w:noWrap/>
            <w:tcMar>
              <w:top w:w="57" w:type="dxa"/>
              <w:bottom w:w="57" w:type="dxa"/>
            </w:tcMar>
            <w:vAlign w:val="center"/>
            <w:hideMark/>
          </w:tcPr>
          <w:p w:rsidR="00AA6F40" w:rsidRPr="00A15F06" w:rsidRDefault="00AA6F40" w:rsidP="00C37603">
            <w:pPr>
              <w:jc w:val="center"/>
              <w:rPr>
                <w:sz w:val="22"/>
              </w:rPr>
            </w:pPr>
          </w:p>
        </w:tc>
        <w:tc>
          <w:tcPr>
            <w:tcW w:w="910" w:type="dxa"/>
            <w:noWrap/>
            <w:tcMar>
              <w:top w:w="57" w:type="dxa"/>
              <w:bottom w:w="57" w:type="dxa"/>
            </w:tcMar>
            <w:vAlign w:val="center"/>
            <w:hideMark/>
          </w:tcPr>
          <w:p w:rsidR="00AA6F40" w:rsidRPr="00A15F06" w:rsidRDefault="00AA6F40" w:rsidP="00C37603">
            <w:pPr>
              <w:jc w:val="center"/>
              <w:rPr>
                <w:sz w:val="22"/>
              </w:rPr>
            </w:pPr>
            <w:r w:rsidRPr="00A15F06">
              <w:rPr>
                <w:sz w:val="22"/>
              </w:rPr>
              <w:t>15.481</w:t>
            </w:r>
          </w:p>
        </w:tc>
        <w:tc>
          <w:tcPr>
            <w:tcW w:w="1389" w:type="dxa"/>
            <w:noWrap/>
            <w:tcMar>
              <w:top w:w="57" w:type="dxa"/>
              <w:bottom w:w="57" w:type="dxa"/>
            </w:tcMar>
            <w:vAlign w:val="center"/>
            <w:hideMark/>
          </w:tcPr>
          <w:p w:rsidR="00AA6F40" w:rsidRPr="00A15F06" w:rsidRDefault="00AA6F40" w:rsidP="00C37603">
            <w:pPr>
              <w:jc w:val="center"/>
              <w:rPr>
                <w:sz w:val="22"/>
              </w:rPr>
            </w:pPr>
            <w:r w:rsidRPr="00A15F06">
              <w:rPr>
                <w:sz w:val="22"/>
              </w:rPr>
              <w:t>280.631</w:t>
            </w:r>
          </w:p>
        </w:tc>
        <w:tc>
          <w:tcPr>
            <w:tcW w:w="956" w:type="dxa"/>
            <w:noWrap/>
            <w:tcMar>
              <w:top w:w="57" w:type="dxa"/>
              <w:bottom w:w="57" w:type="dxa"/>
            </w:tcMar>
            <w:vAlign w:val="center"/>
            <w:hideMark/>
          </w:tcPr>
          <w:p w:rsidR="00AA6F40" w:rsidRPr="00A15F06" w:rsidRDefault="00AA6F40" w:rsidP="00C37603">
            <w:pPr>
              <w:jc w:val="center"/>
              <w:rPr>
                <w:sz w:val="22"/>
              </w:rPr>
            </w:pPr>
            <w:r w:rsidRPr="00A15F06">
              <w:rPr>
                <w:sz w:val="22"/>
              </w:rPr>
              <w:t>5,52%</w:t>
            </w:r>
          </w:p>
        </w:tc>
      </w:tr>
      <w:tr w:rsidR="00AA6F40" w:rsidRPr="0029453B" w:rsidTr="00C37603">
        <w:trPr>
          <w:trHeight w:hRule="exact" w:val="312"/>
          <w:jc w:val="center"/>
        </w:trPr>
        <w:tc>
          <w:tcPr>
            <w:tcW w:w="830" w:type="dxa"/>
            <w:noWrap/>
            <w:tcMar>
              <w:top w:w="57" w:type="dxa"/>
              <w:bottom w:w="57" w:type="dxa"/>
            </w:tcMar>
            <w:vAlign w:val="center"/>
            <w:hideMark/>
          </w:tcPr>
          <w:p w:rsidR="00AA6F40" w:rsidRPr="00A15F06" w:rsidRDefault="00AA6F40" w:rsidP="00C37603">
            <w:pPr>
              <w:jc w:val="center"/>
              <w:rPr>
                <w:sz w:val="22"/>
              </w:rPr>
            </w:pPr>
            <w:r w:rsidRPr="00A15F06">
              <w:rPr>
                <w:sz w:val="22"/>
              </w:rPr>
              <w:t>2018</w:t>
            </w:r>
          </w:p>
        </w:tc>
        <w:tc>
          <w:tcPr>
            <w:tcW w:w="1243" w:type="dxa"/>
            <w:noWrap/>
            <w:tcMar>
              <w:top w:w="57" w:type="dxa"/>
              <w:bottom w:w="57" w:type="dxa"/>
            </w:tcMar>
            <w:vAlign w:val="center"/>
            <w:hideMark/>
          </w:tcPr>
          <w:p w:rsidR="00AA6F40" w:rsidRPr="00A15F06" w:rsidRDefault="00AA6F40" w:rsidP="00C37603">
            <w:pPr>
              <w:jc w:val="center"/>
              <w:rPr>
                <w:sz w:val="22"/>
              </w:rPr>
            </w:pPr>
            <w:r w:rsidRPr="00A15F06">
              <w:rPr>
                <w:sz w:val="22"/>
              </w:rPr>
              <w:t>Februari</w:t>
            </w:r>
          </w:p>
        </w:tc>
        <w:tc>
          <w:tcPr>
            <w:tcW w:w="876" w:type="dxa"/>
            <w:noWrap/>
            <w:tcMar>
              <w:top w:w="57" w:type="dxa"/>
              <w:bottom w:w="57" w:type="dxa"/>
            </w:tcMar>
            <w:vAlign w:val="center"/>
            <w:hideMark/>
          </w:tcPr>
          <w:p w:rsidR="00AA6F40" w:rsidRPr="00A15F06" w:rsidRDefault="00AA6F40" w:rsidP="00C37603">
            <w:pPr>
              <w:jc w:val="center"/>
              <w:rPr>
                <w:sz w:val="22"/>
              </w:rPr>
            </w:pPr>
            <w:r w:rsidRPr="00A15F06">
              <w:rPr>
                <w:sz w:val="22"/>
              </w:rPr>
              <w:t>9.316</w:t>
            </w:r>
          </w:p>
        </w:tc>
        <w:tc>
          <w:tcPr>
            <w:tcW w:w="939" w:type="dxa"/>
            <w:noWrap/>
            <w:tcMar>
              <w:top w:w="57" w:type="dxa"/>
              <w:bottom w:w="57" w:type="dxa"/>
            </w:tcMar>
            <w:vAlign w:val="center"/>
            <w:hideMark/>
          </w:tcPr>
          <w:p w:rsidR="00AA6F40" w:rsidRPr="00A15F06" w:rsidRDefault="00AA6F40" w:rsidP="00C37603">
            <w:pPr>
              <w:jc w:val="center"/>
              <w:rPr>
                <w:sz w:val="22"/>
              </w:rPr>
            </w:pPr>
            <w:r w:rsidRPr="00A15F06">
              <w:rPr>
                <w:sz w:val="22"/>
              </w:rPr>
              <w:t>6.217</w:t>
            </w:r>
          </w:p>
        </w:tc>
        <w:tc>
          <w:tcPr>
            <w:tcW w:w="961" w:type="dxa"/>
            <w:noWrap/>
            <w:tcMar>
              <w:top w:w="57" w:type="dxa"/>
              <w:bottom w:w="57" w:type="dxa"/>
            </w:tcMar>
            <w:vAlign w:val="center"/>
            <w:hideMark/>
          </w:tcPr>
          <w:p w:rsidR="00AA6F40" w:rsidRPr="00A15F06" w:rsidRDefault="00AA6F40" w:rsidP="00C37603">
            <w:pPr>
              <w:jc w:val="center"/>
              <w:rPr>
                <w:sz w:val="22"/>
              </w:rPr>
            </w:pPr>
          </w:p>
        </w:tc>
        <w:tc>
          <w:tcPr>
            <w:tcW w:w="910" w:type="dxa"/>
            <w:noWrap/>
            <w:tcMar>
              <w:top w:w="57" w:type="dxa"/>
              <w:bottom w:w="57" w:type="dxa"/>
            </w:tcMar>
            <w:vAlign w:val="center"/>
            <w:hideMark/>
          </w:tcPr>
          <w:p w:rsidR="00AA6F40" w:rsidRPr="00A15F06" w:rsidRDefault="00AA6F40" w:rsidP="00C37603">
            <w:pPr>
              <w:jc w:val="center"/>
              <w:rPr>
                <w:sz w:val="22"/>
              </w:rPr>
            </w:pPr>
            <w:r w:rsidRPr="00A15F06">
              <w:rPr>
                <w:sz w:val="22"/>
              </w:rPr>
              <w:t>15.533</w:t>
            </w:r>
          </w:p>
        </w:tc>
        <w:tc>
          <w:tcPr>
            <w:tcW w:w="1389" w:type="dxa"/>
            <w:noWrap/>
            <w:tcMar>
              <w:top w:w="57" w:type="dxa"/>
              <w:bottom w:w="57" w:type="dxa"/>
            </w:tcMar>
            <w:vAlign w:val="center"/>
            <w:hideMark/>
          </w:tcPr>
          <w:p w:rsidR="00AA6F40" w:rsidRPr="00A15F06" w:rsidRDefault="00AA6F40" w:rsidP="00C37603">
            <w:pPr>
              <w:jc w:val="center"/>
              <w:rPr>
                <w:sz w:val="22"/>
              </w:rPr>
            </w:pPr>
            <w:r w:rsidRPr="00A15F06">
              <w:rPr>
                <w:sz w:val="22"/>
              </w:rPr>
              <w:t>282.096</w:t>
            </w:r>
          </w:p>
        </w:tc>
        <w:tc>
          <w:tcPr>
            <w:tcW w:w="956" w:type="dxa"/>
            <w:noWrap/>
            <w:tcMar>
              <w:top w:w="57" w:type="dxa"/>
              <w:bottom w:w="57" w:type="dxa"/>
            </w:tcMar>
            <w:vAlign w:val="center"/>
            <w:hideMark/>
          </w:tcPr>
          <w:p w:rsidR="00AA6F40" w:rsidRPr="00A15F06" w:rsidRDefault="00AA6F40" w:rsidP="00C37603">
            <w:pPr>
              <w:jc w:val="center"/>
              <w:rPr>
                <w:sz w:val="22"/>
              </w:rPr>
            </w:pPr>
            <w:r w:rsidRPr="00A15F06">
              <w:rPr>
                <w:sz w:val="22"/>
              </w:rPr>
              <w:t>5,51%</w:t>
            </w:r>
          </w:p>
        </w:tc>
      </w:tr>
      <w:tr w:rsidR="00AA6F40" w:rsidRPr="0029453B" w:rsidTr="00C37603">
        <w:trPr>
          <w:trHeight w:hRule="exact" w:val="312"/>
          <w:jc w:val="center"/>
        </w:trPr>
        <w:tc>
          <w:tcPr>
            <w:tcW w:w="830" w:type="dxa"/>
            <w:noWrap/>
            <w:tcMar>
              <w:top w:w="57" w:type="dxa"/>
              <w:bottom w:w="57" w:type="dxa"/>
            </w:tcMar>
            <w:vAlign w:val="center"/>
            <w:hideMark/>
          </w:tcPr>
          <w:p w:rsidR="00AA6F40" w:rsidRPr="00A15F06" w:rsidRDefault="00AA6F40" w:rsidP="00C37603">
            <w:pPr>
              <w:jc w:val="center"/>
              <w:rPr>
                <w:sz w:val="22"/>
              </w:rPr>
            </w:pPr>
            <w:r w:rsidRPr="00A15F06">
              <w:rPr>
                <w:sz w:val="22"/>
              </w:rPr>
              <w:t>2018</w:t>
            </w:r>
          </w:p>
        </w:tc>
        <w:tc>
          <w:tcPr>
            <w:tcW w:w="1243" w:type="dxa"/>
            <w:noWrap/>
            <w:tcMar>
              <w:top w:w="57" w:type="dxa"/>
              <w:bottom w:w="57" w:type="dxa"/>
            </w:tcMar>
            <w:vAlign w:val="center"/>
            <w:hideMark/>
          </w:tcPr>
          <w:p w:rsidR="00AA6F40" w:rsidRPr="00A15F06" w:rsidRDefault="00AA6F40" w:rsidP="00C37603">
            <w:pPr>
              <w:jc w:val="center"/>
              <w:rPr>
                <w:sz w:val="22"/>
              </w:rPr>
            </w:pPr>
            <w:r w:rsidRPr="00A15F06">
              <w:rPr>
                <w:sz w:val="22"/>
              </w:rPr>
              <w:t>Maret</w:t>
            </w:r>
          </w:p>
        </w:tc>
        <w:tc>
          <w:tcPr>
            <w:tcW w:w="876" w:type="dxa"/>
            <w:noWrap/>
            <w:tcMar>
              <w:top w:w="57" w:type="dxa"/>
              <w:bottom w:w="57" w:type="dxa"/>
            </w:tcMar>
            <w:vAlign w:val="center"/>
            <w:hideMark/>
          </w:tcPr>
          <w:p w:rsidR="00AA6F40" w:rsidRPr="00A15F06" w:rsidRDefault="00AA6F40" w:rsidP="00C37603">
            <w:pPr>
              <w:jc w:val="center"/>
              <w:rPr>
                <w:sz w:val="22"/>
              </w:rPr>
            </w:pPr>
            <w:r w:rsidRPr="00A15F06">
              <w:rPr>
                <w:sz w:val="22"/>
              </w:rPr>
              <w:t>9.257</w:t>
            </w:r>
          </w:p>
        </w:tc>
        <w:tc>
          <w:tcPr>
            <w:tcW w:w="939" w:type="dxa"/>
            <w:noWrap/>
            <w:tcMar>
              <w:top w:w="57" w:type="dxa"/>
              <w:bottom w:w="57" w:type="dxa"/>
            </w:tcMar>
            <w:vAlign w:val="center"/>
            <w:hideMark/>
          </w:tcPr>
          <w:p w:rsidR="00AA6F40" w:rsidRPr="00A15F06" w:rsidRDefault="00AA6F40" w:rsidP="00C37603">
            <w:pPr>
              <w:jc w:val="center"/>
              <w:rPr>
                <w:sz w:val="22"/>
              </w:rPr>
            </w:pPr>
            <w:r w:rsidRPr="00A15F06">
              <w:rPr>
                <w:sz w:val="22"/>
              </w:rPr>
              <w:t>6.618</w:t>
            </w:r>
          </w:p>
        </w:tc>
        <w:tc>
          <w:tcPr>
            <w:tcW w:w="961" w:type="dxa"/>
            <w:noWrap/>
            <w:tcMar>
              <w:top w:w="57" w:type="dxa"/>
              <w:bottom w:w="57" w:type="dxa"/>
            </w:tcMar>
            <w:vAlign w:val="center"/>
            <w:hideMark/>
          </w:tcPr>
          <w:p w:rsidR="00AA6F40" w:rsidRPr="00A15F06" w:rsidRDefault="00AA6F40" w:rsidP="00C37603">
            <w:pPr>
              <w:jc w:val="center"/>
              <w:rPr>
                <w:sz w:val="22"/>
              </w:rPr>
            </w:pPr>
          </w:p>
        </w:tc>
        <w:tc>
          <w:tcPr>
            <w:tcW w:w="910" w:type="dxa"/>
            <w:noWrap/>
            <w:tcMar>
              <w:top w:w="57" w:type="dxa"/>
              <w:bottom w:w="57" w:type="dxa"/>
            </w:tcMar>
            <w:vAlign w:val="center"/>
            <w:hideMark/>
          </w:tcPr>
          <w:p w:rsidR="00AA6F40" w:rsidRPr="00A15F06" w:rsidRDefault="00AA6F40" w:rsidP="00C37603">
            <w:pPr>
              <w:jc w:val="center"/>
              <w:rPr>
                <w:sz w:val="22"/>
              </w:rPr>
            </w:pPr>
            <w:r w:rsidRPr="00A15F06">
              <w:rPr>
                <w:sz w:val="22"/>
              </w:rPr>
              <w:t>15.875</w:t>
            </w:r>
          </w:p>
        </w:tc>
        <w:tc>
          <w:tcPr>
            <w:tcW w:w="1389" w:type="dxa"/>
            <w:noWrap/>
            <w:tcMar>
              <w:top w:w="57" w:type="dxa"/>
              <w:bottom w:w="57" w:type="dxa"/>
            </w:tcMar>
            <w:vAlign w:val="center"/>
            <w:hideMark/>
          </w:tcPr>
          <w:p w:rsidR="00AA6F40" w:rsidRPr="00A15F06" w:rsidRDefault="00AA6F40" w:rsidP="00C37603">
            <w:pPr>
              <w:jc w:val="center"/>
              <w:rPr>
                <w:sz w:val="22"/>
              </w:rPr>
            </w:pPr>
            <w:r w:rsidRPr="00A15F06">
              <w:rPr>
                <w:sz w:val="22"/>
              </w:rPr>
              <w:t>286.621</w:t>
            </w:r>
          </w:p>
        </w:tc>
        <w:tc>
          <w:tcPr>
            <w:tcW w:w="956" w:type="dxa"/>
            <w:noWrap/>
            <w:tcMar>
              <w:top w:w="57" w:type="dxa"/>
              <w:bottom w:w="57" w:type="dxa"/>
            </w:tcMar>
            <w:vAlign w:val="center"/>
            <w:hideMark/>
          </w:tcPr>
          <w:p w:rsidR="00AA6F40" w:rsidRPr="00A15F06" w:rsidRDefault="00AA6F40" w:rsidP="00C37603">
            <w:pPr>
              <w:jc w:val="center"/>
              <w:rPr>
                <w:sz w:val="22"/>
              </w:rPr>
            </w:pPr>
            <w:r w:rsidRPr="00A15F06">
              <w:rPr>
                <w:sz w:val="22"/>
              </w:rPr>
              <w:t>5,54%</w:t>
            </w:r>
          </w:p>
        </w:tc>
      </w:tr>
      <w:tr w:rsidR="00AA6F40" w:rsidRPr="0029453B" w:rsidTr="00C37603">
        <w:trPr>
          <w:trHeight w:hRule="exact" w:val="312"/>
          <w:jc w:val="center"/>
        </w:trPr>
        <w:tc>
          <w:tcPr>
            <w:tcW w:w="830" w:type="dxa"/>
            <w:noWrap/>
            <w:tcMar>
              <w:top w:w="57" w:type="dxa"/>
              <w:bottom w:w="57" w:type="dxa"/>
            </w:tcMar>
            <w:vAlign w:val="center"/>
            <w:hideMark/>
          </w:tcPr>
          <w:p w:rsidR="00AA6F40" w:rsidRPr="00A15F06" w:rsidRDefault="00AA6F40" w:rsidP="00C37603">
            <w:pPr>
              <w:jc w:val="center"/>
              <w:rPr>
                <w:sz w:val="22"/>
              </w:rPr>
            </w:pPr>
            <w:r w:rsidRPr="00A15F06">
              <w:rPr>
                <w:sz w:val="22"/>
              </w:rPr>
              <w:t>2018</w:t>
            </w:r>
          </w:p>
        </w:tc>
        <w:tc>
          <w:tcPr>
            <w:tcW w:w="1243" w:type="dxa"/>
            <w:noWrap/>
            <w:tcMar>
              <w:top w:w="57" w:type="dxa"/>
              <w:bottom w:w="57" w:type="dxa"/>
            </w:tcMar>
            <w:vAlign w:val="center"/>
            <w:hideMark/>
          </w:tcPr>
          <w:p w:rsidR="00AA6F40" w:rsidRPr="00A15F06" w:rsidRDefault="00AA6F40" w:rsidP="00C37603">
            <w:pPr>
              <w:jc w:val="center"/>
              <w:rPr>
                <w:sz w:val="22"/>
              </w:rPr>
            </w:pPr>
            <w:r w:rsidRPr="00A15F06">
              <w:rPr>
                <w:sz w:val="22"/>
              </w:rPr>
              <w:t>April</w:t>
            </w:r>
          </w:p>
        </w:tc>
        <w:tc>
          <w:tcPr>
            <w:tcW w:w="876" w:type="dxa"/>
            <w:noWrap/>
            <w:tcMar>
              <w:top w:w="57" w:type="dxa"/>
              <w:bottom w:w="57" w:type="dxa"/>
            </w:tcMar>
            <w:vAlign w:val="center"/>
            <w:hideMark/>
          </w:tcPr>
          <w:p w:rsidR="00AA6F40" w:rsidRPr="00A15F06" w:rsidRDefault="00AA6F40" w:rsidP="00C37603">
            <w:pPr>
              <w:jc w:val="center"/>
              <w:rPr>
                <w:sz w:val="22"/>
              </w:rPr>
            </w:pPr>
            <w:r w:rsidRPr="00A15F06">
              <w:rPr>
                <w:sz w:val="22"/>
              </w:rPr>
              <w:t>9.314</w:t>
            </w:r>
          </w:p>
        </w:tc>
        <w:tc>
          <w:tcPr>
            <w:tcW w:w="939" w:type="dxa"/>
            <w:noWrap/>
            <w:tcMar>
              <w:top w:w="57" w:type="dxa"/>
              <w:bottom w:w="57" w:type="dxa"/>
            </w:tcMar>
            <w:vAlign w:val="center"/>
            <w:hideMark/>
          </w:tcPr>
          <w:p w:rsidR="00AA6F40" w:rsidRPr="00A15F06" w:rsidRDefault="00AA6F40" w:rsidP="00C37603">
            <w:pPr>
              <w:jc w:val="center"/>
              <w:rPr>
                <w:sz w:val="22"/>
              </w:rPr>
            </w:pPr>
            <w:r w:rsidRPr="00A15F06">
              <w:rPr>
                <w:sz w:val="22"/>
              </w:rPr>
              <w:t>6.968</w:t>
            </w:r>
          </w:p>
        </w:tc>
        <w:tc>
          <w:tcPr>
            <w:tcW w:w="961" w:type="dxa"/>
            <w:noWrap/>
            <w:tcMar>
              <w:top w:w="57" w:type="dxa"/>
              <w:bottom w:w="57" w:type="dxa"/>
            </w:tcMar>
            <w:vAlign w:val="center"/>
            <w:hideMark/>
          </w:tcPr>
          <w:p w:rsidR="00AA6F40" w:rsidRPr="00A15F06" w:rsidRDefault="00AA6F40" w:rsidP="00C37603">
            <w:pPr>
              <w:jc w:val="center"/>
              <w:rPr>
                <w:sz w:val="22"/>
              </w:rPr>
            </w:pPr>
          </w:p>
        </w:tc>
        <w:tc>
          <w:tcPr>
            <w:tcW w:w="910" w:type="dxa"/>
            <w:noWrap/>
            <w:tcMar>
              <w:top w:w="57" w:type="dxa"/>
              <w:bottom w:w="57" w:type="dxa"/>
            </w:tcMar>
            <w:vAlign w:val="center"/>
            <w:hideMark/>
          </w:tcPr>
          <w:p w:rsidR="00AA6F40" w:rsidRPr="00A15F06" w:rsidRDefault="00AA6F40" w:rsidP="00C37603">
            <w:pPr>
              <w:jc w:val="center"/>
              <w:rPr>
                <w:sz w:val="22"/>
              </w:rPr>
            </w:pPr>
            <w:r w:rsidRPr="00A15F06">
              <w:rPr>
                <w:sz w:val="22"/>
              </w:rPr>
              <w:t>16.282</w:t>
            </w:r>
          </w:p>
        </w:tc>
        <w:tc>
          <w:tcPr>
            <w:tcW w:w="1389" w:type="dxa"/>
            <w:noWrap/>
            <w:tcMar>
              <w:top w:w="57" w:type="dxa"/>
              <w:bottom w:w="57" w:type="dxa"/>
            </w:tcMar>
            <w:vAlign w:val="center"/>
            <w:hideMark/>
          </w:tcPr>
          <w:p w:rsidR="00AA6F40" w:rsidRPr="00A15F06" w:rsidRDefault="00AA6F40" w:rsidP="00C37603">
            <w:pPr>
              <w:jc w:val="center"/>
              <w:rPr>
                <w:sz w:val="22"/>
              </w:rPr>
            </w:pPr>
            <w:r w:rsidRPr="00A15F06">
              <w:rPr>
                <w:sz w:val="22"/>
              </w:rPr>
              <w:t>287.755</w:t>
            </w:r>
          </w:p>
        </w:tc>
        <w:tc>
          <w:tcPr>
            <w:tcW w:w="956" w:type="dxa"/>
            <w:noWrap/>
            <w:tcMar>
              <w:top w:w="57" w:type="dxa"/>
              <w:bottom w:w="57" w:type="dxa"/>
            </w:tcMar>
            <w:vAlign w:val="center"/>
            <w:hideMark/>
          </w:tcPr>
          <w:p w:rsidR="00AA6F40" w:rsidRPr="00A15F06" w:rsidRDefault="00AA6F40" w:rsidP="00C37603">
            <w:pPr>
              <w:jc w:val="center"/>
              <w:rPr>
                <w:sz w:val="22"/>
              </w:rPr>
            </w:pPr>
            <w:r w:rsidRPr="00A15F06">
              <w:rPr>
                <w:sz w:val="22"/>
              </w:rPr>
              <w:t>5,66%</w:t>
            </w:r>
          </w:p>
        </w:tc>
      </w:tr>
      <w:tr w:rsidR="00AA6F40" w:rsidRPr="0029453B" w:rsidTr="00C37603">
        <w:trPr>
          <w:trHeight w:hRule="exact" w:val="312"/>
          <w:jc w:val="center"/>
        </w:trPr>
        <w:tc>
          <w:tcPr>
            <w:tcW w:w="830" w:type="dxa"/>
            <w:noWrap/>
            <w:tcMar>
              <w:top w:w="57" w:type="dxa"/>
              <w:bottom w:w="57" w:type="dxa"/>
            </w:tcMar>
            <w:vAlign w:val="center"/>
            <w:hideMark/>
          </w:tcPr>
          <w:p w:rsidR="00AA6F40" w:rsidRPr="00A15F06" w:rsidRDefault="00AA6F40" w:rsidP="00C37603">
            <w:pPr>
              <w:jc w:val="center"/>
              <w:rPr>
                <w:sz w:val="22"/>
              </w:rPr>
            </w:pPr>
            <w:r w:rsidRPr="00A15F06">
              <w:rPr>
                <w:sz w:val="22"/>
              </w:rPr>
              <w:t>2018</w:t>
            </w:r>
          </w:p>
        </w:tc>
        <w:tc>
          <w:tcPr>
            <w:tcW w:w="1243" w:type="dxa"/>
            <w:noWrap/>
            <w:tcMar>
              <w:top w:w="57" w:type="dxa"/>
              <w:bottom w:w="57" w:type="dxa"/>
            </w:tcMar>
            <w:vAlign w:val="center"/>
            <w:hideMark/>
          </w:tcPr>
          <w:p w:rsidR="00AA6F40" w:rsidRPr="00A15F06" w:rsidRDefault="00AA6F40" w:rsidP="00C37603">
            <w:pPr>
              <w:jc w:val="center"/>
              <w:rPr>
                <w:sz w:val="22"/>
              </w:rPr>
            </w:pPr>
            <w:r w:rsidRPr="00A15F06">
              <w:rPr>
                <w:sz w:val="22"/>
              </w:rPr>
              <w:t>Mei</w:t>
            </w:r>
          </w:p>
        </w:tc>
        <w:tc>
          <w:tcPr>
            <w:tcW w:w="876" w:type="dxa"/>
            <w:noWrap/>
            <w:tcMar>
              <w:top w:w="57" w:type="dxa"/>
              <w:bottom w:w="57" w:type="dxa"/>
            </w:tcMar>
            <w:vAlign w:val="center"/>
            <w:hideMark/>
          </w:tcPr>
          <w:p w:rsidR="00AA6F40" w:rsidRPr="00A15F06" w:rsidRDefault="00AA6F40" w:rsidP="00C37603">
            <w:pPr>
              <w:jc w:val="center"/>
              <w:rPr>
                <w:sz w:val="22"/>
              </w:rPr>
            </w:pPr>
            <w:r w:rsidRPr="00A15F06">
              <w:rPr>
                <w:sz w:val="22"/>
              </w:rPr>
              <w:t>9.560</w:t>
            </w:r>
          </w:p>
        </w:tc>
        <w:tc>
          <w:tcPr>
            <w:tcW w:w="939" w:type="dxa"/>
            <w:noWrap/>
            <w:tcMar>
              <w:top w:w="57" w:type="dxa"/>
              <w:bottom w:w="57" w:type="dxa"/>
            </w:tcMar>
            <w:vAlign w:val="center"/>
            <w:hideMark/>
          </w:tcPr>
          <w:p w:rsidR="00AA6F40" w:rsidRPr="00A15F06" w:rsidRDefault="00AA6F40" w:rsidP="00C37603">
            <w:pPr>
              <w:jc w:val="center"/>
              <w:rPr>
                <w:sz w:val="22"/>
              </w:rPr>
            </w:pPr>
            <w:r w:rsidRPr="00A15F06">
              <w:rPr>
                <w:sz w:val="22"/>
              </w:rPr>
              <w:t>6.820</w:t>
            </w:r>
          </w:p>
        </w:tc>
        <w:tc>
          <w:tcPr>
            <w:tcW w:w="961" w:type="dxa"/>
            <w:noWrap/>
            <w:tcMar>
              <w:top w:w="57" w:type="dxa"/>
              <w:bottom w:w="57" w:type="dxa"/>
            </w:tcMar>
            <w:vAlign w:val="center"/>
            <w:hideMark/>
          </w:tcPr>
          <w:p w:rsidR="00AA6F40" w:rsidRPr="00A15F06" w:rsidRDefault="00AA6F40" w:rsidP="00C37603">
            <w:pPr>
              <w:jc w:val="center"/>
              <w:rPr>
                <w:sz w:val="22"/>
              </w:rPr>
            </w:pPr>
          </w:p>
        </w:tc>
        <w:tc>
          <w:tcPr>
            <w:tcW w:w="910" w:type="dxa"/>
            <w:noWrap/>
            <w:tcMar>
              <w:top w:w="57" w:type="dxa"/>
              <w:bottom w:w="57" w:type="dxa"/>
            </w:tcMar>
            <w:vAlign w:val="center"/>
            <w:hideMark/>
          </w:tcPr>
          <w:p w:rsidR="00AA6F40" w:rsidRPr="00A15F06" w:rsidRDefault="00AA6F40" w:rsidP="00C37603">
            <w:pPr>
              <w:jc w:val="center"/>
              <w:rPr>
                <w:sz w:val="22"/>
              </w:rPr>
            </w:pPr>
            <w:r w:rsidRPr="00A15F06">
              <w:rPr>
                <w:sz w:val="22"/>
              </w:rPr>
              <w:t>16.380</w:t>
            </w:r>
          </w:p>
        </w:tc>
        <w:tc>
          <w:tcPr>
            <w:tcW w:w="1389" w:type="dxa"/>
            <w:noWrap/>
            <w:tcMar>
              <w:top w:w="57" w:type="dxa"/>
              <w:bottom w:w="57" w:type="dxa"/>
            </w:tcMar>
            <w:vAlign w:val="center"/>
            <w:hideMark/>
          </w:tcPr>
          <w:p w:rsidR="00AA6F40" w:rsidRPr="00A15F06" w:rsidRDefault="00AA6F40" w:rsidP="00C37603">
            <w:pPr>
              <w:jc w:val="center"/>
              <w:rPr>
                <w:sz w:val="22"/>
              </w:rPr>
            </w:pPr>
            <w:r w:rsidRPr="00A15F06">
              <w:rPr>
                <w:sz w:val="22"/>
              </w:rPr>
              <w:t>291.756</w:t>
            </w:r>
          </w:p>
        </w:tc>
        <w:tc>
          <w:tcPr>
            <w:tcW w:w="956" w:type="dxa"/>
            <w:noWrap/>
            <w:tcMar>
              <w:top w:w="57" w:type="dxa"/>
              <w:bottom w:w="57" w:type="dxa"/>
            </w:tcMar>
            <w:vAlign w:val="center"/>
            <w:hideMark/>
          </w:tcPr>
          <w:p w:rsidR="00AA6F40" w:rsidRPr="00A15F06" w:rsidRDefault="00AA6F40" w:rsidP="00C37603">
            <w:pPr>
              <w:jc w:val="center"/>
              <w:rPr>
                <w:sz w:val="22"/>
              </w:rPr>
            </w:pPr>
            <w:r w:rsidRPr="00A15F06">
              <w:rPr>
                <w:sz w:val="22"/>
              </w:rPr>
              <w:t>5,61%</w:t>
            </w:r>
          </w:p>
        </w:tc>
      </w:tr>
      <w:tr w:rsidR="00AA6F40" w:rsidRPr="0029453B" w:rsidTr="00C37603">
        <w:trPr>
          <w:trHeight w:hRule="exact" w:val="312"/>
          <w:jc w:val="center"/>
        </w:trPr>
        <w:tc>
          <w:tcPr>
            <w:tcW w:w="830" w:type="dxa"/>
            <w:noWrap/>
            <w:tcMar>
              <w:top w:w="57" w:type="dxa"/>
              <w:bottom w:w="57" w:type="dxa"/>
            </w:tcMar>
            <w:vAlign w:val="center"/>
            <w:hideMark/>
          </w:tcPr>
          <w:p w:rsidR="00AA6F40" w:rsidRPr="00A15F06" w:rsidRDefault="00AA6F40" w:rsidP="00C37603">
            <w:pPr>
              <w:jc w:val="center"/>
              <w:rPr>
                <w:sz w:val="22"/>
              </w:rPr>
            </w:pPr>
            <w:r w:rsidRPr="00A15F06">
              <w:rPr>
                <w:sz w:val="22"/>
              </w:rPr>
              <w:t>2018</w:t>
            </w:r>
          </w:p>
        </w:tc>
        <w:tc>
          <w:tcPr>
            <w:tcW w:w="1243" w:type="dxa"/>
            <w:noWrap/>
            <w:tcMar>
              <w:top w:w="57" w:type="dxa"/>
              <w:bottom w:w="57" w:type="dxa"/>
            </w:tcMar>
            <w:vAlign w:val="center"/>
            <w:hideMark/>
          </w:tcPr>
          <w:p w:rsidR="00AA6F40" w:rsidRPr="00A15F06" w:rsidRDefault="00AA6F40" w:rsidP="00C37603">
            <w:pPr>
              <w:jc w:val="center"/>
              <w:rPr>
                <w:sz w:val="22"/>
              </w:rPr>
            </w:pPr>
            <w:r w:rsidRPr="00A15F06">
              <w:rPr>
                <w:sz w:val="22"/>
              </w:rPr>
              <w:t>Juni</w:t>
            </w:r>
          </w:p>
        </w:tc>
        <w:tc>
          <w:tcPr>
            <w:tcW w:w="876" w:type="dxa"/>
            <w:noWrap/>
            <w:tcMar>
              <w:top w:w="57" w:type="dxa"/>
              <w:bottom w:w="57" w:type="dxa"/>
            </w:tcMar>
            <w:vAlign w:val="center"/>
            <w:hideMark/>
          </w:tcPr>
          <w:p w:rsidR="00AA6F40" w:rsidRPr="00A15F06" w:rsidRDefault="00AA6F40" w:rsidP="00C37603">
            <w:pPr>
              <w:jc w:val="center"/>
              <w:rPr>
                <w:sz w:val="22"/>
              </w:rPr>
            </w:pPr>
            <w:r w:rsidRPr="00A15F06">
              <w:rPr>
                <w:sz w:val="22"/>
              </w:rPr>
              <w:t>9.642</w:t>
            </w:r>
          </w:p>
        </w:tc>
        <w:tc>
          <w:tcPr>
            <w:tcW w:w="939" w:type="dxa"/>
            <w:noWrap/>
            <w:tcMar>
              <w:top w:w="57" w:type="dxa"/>
              <w:bottom w:w="57" w:type="dxa"/>
            </w:tcMar>
            <w:vAlign w:val="center"/>
            <w:hideMark/>
          </w:tcPr>
          <w:p w:rsidR="00AA6F40" w:rsidRPr="00A15F06" w:rsidRDefault="00AA6F40" w:rsidP="00C37603">
            <w:pPr>
              <w:jc w:val="center"/>
              <w:rPr>
                <w:sz w:val="22"/>
              </w:rPr>
            </w:pPr>
            <w:r w:rsidRPr="00A15F06">
              <w:rPr>
                <w:sz w:val="22"/>
              </w:rPr>
              <w:t>6.424</w:t>
            </w:r>
          </w:p>
        </w:tc>
        <w:tc>
          <w:tcPr>
            <w:tcW w:w="961" w:type="dxa"/>
            <w:noWrap/>
            <w:tcMar>
              <w:top w:w="57" w:type="dxa"/>
              <w:bottom w:w="57" w:type="dxa"/>
            </w:tcMar>
            <w:vAlign w:val="center"/>
            <w:hideMark/>
          </w:tcPr>
          <w:p w:rsidR="00AA6F40" w:rsidRPr="00A15F06" w:rsidRDefault="00AA6F40" w:rsidP="00C37603">
            <w:pPr>
              <w:jc w:val="center"/>
              <w:rPr>
                <w:sz w:val="22"/>
              </w:rPr>
            </w:pPr>
          </w:p>
        </w:tc>
        <w:tc>
          <w:tcPr>
            <w:tcW w:w="910" w:type="dxa"/>
            <w:noWrap/>
            <w:tcMar>
              <w:top w:w="57" w:type="dxa"/>
              <w:bottom w:w="57" w:type="dxa"/>
            </w:tcMar>
            <w:vAlign w:val="center"/>
            <w:hideMark/>
          </w:tcPr>
          <w:p w:rsidR="00AA6F40" w:rsidRPr="00A15F06" w:rsidRDefault="00AA6F40" w:rsidP="00C37603">
            <w:pPr>
              <w:jc w:val="center"/>
              <w:rPr>
                <w:sz w:val="22"/>
              </w:rPr>
            </w:pPr>
            <w:r w:rsidRPr="00A15F06">
              <w:rPr>
                <w:sz w:val="22"/>
              </w:rPr>
              <w:t>16.066</w:t>
            </w:r>
          </w:p>
        </w:tc>
        <w:tc>
          <w:tcPr>
            <w:tcW w:w="1389" w:type="dxa"/>
            <w:noWrap/>
            <w:tcMar>
              <w:top w:w="57" w:type="dxa"/>
              <w:bottom w:w="57" w:type="dxa"/>
            </w:tcMar>
            <w:vAlign w:val="center"/>
            <w:hideMark/>
          </w:tcPr>
          <w:p w:rsidR="00AA6F40" w:rsidRPr="00A15F06" w:rsidRDefault="00AA6F40" w:rsidP="00C37603">
            <w:pPr>
              <w:jc w:val="center"/>
              <w:rPr>
                <w:sz w:val="22"/>
              </w:rPr>
            </w:pPr>
            <w:r w:rsidRPr="00A15F06">
              <w:rPr>
                <w:sz w:val="22"/>
              </w:rPr>
              <w:t>295.021</w:t>
            </w:r>
          </w:p>
        </w:tc>
        <w:tc>
          <w:tcPr>
            <w:tcW w:w="956" w:type="dxa"/>
            <w:noWrap/>
            <w:tcMar>
              <w:top w:w="57" w:type="dxa"/>
              <w:bottom w:w="57" w:type="dxa"/>
            </w:tcMar>
            <w:vAlign w:val="center"/>
            <w:hideMark/>
          </w:tcPr>
          <w:p w:rsidR="00AA6F40" w:rsidRPr="00A15F06" w:rsidRDefault="00AA6F40" w:rsidP="00C37603">
            <w:pPr>
              <w:jc w:val="center"/>
              <w:rPr>
                <w:sz w:val="22"/>
              </w:rPr>
            </w:pPr>
            <w:r w:rsidRPr="00A15F06">
              <w:rPr>
                <w:sz w:val="22"/>
              </w:rPr>
              <w:t>5,45%</w:t>
            </w:r>
          </w:p>
        </w:tc>
      </w:tr>
      <w:tr w:rsidR="00AA6F40" w:rsidRPr="0029453B" w:rsidTr="00C37603">
        <w:trPr>
          <w:trHeight w:hRule="exact" w:val="312"/>
          <w:jc w:val="center"/>
        </w:trPr>
        <w:tc>
          <w:tcPr>
            <w:tcW w:w="830" w:type="dxa"/>
            <w:noWrap/>
            <w:tcMar>
              <w:top w:w="57" w:type="dxa"/>
              <w:bottom w:w="57" w:type="dxa"/>
            </w:tcMar>
            <w:vAlign w:val="center"/>
            <w:hideMark/>
          </w:tcPr>
          <w:p w:rsidR="00AA6F40" w:rsidRPr="00A15F06" w:rsidRDefault="00AA6F40" w:rsidP="00C37603">
            <w:pPr>
              <w:jc w:val="center"/>
              <w:rPr>
                <w:sz w:val="22"/>
              </w:rPr>
            </w:pPr>
            <w:r w:rsidRPr="00A15F06">
              <w:rPr>
                <w:sz w:val="22"/>
              </w:rPr>
              <w:t>2018</w:t>
            </w:r>
          </w:p>
        </w:tc>
        <w:tc>
          <w:tcPr>
            <w:tcW w:w="1243" w:type="dxa"/>
            <w:noWrap/>
            <w:tcMar>
              <w:top w:w="57" w:type="dxa"/>
              <w:bottom w:w="57" w:type="dxa"/>
            </w:tcMar>
            <w:vAlign w:val="center"/>
            <w:hideMark/>
          </w:tcPr>
          <w:p w:rsidR="00AA6F40" w:rsidRPr="00A15F06" w:rsidRDefault="00AA6F40" w:rsidP="00C37603">
            <w:pPr>
              <w:jc w:val="center"/>
              <w:rPr>
                <w:sz w:val="22"/>
              </w:rPr>
            </w:pPr>
            <w:r w:rsidRPr="00A15F06">
              <w:rPr>
                <w:sz w:val="22"/>
              </w:rPr>
              <w:t>Juli</w:t>
            </w:r>
          </w:p>
        </w:tc>
        <w:tc>
          <w:tcPr>
            <w:tcW w:w="876" w:type="dxa"/>
            <w:noWrap/>
            <w:tcMar>
              <w:top w:w="57" w:type="dxa"/>
              <w:bottom w:w="57" w:type="dxa"/>
            </w:tcMar>
            <w:vAlign w:val="center"/>
            <w:hideMark/>
          </w:tcPr>
          <w:p w:rsidR="00AA6F40" w:rsidRPr="00A15F06" w:rsidRDefault="00AA6F40" w:rsidP="00C37603">
            <w:pPr>
              <w:jc w:val="center"/>
              <w:rPr>
                <w:sz w:val="22"/>
              </w:rPr>
            </w:pPr>
            <w:r w:rsidRPr="00A15F06">
              <w:rPr>
                <w:sz w:val="22"/>
              </w:rPr>
              <w:t>9.762</w:t>
            </w:r>
          </w:p>
        </w:tc>
        <w:tc>
          <w:tcPr>
            <w:tcW w:w="939" w:type="dxa"/>
            <w:noWrap/>
            <w:tcMar>
              <w:top w:w="57" w:type="dxa"/>
              <w:bottom w:w="57" w:type="dxa"/>
            </w:tcMar>
            <w:vAlign w:val="center"/>
            <w:hideMark/>
          </w:tcPr>
          <w:p w:rsidR="00AA6F40" w:rsidRPr="00A15F06" w:rsidRDefault="00AA6F40" w:rsidP="00C37603">
            <w:pPr>
              <w:jc w:val="center"/>
              <w:rPr>
                <w:sz w:val="22"/>
              </w:rPr>
            </w:pPr>
            <w:r w:rsidRPr="00A15F06">
              <w:rPr>
                <w:sz w:val="22"/>
              </w:rPr>
              <w:t>6.605</w:t>
            </w:r>
          </w:p>
        </w:tc>
        <w:tc>
          <w:tcPr>
            <w:tcW w:w="961" w:type="dxa"/>
            <w:noWrap/>
            <w:tcMar>
              <w:top w:w="57" w:type="dxa"/>
              <w:bottom w:w="57" w:type="dxa"/>
            </w:tcMar>
            <w:vAlign w:val="center"/>
            <w:hideMark/>
          </w:tcPr>
          <w:p w:rsidR="00AA6F40" w:rsidRPr="00A15F06" w:rsidRDefault="00AA6F40" w:rsidP="00C37603">
            <w:pPr>
              <w:jc w:val="center"/>
              <w:rPr>
                <w:sz w:val="22"/>
              </w:rPr>
            </w:pPr>
          </w:p>
        </w:tc>
        <w:tc>
          <w:tcPr>
            <w:tcW w:w="910" w:type="dxa"/>
            <w:noWrap/>
            <w:tcMar>
              <w:top w:w="57" w:type="dxa"/>
              <w:bottom w:w="57" w:type="dxa"/>
            </w:tcMar>
            <w:vAlign w:val="center"/>
            <w:hideMark/>
          </w:tcPr>
          <w:p w:rsidR="00AA6F40" w:rsidRPr="00A15F06" w:rsidRDefault="00AA6F40" w:rsidP="00C37603">
            <w:pPr>
              <w:jc w:val="center"/>
              <w:rPr>
                <w:sz w:val="22"/>
              </w:rPr>
            </w:pPr>
            <w:r w:rsidRPr="00A15F06">
              <w:rPr>
                <w:sz w:val="22"/>
              </w:rPr>
              <w:t>16.367</w:t>
            </w:r>
          </w:p>
        </w:tc>
        <w:tc>
          <w:tcPr>
            <w:tcW w:w="1389" w:type="dxa"/>
            <w:noWrap/>
            <w:tcMar>
              <w:top w:w="57" w:type="dxa"/>
              <w:bottom w:w="57" w:type="dxa"/>
            </w:tcMar>
            <w:vAlign w:val="center"/>
            <w:hideMark/>
          </w:tcPr>
          <w:p w:rsidR="00AA6F40" w:rsidRPr="00A15F06" w:rsidRDefault="00AA6F40" w:rsidP="00C37603">
            <w:pPr>
              <w:jc w:val="center"/>
              <w:rPr>
                <w:sz w:val="22"/>
              </w:rPr>
            </w:pPr>
            <w:r w:rsidRPr="00A15F06">
              <w:rPr>
                <w:sz w:val="22"/>
              </w:rPr>
              <w:t>297.423</w:t>
            </w:r>
          </w:p>
        </w:tc>
        <w:tc>
          <w:tcPr>
            <w:tcW w:w="956" w:type="dxa"/>
            <w:noWrap/>
            <w:tcMar>
              <w:top w:w="57" w:type="dxa"/>
              <w:bottom w:w="57" w:type="dxa"/>
            </w:tcMar>
            <w:vAlign w:val="center"/>
            <w:hideMark/>
          </w:tcPr>
          <w:p w:rsidR="00AA6F40" w:rsidRPr="00A15F06" w:rsidRDefault="00AA6F40" w:rsidP="00C37603">
            <w:pPr>
              <w:jc w:val="center"/>
              <w:rPr>
                <w:sz w:val="22"/>
              </w:rPr>
            </w:pPr>
            <w:r w:rsidRPr="00A15F06">
              <w:rPr>
                <w:sz w:val="22"/>
              </w:rPr>
              <w:t>5,50%</w:t>
            </w:r>
          </w:p>
        </w:tc>
      </w:tr>
    </w:tbl>
    <w:p w:rsidR="00AA6F40" w:rsidRDefault="00AA6F40" w:rsidP="00AA6F40">
      <w:pPr>
        <w:spacing w:line="360" w:lineRule="auto"/>
        <w:rPr>
          <w:lang w:val="id-ID"/>
        </w:rPr>
      </w:pPr>
    </w:p>
    <w:p w:rsidR="009538CF" w:rsidRDefault="00AA6F40" w:rsidP="00D14340">
      <w:pPr>
        <w:jc w:val="center"/>
        <w:rPr>
          <w:b/>
          <w:lang w:val="id-ID"/>
        </w:rPr>
      </w:pPr>
      <w:r w:rsidRPr="00966A6A">
        <w:rPr>
          <w:b/>
          <w:lang w:val="id-ID"/>
        </w:rPr>
        <w:t>Sumber: Statistik Perbankan Syariah (data telah diolah)</w:t>
      </w:r>
    </w:p>
    <w:p w:rsidR="00DB0319" w:rsidRDefault="004147E6" w:rsidP="00211316">
      <w:pPr>
        <w:ind w:firstLine="720"/>
        <w:rPr>
          <w:szCs w:val="24"/>
          <w:lang w:val="id-ID"/>
        </w:rPr>
      </w:pPr>
      <w:r>
        <w:rPr>
          <w:szCs w:val="24"/>
          <w:lang w:val="id-ID"/>
        </w:rPr>
        <w:t xml:space="preserve">Pada </w:t>
      </w:r>
      <w:r w:rsidR="00211316">
        <w:rPr>
          <w:szCs w:val="24"/>
          <w:lang w:val="id-ID"/>
        </w:rPr>
        <w:t xml:space="preserve">pembiayaan </w:t>
      </w:r>
      <w:r w:rsidR="002B0E3C" w:rsidRPr="002B0E3C">
        <w:rPr>
          <w:szCs w:val="24"/>
          <w:lang w:val="id-ID"/>
        </w:rPr>
        <w:t>prinsip sewa (X</w:t>
      </w:r>
      <w:r w:rsidR="002B0E3C" w:rsidRPr="002B0E3C">
        <w:rPr>
          <w:szCs w:val="24"/>
          <w:vertAlign w:val="subscript"/>
          <w:lang w:val="id-ID"/>
        </w:rPr>
        <w:t>3</w:t>
      </w:r>
      <w:r w:rsidR="002B0E3C" w:rsidRPr="002B0E3C">
        <w:rPr>
          <w:szCs w:val="24"/>
          <w:lang w:val="id-ID"/>
        </w:rPr>
        <w:t>) didapatkan hasil rata-rata sebesar 9,48% dengan standar deviasinya sebesar 3,51</w:t>
      </w:r>
      <w:r w:rsidR="00211316">
        <w:rPr>
          <w:szCs w:val="24"/>
          <w:lang w:val="id-ID"/>
        </w:rPr>
        <w:t xml:space="preserve">%, </w:t>
      </w:r>
      <w:r w:rsidR="002B0E3C" w:rsidRPr="002B0E3C">
        <w:rPr>
          <w:szCs w:val="24"/>
          <w:lang w:val="id-ID"/>
        </w:rPr>
        <w:t>nilai median sebesar 9,06%, untuk nilai maximum (tertinggi) didapatkan hasil sebesar 16,95% berada pada periode bulan Oktober tahun 2011, untuk nilai minimum (terendah) didapatkan hasil sebesar 5,10% berada pada periode bulan Juli tahun 2017, dan untuk nilai total rasio pembiayaan dengan prinsip sewa (X</w:t>
      </w:r>
      <w:r w:rsidR="002B0E3C" w:rsidRPr="002B0E3C">
        <w:rPr>
          <w:szCs w:val="24"/>
          <w:vertAlign w:val="subscript"/>
          <w:lang w:val="id-ID"/>
        </w:rPr>
        <w:t>3</w:t>
      </w:r>
      <w:r w:rsidR="002B0E3C" w:rsidRPr="002B0E3C">
        <w:rPr>
          <w:szCs w:val="24"/>
          <w:lang w:val="id-ID"/>
        </w:rPr>
        <w:t>) didapatkan hasil sebesar 861,56 %</w:t>
      </w:r>
      <w:r>
        <w:rPr>
          <w:szCs w:val="24"/>
          <w:lang w:val="id-ID"/>
        </w:rPr>
        <w:t>.</w:t>
      </w:r>
    </w:p>
    <w:p w:rsidR="004147E6" w:rsidRPr="004147E6" w:rsidRDefault="004147E6" w:rsidP="004147E6">
      <w:pPr>
        <w:rPr>
          <w:szCs w:val="24"/>
          <w:lang w:val="id-ID"/>
        </w:rPr>
      </w:pPr>
    </w:p>
    <w:p w:rsidR="00060962" w:rsidRDefault="00060962" w:rsidP="00DB0319">
      <w:pPr>
        <w:pStyle w:val="Heading3"/>
      </w:pPr>
      <w:r w:rsidRPr="00896B47">
        <w:t>Perkembangan Pembiayaa</w:t>
      </w:r>
      <w:r>
        <w:t>n Berdasarka</w:t>
      </w:r>
      <w:r w:rsidR="00DB6E1C">
        <w:t xml:space="preserve">n Tujuan Penggunaan Modal Kerja </w:t>
      </w:r>
      <w:r w:rsidRPr="00896B47">
        <w:t xml:space="preserve">Bank Syariah </w:t>
      </w:r>
      <w:r w:rsidR="00004432">
        <w:t xml:space="preserve">Di </w:t>
      </w:r>
      <w:r w:rsidRPr="00896B47">
        <w:t>Indonesia</w:t>
      </w:r>
      <w:r w:rsidR="00DB6E1C">
        <w:t xml:space="preserve"> Periode Tahun 2011 - 2018</w:t>
      </w:r>
    </w:p>
    <w:p w:rsidR="004B1F69" w:rsidRPr="00062B22" w:rsidRDefault="000B4408" w:rsidP="00B20AFF">
      <w:pPr>
        <w:ind w:firstLine="709"/>
        <w:rPr>
          <w:lang w:val="id-ID"/>
        </w:rPr>
      </w:pPr>
      <w:r>
        <w:t>P</w:t>
      </w:r>
      <w:r w:rsidRPr="00366391">
        <w:t xml:space="preserve">embiayaan modal kerja merupakan pembiayaan untuk memenuhi kebutuhan dalam hal peningkatan produksi, baik secara </w:t>
      </w:r>
      <w:r w:rsidRPr="007E3CD8">
        <w:rPr>
          <w:i/>
        </w:rPr>
        <w:t xml:space="preserve">kualitatif </w:t>
      </w:r>
      <w:r w:rsidRPr="00366391">
        <w:t xml:space="preserve">maupun </w:t>
      </w:r>
      <w:r w:rsidRPr="007E3CD8">
        <w:rPr>
          <w:i/>
        </w:rPr>
        <w:t>kuantitatif</w:t>
      </w:r>
      <w:r w:rsidRPr="00366391">
        <w:t xml:space="preserve"> dan untuk keperluan perdagangan atau peningkatan </w:t>
      </w:r>
      <w:r w:rsidRPr="00366391">
        <w:rPr>
          <w:i/>
        </w:rPr>
        <w:t>utility of place</w:t>
      </w:r>
      <w:r>
        <w:t xml:space="preserve"> dari suatu barang.</w:t>
      </w:r>
      <w:r>
        <w:rPr>
          <w:lang w:val="id-ID"/>
        </w:rPr>
        <w:t xml:space="preserve"> </w:t>
      </w:r>
      <w:r w:rsidRPr="00366391">
        <w:t xml:space="preserve">Pembiayaan modal kerja merupakan salah satu atau kombinasi dari pembiayaan likuiditas </w:t>
      </w:r>
      <w:r w:rsidRPr="00366391">
        <w:rPr>
          <w:i/>
        </w:rPr>
        <w:t>(cash financing)</w:t>
      </w:r>
      <w:r w:rsidRPr="00366391">
        <w:t xml:space="preserve">, pembiayaan piutang </w:t>
      </w:r>
      <w:r w:rsidRPr="00366391">
        <w:rPr>
          <w:i/>
        </w:rPr>
        <w:t>(receivable financing)</w:t>
      </w:r>
      <w:r w:rsidRPr="00366391">
        <w:t xml:space="preserve">, dan pembiayaan persediaan </w:t>
      </w:r>
      <w:r>
        <w:rPr>
          <w:i/>
        </w:rPr>
        <w:t>(inventory financing</w:t>
      </w:r>
      <w:r w:rsidR="001F4B20">
        <w:rPr>
          <w:i/>
          <w:lang w:val="id-ID"/>
        </w:rPr>
        <w:t xml:space="preserve">). </w:t>
      </w:r>
    </w:p>
    <w:p w:rsidR="004B1F69" w:rsidRPr="009D6B5D" w:rsidRDefault="004B1F69" w:rsidP="004B1F69">
      <w:pPr>
        <w:rPr>
          <w:lang w:val="id-ID"/>
        </w:rPr>
      </w:pPr>
      <w:r>
        <w:lastRenderedPageBreak/>
        <w:t xml:space="preserve">Berikut </w:t>
      </w:r>
      <w:r>
        <w:rPr>
          <w:lang w:val="id-ID"/>
        </w:rPr>
        <w:t>p</w:t>
      </w:r>
      <w:r w:rsidR="000B4408" w:rsidRPr="005E54FE">
        <w:t>erkembangan pembiayaa</w:t>
      </w:r>
      <w:r w:rsidR="00CB4D21">
        <w:t xml:space="preserve">n dengan tujuan penggunaan modal kerja </w:t>
      </w:r>
      <w:r w:rsidR="000B4408" w:rsidRPr="005E54FE">
        <w:t>dapat dilihat pada tabel berikut ini</w:t>
      </w:r>
      <w:r w:rsidR="000B4408">
        <w:t>:</w:t>
      </w:r>
    </w:p>
    <w:p w:rsidR="000B4408" w:rsidRPr="00CB3DD3" w:rsidRDefault="00DB0319" w:rsidP="00093E9E">
      <w:pPr>
        <w:spacing w:line="360" w:lineRule="auto"/>
        <w:jc w:val="center"/>
        <w:rPr>
          <w:b/>
          <w:lang w:val="id-ID"/>
        </w:rPr>
      </w:pPr>
      <w:r>
        <w:rPr>
          <w:b/>
          <w:lang w:val="id-ID"/>
        </w:rPr>
        <w:t xml:space="preserve">Tabel 4. 4. </w:t>
      </w:r>
      <w:r w:rsidR="000B4408" w:rsidRPr="00CB3DD3">
        <w:rPr>
          <w:b/>
          <w:lang w:val="id-ID"/>
        </w:rPr>
        <w:t>Pembiayaan Bank Umum Syariah Dan Unit Usaha Syariah</w:t>
      </w:r>
    </w:p>
    <w:p w:rsidR="000B4408" w:rsidRPr="00CB3DD3" w:rsidRDefault="000B4408" w:rsidP="00093E9E">
      <w:pPr>
        <w:spacing w:line="360" w:lineRule="auto"/>
        <w:jc w:val="center"/>
        <w:rPr>
          <w:b/>
          <w:lang w:val="id-ID"/>
        </w:rPr>
      </w:pPr>
      <w:r w:rsidRPr="00CB3DD3">
        <w:rPr>
          <w:b/>
          <w:lang w:val="id-ID"/>
        </w:rPr>
        <w:t xml:space="preserve">Berdasarkan </w:t>
      </w:r>
      <w:r>
        <w:rPr>
          <w:b/>
          <w:lang w:val="id-ID"/>
        </w:rPr>
        <w:t>Tujuan Penggunaan</w:t>
      </w:r>
    </w:p>
    <w:p w:rsidR="000B4408" w:rsidRDefault="000B4408" w:rsidP="00093E9E">
      <w:pPr>
        <w:spacing w:line="360" w:lineRule="auto"/>
        <w:jc w:val="center"/>
        <w:rPr>
          <w:b/>
          <w:lang w:val="id-ID"/>
        </w:rPr>
      </w:pPr>
      <w:r w:rsidRPr="00CB3DD3">
        <w:rPr>
          <w:b/>
          <w:lang w:val="id-ID"/>
        </w:rPr>
        <w:t>Tahun 2011 - Tahun 2018</w:t>
      </w:r>
    </w:p>
    <w:p w:rsidR="00C94C20" w:rsidRPr="00093E9E" w:rsidRDefault="000B4408" w:rsidP="00093E9E">
      <w:pPr>
        <w:spacing w:line="360" w:lineRule="auto"/>
        <w:jc w:val="right"/>
        <w:rPr>
          <w:sz w:val="20"/>
          <w:szCs w:val="20"/>
          <w:lang w:val="id-ID"/>
        </w:rPr>
      </w:pPr>
      <w:r w:rsidRPr="00CB3DD3">
        <w:rPr>
          <w:sz w:val="20"/>
          <w:szCs w:val="20"/>
          <w:lang w:val="id-ID"/>
        </w:rPr>
        <w:t>(dlm Miliar Rupiah</w:t>
      </w:r>
    </w:p>
    <w:tbl>
      <w:tblPr>
        <w:tblStyle w:val="TableGrid3"/>
        <w:tblW w:w="5072" w:type="pct"/>
        <w:jc w:val="center"/>
        <w:tblLook w:val="04A0" w:firstRow="1" w:lastRow="0" w:firstColumn="1" w:lastColumn="0" w:noHBand="0" w:noVBand="1"/>
      </w:tblPr>
      <w:tblGrid>
        <w:gridCol w:w="1040"/>
        <w:gridCol w:w="1545"/>
        <w:gridCol w:w="2270"/>
        <w:gridCol w:w="1975"/>
        <w:gridCol w:w="1441"/>
      </w:tblGrid>
      <w:tr w:rsidR="00093E9E" w:rsidRPr="00093E9E" w:rsidTr="00BD4612">
        <w:trPr>
          <w:trHeight w:hRule="exact" w:val="397"/>
          <w:jc w:val="center"/>
        </w:trPr>
        <w:tc>
          <w:tcPr>
            <w:tcW w:w="629" w:type="pct"/>
            <w:vMerge w:val="restart"/>
            <w:noWrap/>
            <w:tcMar>
              <w:top w:w="85"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Tahun</w:t>
            </w:r>
          </w:p>
        </w:tc>
        <w:tc>
          <w:tcPr>
            <w:tcW w:w="934" w:type="pct"/>
            <w:vMerge w:val="restart"/>
            <w:noWrap/>
            <w:tcMar>
              <w:top w:w="85"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Bulan</w:t>
            </w:r>
          </w:p>
        </w:tc>
        <w:tc>
          <w:tcPr>
            <w:tcW w:w="1372" w:type="pct"/>
            <w:noWrap/>
            <w:tcMar>
              <w:top w:w="85"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Jenis Penggunaan</w:t>
            </w:r>
          </w:p>
        </w:tc>
        <w:tc>
          <w:tcPr>
            <w:tcW w:w="1194" w:type="pct"/>
            <w:vMerge w:val="restart"/>
            <w:tcMar>
              <w:top w:w="85"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Total Pembiayaan</w:t>
            </w:r>
          </w:p>
        </w:tc>
        <w:tc>
          <w:tcPr>
            <w:tcW w:w="871" w:type="pct"/>
            <w:vMerge w:val="restart"/>
            <w:tcMar>
              <w:top w:w="85"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Rasio</w:t>
            </w:r>
          </w:p>
        </w:tc>
      </w:tr>
      <w:tr w:rsidR="00093E9E" w:rsidRPr="00093E9E" w:rsidTr="00BD4612">
        <w:trPr>
          <w:trHeight w:hRule="exact" w:val="397"/>
          <w:jc w:val="center"/>
        </w:trPr>
        <w:tc>
          <w:tcPr>
            <w:tcW w:w="629" w:type="pct"/>
            <w:vMerge/>
            <w:tcMar>
              <w:top w:w="85" w:type="dxa"/>
            </w:tcMar>
            <w:vAlign w:val="center"/>
            <w:hideMark/>
          </w:tcPr>
          <w:p w:rsidR="00093E9E" w:rsidRPr="00093E9E" w:rsidRDefault="00093E9E" w:rsidP="00093E9E">
            <w:pPr>
              <w:spacing w:line="360" w:lineRule="auto"/>
              <w:contextualSpacing w:val="0"/>
              <w:jc w:val="center"/>
              <w:rPr>
                <w:rFonts w:cs="Times New Roman"/>
                <w:sz w:val="22"/>
                <w:lang w:val="id-ID"/>
              </w:rPr>
            </w:pPr>
          </w:p>
        </w:tc>
        <w:tc>
          <w:tcPr>
            <w:tcW w:w="934" w:type="pct"/>
            <w:vMerge/>
            <w:tcMar>
              <w:top w:w="85" w:type="dxa"/>
            </w:tcMar>
            <w:vAlign w:val="center"/>
            <w:hideMark/>
          </w:tcPr>
          <w:p w:rsidR="00093E9E" w:rsidRPr="00093E9E" w:rsidRDefault="00093E9E" w:rsidP="00093E9E">
            <w:pPr>
              <w:spacing w:line="360" w:lineRule="auto"/>
              <w:contextualSpacing w:val="0"/>
              <w:jc w:val="center"/>
              <w:rPr>
                <w:rFonts w:cs="Times New Roman"/>
                <w:sz w:val="22"/>
                <w:lang w:val="id-ID"/>
              </w:rPr>
            </w:pPr>
          </w:p>
        </w:tc>
        <w:tc>
          <w:tcPr>
            <w:tcW w:w="1372" w:type="pct"/>
            <w:noWrap/>
            <w:tcMar>
              <w:top w:w="85"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Modal Kerja</w:t>
            </w:r>
          </w:p>
        </w:tc>
        <w:tc>
          <w:tcPr>
            <w:tcW w:w="1194" w:type="pct"/>
            <w:vMerge/>
            <w:tcMar>
              <w:top w:w="85" w:type="dxa"/>
            </w:tcMar>
            <w:vAlign w:val="center"/>
            <w:hideMark/>
          </w:tcPr>
          <w:p w:rsidR="00093E9E" w:rsidRPr="00093E9E" w:rsidRDefault="00093E9E" w:rsidP="00093E9E">
            <w:pPr>
              <w:spacing w:line="360" w:lineRule="auto"/>
              <w:contextualSpacing w:val="0"/>
              <w:jc w:val="center"/>
              <w:rPr>
                <w:rFonts w:cs="Times New Roman"/>
                <w:sz w:val="22"/>
                <w:lang w:val="id-ID"/>
              </w:rPr>
            </w:pPr>
          </w:p>
        </w:tc>
        <w:tc>
          <w:tcPr>
            <w:tcW w:w="871" w:type="pct"/>
            <w:vMerge/>
            <w:tcMar>
              <w:top w:w="85" w:type="dxa"/>
            </w:tcMar>
            <w:vAlign w:val="center"/>
            <w:hideMark/>
          </w:tcPr>
          <w:p w:rsidR="00093E9E" w:rsidRPr="00093E9E" w:rsidRDefault="00093E9E" w:rsidP="00093E9E">
            <w:pPr>
              <w:spacing w:line="360" w:lineRule="auto"/>
              <w:contextualSpacing w:val="0"/>
              <w:jc w:val="center"/>
              <w:rPr>
                <w:rFonts w:cs="Times New Roman"/>
                <w:sz w:val="22"/>
                <w:lang w:val="id-ID"/>
              </w:rPr>
            </w:pPr>
          </w:p>
        </w:tc>
      </w:tr>
      <w:tr w:rsidR="00093E9E" w:rsidRPr="00093E9E" w:rsidTr="00BD4612">
        <w:trPr>
          <w:trHeight w:hRule="exact" w:val="312"/>
          <w:jc w:val="center"/>
        </w:trPr>
        <w:tc>
          <w:tcPr>
            <w:tcW w:w="629"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2011</w:t>
            </w:r>
          </w:p>
        </w:tc>
        <w:tc>
          <w:tcPr>
            <w:tcW w:w="934"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Januari</w:t>
            </w:r>
          </w:p>
        </w:tc>
        <w:tc>
          <w:tcPr>
            <w:tcW w:w="1372"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31.484</w:t>
            </w:r>
          </w:p>
        </w:tc>
        <w:tc>
          <w:tcPr>
            <w:tcW w:w="1194"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69.724</w:t>
            </w:r>
          </w:p>
        </w:tc>
        <w:tc>
          <w:tcPr>
            <w:tcW w:w="871"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45,16%</w:t>
            </w:r>
          </w:p>
        </w:tc>
      </w:tr>
      <w:tr w:rsidR="00093E9E" w:rsidRPr="00093E9E" w:rsidTr="00BD4612">
        <w:trPr>
          <w:trHeight w:hRule="exact" w:val="312"/>
          <w:jc w:val="center"/>
        </w:trPr>
        <w:tc>
          <w:tcPr>
            <w:tcW w:w="629"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2011</w:t>
            </w:r>
          </w:p>
        </w:tc>
        <w:tc>
          <w:tcPr>
            <w:tcW w:w="934"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Februari</w:t>
            </w:r>
          </w:p>
        </w:tc>
        <w:tc>
          <w:tcPr>
            <w:tcW w:w="1372"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31.891</w:t>
            </w:r>
          </w:p>
        </w:tc>
        <w:tc>
          <w:tcPr>
            <w:tcW w:w="1194"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71.449</w:t>
            </w:r>
          </w:p>
        </w:tc>
        <w:tc>
          <w:tcPr>
            <w:tcW w:w="871"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44,63%</w:t>
            </w:r>
          </w:p>
        </w:tc>
      </w:tr>
      <w:tr w:rsidR="00093E9E" w:rsidRPr="00093E9E" w:rsidTr="00BD4612">
        <w:trPr>
          <w:trHeight w:hRule="exact" w:val="312"/>
          <w:jc w:val="center"/>
        </w:trPr>
        <w:tc>
          <w:tcPr>
            <w:tcW w:w="629"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2011</w:t>
            </w:r>
          </w:p>
        </w:tc>
        <w:tc>
          <w:tcPr>
            <w:tcW w:w="934"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Maret</w:t>
            </w:r>
          </w:p>
        </w:tc>
        <w:tc>
          <w:tcPr>
            <w:tcW w:w="1372"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32.774</w:t>
            </w:r>
          </w:p>
        </w:tc>
        <w:tc>
          <w:tcPr>
            <w:tcW w:w="1194"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74.253</w:t>
            </w:r>
          </w:p>
        </w:tc>
        <w:tc>
          <w:tcPr>
            <w:tcW w:w="871"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44,14%</w:t>
            </w:r>
          </w:p>
        </w:tc>
      </w:tr>
      <w:tr w:rsidR="00093E9E" w:rsidRPr="00093E9E" w:rsidTr="00BD4612">
        <w:trPr>
          <w:trHeight w:hRule="exact" w:val="312"/>
          <w:jc w:val="center"/>
        </w:trPr>
        <w:tc>
          <w:tcPr>
            <w:tcW w:w="629"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2011</w:t>
            </w:r>
          </w:p>
        </w:tc>
        <w:tc>
          <w:tcPr>
            <w:tcW w:w="934"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April</w:t>
            </w:r>
          </w:p>
        </w:tc>
        <w:tc>
          <w:tcPr>
            <w:tcW w:w="1372"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33.362</w:t>
            </w:r>
          </w:p>
        </w:tc>
        <w:tc>
          <w:tcPr>
            <w:tcW w:w="1194"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75.726</w:t>
            </w:r>
          </w:p>
        </w:tc>
        <w:tc>
          <w:tcPr>
            <w:tcW w:w="871"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44,06%</w:t>
            </w:r>
          </w:p>
        </w:tc>
      </w:tr>
      <w:tr w:rsidR="00093E9E" w:rsidRPr="00093E9E" w:rsidTr="00BD4612">
        <w:trPr>
          <w:trHeight w:hRule="exact" w:val="312"/>
          <w:jc w:val="center"/>
        </w:trPr>
        <w:tc>
          <w:tcPr>
            <w:tcW w:w="629"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2011</w:t>
            </w:r>
          </w:p>
        </w:tc>
        <w:tc>
          <w:tcPr>
            <w:tcW w:w="934"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Mei</w:t>
            </w:r>
          </w:p>
        </w:tc>
        <w:tc>
          <w:tcPr>
            <w:tcW w:w="1372"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34.519</w:t>
            </w:r>
          </w:p>
        </w:tc>
        <w:tc>
          <w:tcPr>
            <w:tcW w:w="1194"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78.619</w:t>
            </w:r>
          </w:p>
        </w:tc>
        <w:tc>
          <w:tcPr>
            <w:tcW w:w="871"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43,91%</w:t>
            </w:r>
          </w:p>
        </w:tc>
      </w:tr>
      <w:tr w:rsidR="00093E9E" w:rsidRPr="00093E9E" w:rsidTr="00BD4612">
        <w:trPr>
          <w:trHeight w:hRule="exact" w:val="312"/>
          <w:jc w:val="center"/>
        </w:trPr>
        <w:tc>
          <w:tcPr>
            <w:tcW w:w="629"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2011</w:t>
            </w:r>
          </w:p>
        </w:tc>
        <w:tc>
          <w:tcPr>
            <w:tcW w:w="934"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Juni</w:t>
            </w:r>
          </w:p>
        </w:tc>
        <w:tc>
          <w:tcPr>
            <w:tcW w:w="1372"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36.388</w:t>
            </w:r>
          </w:p>
        </w:tc>
        <w:tc>
          <w:tcPr>
            <w:tcW w:w="1194"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82.616</w:t>
            </w:r>
          </w:p>
        </w:tc>
        <w:tc>
          <w:tcPr>
            <w:tcW w:w="871"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44,04%</w:t>
            </w:r>
          </w:p>
        </w:tc>
      </w:tr>
      <w:tr w:rsidR="00093E9E" w:rsidRPr="00093E9E" w:rsidTr="00BD4612">
        <w:trPr>
          <w:trHeight w:hRule="exact" w:val="312"/>
          <w:jc w:val="center"/>
        </w:trPr>
        <w:tc>
          <w:tcPr>
            <w:tcW w:w="629"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2011</w:t>
            </w:r>
          </w:p>
        </w:tc>
        <w:tc>
          <w:tcPr>
            <w:tcW w:w="934"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Juli</w:t>
            </w:r>
          </w:p>
        </w:tc>
        <w:tc>
          <w:tcPr>
            <w:tcW w:w="1372"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37.035</w:t>
            </w:r>
          </w:p>
        </w:tc>
        <w:tc>
          <w:tcPr>
            <w:tcW w:w="1194"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84.556</w:t>
            </w:r>
          </w:p>
        </w:tc>
        <w:tc>
          <w:tcPr>
            <w:tcW w:w="871"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43,80%</w:t>
            </w:r>
          </w:p>
        </w:tc>
      </w:tr>
      <w:tr w:rsidR="00093E9E" w:rsidRPr="00093E9E" w:rsidTr="00BD4612">
        <w:trPr>
          <w:trHeight w:hRule="exact" w:val="312"/>
          <w:jc w:val="center"/>
        </w:trPr>
        <w:tc>
          <w:tcPr>
            <w:tcW w:w="629"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2011</w:t>
            </w:r>
          </w:p>
        </w:tc>
        <w:tc>
          <w:tcPr>
            <w:tcW w:w="934"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Agustus</w:t>
            </w:r>
          </w:p>
        </w:tc>
        <w:tc>
          <w:tcPr>
            <w:tcW w:w="1372"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38.118</w:t>
            </w:r>
          </w:p>
        </w:tc>
        <w:tc>
          <w:tcPr>
            <w:tcW w:w="1194"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90.540</w:t>
            </w:r>
          </w:p>
        </w:tc>
        <w:tc>
          <w:tcPr>
            <w:tcW w:w="871"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42,10%</w:t>
            </w:r>
          </w:p>
        </w:tc>
      </w:tr>
      <w:tr w:rsidR="00093E9E" w:rsidRPr="00093E9E" w:rsidTr="00BD4612">
        <w:trPr>
          <w:trHeight w:hRule="exact" w:val="312"/>
          <w:jc w:val="center"/>
        </w:trPr>
        <w:tc>
          <w:tcPr>
            <w:tcW w:w="629"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2011</w:t>
            </w:r>
          </w:p>
        </w:tc>
        <w:tc>
          <w:tcPr>
            <w:tcW w:w="934"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September</w:t>
            </w:r>
          </w:p>
        </w:tc>
        <w:tc>
          <w:tcPr>
            <w:tcW w:w="1372"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38.146</w:t>
            </w:r>
          </w:p>
        </w:tc>
        <w:tc>
          <w:tcPr>
            <w:tcW w:w="1194"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92.839</w:t>
            </w:r>
          </w:p>
        </w:tc>
        <w:tc>
          <w:tcPr>
            <w:tcW w:w="871"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41,09%</w:t>
            </w:r>
          </w:p>
        </w:tc>
      </w:tr>
      <w:tr w:rsidR="00093E9E" w:rsidRPr="00093E9E" w:rsidTr="00BD4612">
        <w:trPr>
          <w:trHeight w:hRule="exact" w:val="312"/>
          <w:jc w:val="center"/>
        </w:trPr>
        <w:tc>
          <w:tcPr>
            <w:tcW w:w="629"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2011</w:t>
            </w:r>
          </w:p>
        </w:tc>
        <w:tc>
          <w:tcPr>
            <w:tcW w:w="934"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Oktober</w:t>
            </w:r>
          </w:p>
        </w:tc>
        <w:tc>
          <w:tcPr>
            <w:tcW w:w="1372"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39.399</w:t>
            </w:r>
          </w:p>
        </w:tc>
        <w:tc>
          <w:tcPr>
            <w:tcW w:w="1194"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96.805</w:t>
            </w:r>
          </w:p>
        </w:tc>
        <w:tc>
          <w:tcPr>
            <w:tcW w:w="871"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40,70%</w:t>
            </w:r>
          </w:p>
        </w:tc>
      </w:tr>
      <w:tr w:rsidR="00093E9E" w:rsidRPr="00093E9E" w:rsidTr="00BD4612">
        <w:trPr>
          <w:trHeight w:hRule="exact" w:val="312"/>
          <w:jc w:val="center"/>
        </w:trPr>
        <w:tc>
          <w:tcPr>
            <w:tcW w:w="629"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2011</w:t>
            </w:r>
          </w:p>
        </w:tc>
        <w:tc>
          <w:tcPr>
            <w:tcW w:w="934"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November</w:t>
            </w:r>
          </w:p>
        </w:tc>
        <w:tc>
          <w:tcPr>
            <w:tcW w:w="1372"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40.581</w:t>
            </w:r>
          </w:p>
        </w:tc>
        <w:tc>
          <w:tcPr>
            <w:tcW w:w="1194"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99.427</w:t>
            </w:r>
          </w:p>
        </w:tc>
        <w:tc>
          <w:tcPr>
            <w:tcW w:w="871"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40,81%</w:t>
            </w:r>
          </w:p>
        </w:tc>
      </w:tr>
      <w:tr w:rsidR="00093E9E" w:rsidRPr="00093E9E" w:rsidTr="00BD4612">
        <w:trPr>
          <w:trHeight w:hRule="exact" w:val="312"/>
          <w:jc w:val="center"/>
        </w:trPr>
        <w:tc>
          <w:tcPr>
            <w:tcW w:w="629"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2011</w:t>
            </w:r>
          </w:p>
        </w:tc>
        <w:tc>
          <w:tcPr>
            <w:tcW w:w="934"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Desember</w:t>
            </w:r>
          </w:p>
        </w:tc>
        <w:tc>
          <w:tcPr>
            <w:tcW w:w="1372"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41.698</w:t>
            </w:r>
          </w:p>
        </w:tc>
        <w:tc>
          <w:tcPr>
            <w:tcW w:w="1194"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102.655</w:t>
            </w:r>
          </w:p>
        </w:tc>
        <w:tc>
          <w:tcPr>
            <w:tcW w:w="871"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40,62%</w:t>
            </w:r>
          </w:p>
        </w:tc>
      </w:tr>
      <w:tr w:rsidR="00093E9E" w:rsidRPr="00093E9E" w:rsidTr="00BD4612">
        <w:trPr>
          <w:trHeight w:hRule="exact" w:val="312"/>
          <w:jc w:val="center"/>
        </w:trPr>
        <w:tc>
          <w:tcPr>
            <w:tcW w:w="629"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2012</w:t>
            </w:r>
          </w:p>
        </w:tc>
        <w:tc>
          <w:tcPr>
            <w:tcW w:w="934"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Januari</w:t>
            </w:r>
          </w:p>
        </w:tc>
        <w:tc>
          <w:tcPr>
            <w:tcW w:w="1372"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40.939</w:t>
            </w:r>
          </w:p>
        </w:tc>
        <w:tc>
          <w:tcPr>
            <w:tcW w:w="1194"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101.689</w:t>
            </w:r>
          </w:p>
        </w:tc>
        <w:tc>
          <w:tcPr>
            <w:tcW w:w="871"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40,26%</w:t>
            </w:r>
          </w:p>
        </w:tc>
      </w:tr>
      <w:tr w:rsidR="00093E9E" w:rsidRPr="00093E9E" w:rsidTr="00BD4612">
        <w:trPr>
          <w:trHeight w:hRule="exact" w:val="312"/>
          <w:jc w:val="center"/>
        </w:trPr>
        <w:tc>
          <w:tcPr>
            <w:tcW w:w="629"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2012</w:t>
            </w:r>
          </w:p>
        </w:tc>
        <w:tc>
          <w:tcPr>
            <w:tcW w:w="934"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Februari</w:t>
            </w:r>
          </w:p>
        </w:tc>
        <w:tc>
          <w:tcPr>
            <w:tcW w:w="1372"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41.581</w:t>
            </w:r>
          </w:p>
        </w:tc>
        <w:tc>
          <w:tcPr>
            <w:tcW w:w="1194"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103.713</w:t>
            </w:r>
          </w:p>
        </w:tc>
        <w:tc>
          <w:tcPr>
            <w:tcW w:w="871"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40,09%</w:t>
            </w:r>
          </w:p>
        </w:tc>
      </w:tr>
      <w:tr w:rsidR="00093E9E" w:rsidRPr="00093E9E" w:rsidTr="00BD4612">
        <w:trPr>
          <w:trHeight w:hRule="exact" w:val="312"/>
          <w:jc w:val="center"/>
        </w:trPr>
        <w:tc>
          <w:tcPr>
            <w:tcW w:w="629"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2012</w:t>
            </w:r>
          </w:p>
        </w:tc>
        <w:tc>
          <w:tcPr>
            <w:tcW w:w="934"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Maret</w:t>
            </w:r>
          </w:p>
        </w:tc>
        <w:tc>
          <w:tcPr>
            <w:tcW w:w="1372"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43.703</w:t>
            </w:r>
          </w:p>
        </w:tc>
        <w:tc>
          <w:tcPr>
            <w:tcW w:w="1194"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109.116</w:t>
            </w:r>
          </w:p>
        </w:tc>
        <w:tc>
          <w:tcPr>
            <w:tcW w:w="871"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40,05%</w:t>
            </w:r>
          </w:p>
        </w:tc>
      </w:tr>
      <w:tr w:rsidR="00093E9E" w:rsidRPr="00093E9E" w:rsidTr="00BD4612">
        <w:trPr>
          <w:trHeight w:hRule="exact" w:val="312"/>
          <w:jc w:val="center"/>
        </w:trPr>
        <w:tc>
          <w:tcPr>
            <w:tcW w:w="629"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2012</w:t>
            </w:r>
          </w:p>
        </w:tc>
        <w:tc>
          <w:tcPr>
            <w:tcW w:w="934"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April</w:t>
            </w:r>
          </w:p>
        </w:tc>
        <w:tc>
          <w:tcPr>
            <w:tcW w:w="1372"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42.971</w:t>
            </w:r>
          </w:p>
        </w:tc>
        <w:tc>
          <w:tcPr>
            <w:tcW w:w="1194"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108.767</w:t>
            </w:r>
          </w:p>
        </w:tc>
        <w:tc>
          <w:tcPr>
            <w:tcW w:w="871"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39,51%</w:t>
            </w:r>
          </w:p>
        </w:tc>
      </w:tr>
      <w:tr w:rsidR="00093E9E" w:rsidRPr="00093E9E" w:rsidTr="00BD4612">
        <w:trPr>
          <w:trHeight w:hRule="exact" w:val="312"/>
          <w:jc w:val="center"/>
        </w:trPr>
        <w:tc>
          <w:tcPr>
            <w:tcW w:w="629"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2012</w:t>
            </w:r>
          </w:p>
        </w:tc>
        <w:tc>
          <w:tcPr>
            <w:tcW w:w="934"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Mei</w:t>
            </w:r>
          </w:p>
        </w:tc>
        <w:tc>
          <w:tcPr>
            <w:tcW w:w="1372"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44.810</w:t>
            </w:r>
          </w:p>
        </w:tc>
        <w:tc>
          <w:tcPr>
            <w:tcW w:w="1194"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112.844</w:t>
            </w:r>
          </w:p>
        </w:tc>
        <w:tc>
          <w:tcPr>
            <w:tcW w:w="871"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39,71%</w:t>
            </w:r>
          </w:p>
        </w:tc>
      </w:tr>
      <w:tr w:rsidR="00093E9E" w:rsidRPr="00093E9E" w:rsidTr="00BD4612">
        <w:trPr>
          <w:trHeight w:hRule="exact" w:val="312"/>
          <w:jc w:val="center"/>
        </w:trPr>
        <w:tc>
          <w:tcPr>
            <w:tcW w:w="629"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2012</w:t>
            </w:r>
          </w:p>
        </w:tc>
        <w:tc>
          <w:tcPr>
            <w:tcW w:w="934"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Juni</w:t>
            </w:r>
          </w:p>
        </w:tc>
        <w:tc>
          <w:tcPr>
            <w:tcW w:w="1372"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46.603</w:t>
            </w:r>
          </w:p>
        </w:tc>
        <w:tc>
          <w:tcPr>
            <w:tcW w:w="1194"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117.592</w:t>
            </w:r>
          </w:p>
        </w:tc>
        <w:tc>
          <w:tcPr>
            <w:tcW w:w="871"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39,63%</w:t>
            </w:r>
          </w:p>
        </w:tc>
      </w:tr>
      <w:tr w:rsidR="00093E9E" w:rsidRPr="00093E9E" w:rsidTr="00BD4612">
        <w:trPr>
          <w:trHeight w:hRule="exact" w:val="312"/>
          <w:jc w:val="center"/>
        </w:trPr>
        <w:tc>
          <w:tcPr>
            <w:tcW w:w="629"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2012</w:t>
            </w:r>
          </w:p>
        </w:tc>
        <w:tc>
          <w:tcPr>
            <w:tcW w:w="934"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Juli</w:t>
            </w:r>
          </w:p>
        </w:tc>
        <w:tc>
          <w:tcPr>
            <w:tcW w:w="1372"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47.499</w:t>
            </w:r>
          </w:p>
        </w:tc>
        <w:tc>
          <w:tcPr>
            <w:tcW w:w="1194"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120.910</w:t>
            </w:r>
          </w:p>
        </w:tc>
        <w:tc>
          <w:tcPr>
            <w:tcW w:w="871"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39,28%</w:t>
            </w:r>
          </w:p>
        </w:tc>
      </w:tr>
      <w:tr w:rsidR="00093E9E" w:rsidRPr="00093E9E" w:rsidTr="00BD4612">
        <w:trPr>
          <w:trHeight w:hRule="exact" w:val="312"/>
          <w:jc w:val="center"/>
        </w:trPr>
        <w:tc>
          <w:tcPr>
            <w:tcW w:w="629"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2012</w:t>
            </w:r>
          </w:p>
        </w:tc>
        <w:tc>
          <w:tcPr>
            <w:tcW w:w="934"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Agustus</w:t>
            </w:r>
          </w:p>
        </w:tc>
        <w:tc>
          <w:tcPr>
            <w:tcW w:w="1372"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48.840</w:t>
            </w:r>
          </w:p>
        </w:tc>
        <w:tc>
          <w:tcPr>
            <w:tcW w:w="1194"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124.946</w:t>
            </w:r>
          </w:p>
        </w:tc>
        <w:tc>
          <w:tcPr>
            <w:tcW w:w="871"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39,09%</w:t>
            </w:r>
          </w:p>
        </w:tc>
      </w:tr>
      <w:tr w:rsidR="00093E9E" w:rsidRPr="00093E9E" w:rsidTr="00BD4612">
        <w:trPr>
          <w:trHeight w:hRule="exact" w:val="312"/>
          <w:jc w:val="center"/>
        </w:trPr>
        <w:tc>
          <w:tcPr>
            <w:tcW w:w="629"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2012</w:t>
            </w:r>
          </w:p>
        </w:tc>
        <w:tc>
          <w:tcPr>
            <w:tcW w:w="934"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September</w:t>
            </w:r>
          </w:p>
        </w:tc>
        <w:tc>
          <w:tcPr>
            <w:tcW w:w="1372"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52.252</w:t>
            </w:r>
          </w:p>
        </w:tc>
        <w:tc>
          <w:tcPr>
            <w:tcW w:w="1194"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130.357</w:t>
            </w:r>
          </w:p>
        </w:tc>
        <w:tc>
          <w:tcPr>
            <w:tcW w:w="871"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40,08%</w:t>
            </w:r>
          </w:p>
        </w:tc>
      </w:tr>
      <w:tr w:rsidR="00093E9E" w:rsidRPr="00093E9E" w:rsidTr="00BD4612">
        <w:trPr>
          <w:trHeight w:hRule="exact" w:val="312"/>
          <w:jc w:val="center"/>
        </w:trPr>
        <w:tc>
          <w:tcPr>
            <w:tcW w:w="629"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2012</w:t>
            </w:r>
          </w:p>
        </w:tc>
        <w:tc>
          <w:tcPr>
            <w:tcW w:w="934"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Oktober</w:t>
            </w:r>
          </w:p>
        </w:tc>
        <w:tc>
          <w:tcPr>
            <w:tcW w:w="1372"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52.117</w:t>
            </w:r>
          </w:p>
        </w:tc>
        <w:tc>
          <w:tcPr>
            <w:tcW w:w="1194"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135.581</w:t>
            </w:r>
          </w:p>
        </w:tc>
        <w:tc>
          <w:tcPr>
            <w:tcW w:w="871"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38,44%</w:t>
            </w:r>
          </w:p>
        </w:tc>
      </w:tr>
      <w:tr w:rsidR="00093E9E" w:rsidRPr="00093E9E" w:rsidTr="00BD4612">
        <w:trPr>
          <w:trHeight w:hRule="exact" w:val="312"/>
          <w:jc w:val="center"/>
        </w:trPr>
        <w:tc>
          <w:tcPr>
            <w:tcW w:w="629"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2012</w:t>
            </w:r>
          </w:p>
        </w:tc>
        <w:tc>
          <w:tcPr>
            <w:tcW w:w="934"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November</w:t>
            </w:r>
          </w:p>
        </w:tc>
        <w:tc>
          <w:tcPr>
            <w:tcW w:w="1372"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53.394</w:t>
            </w:r>
          </w:p>
        </w:tc>
        <w:tc>
          <w:tcPr>
            <w:tcW w:w="1194"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140.318</w:t>
            </w:r>
          </w:p>
        </w:tc>
        <w:tc>
          <w:tcPr>
            <w:tcW w:w="871"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38,05%</w:t>
            </w:r>
          </w:p>
        </w:tc>
      </w:tr>
      <w:tr w:rsidR="00093E9E" w:rsidRPr="00093E9E" w:rsidTr="00BD4612">
        <w:trPr>
          <w:trHeight w:hRule="exact" w:val="312"/>
          <w:jc w:val="center"/>
        </w:trPr>
        <w:tc>
          <w:tcPr>
            <w:tcW w:w="629"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2012</w:t>
            </w:r>
          </w:p>
        </w:tc>
        <w:tc>
          <w:tcPr>
            <w:tcW w:w="934"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Desember</w:t>
            </w:r>
          </w:p>
        </w:tc>
        <w:tc>
          <w:tcPr>
            <w:tcW w:w="1372"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56.097</w:t>
            </w:r>
          </w:p>
        </w:tc>
        <w:tc>
          <w:tcPr>
            <w:tcW w:w="1194"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147.505</w:t>
            </w:r>
          </w:p>
        </w:tc>
        <w:tc>
          <w:tcPr>
            <w:tcW w:w="871"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38,03%</w:t>
            </w:r>
          </w:p>
        </w:tc>
      </w:tr>
      <w:tr w:rsidR="00093E9E" w:rsidRPr="00093E9E" w:rsidTr="00BD4612">
        <w:trPr>
          <w:trHeight w:hRule="exact" w:val="312"/>
          <w:jc w:val="center"/>
        </w:trPr>
        <w:tc>
          <w:tcPr>
            <w:tcW w:w="629"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2013</w:t>
            </w:r>
          </w:p>
        </w:tc>
        <w:tc>
          <w:tcPr>
            <w:tcW w:w="934"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Januari</w:t>
            </w:r>
          </w:p>
        </w:tc>
        <w:tc>
          <w:tcPr>
            <w:tcW w:w="1372"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56.220</w:t>
            </w:r>
          </w:p>
        </w:tc>
        <w:tc>
          <w:tcPr>
            <w:tcW w:w="1194"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149.672</w:t>
            </w:r>
          </w:p>
        </w:tc>
        <w:tc>
          <w:tcPr>
            <w:tcW w:w="871"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37,56%</w:t>
            </w:r>
          </w:p>
        </w:tc>
      </w:tr>
      <w:tr w:rsidR="00093E9E" w:rsidRPr="00093E9E" w:rsidTr="00BD4612">
        <w:trPr>
          <w:trHeight w:hRule="exact" w:val="312"/>
          <w:jc w:val="center"/>
        </w:trPr>
        <w:tc>
          <w:tcPr>
            <w:tcW w:w="629"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2013</w:t>
            </w:r>
          </w:p>
        </w:tc>
        <w:tc>
          <w:tcPr>
            <w:tcW w:w="934"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Februari</w:t>
            </w:r>
          </w:p>
        </w:tc>
        <w:tc>
          <w:tcPr>
            <w:tcW w:w="1372"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57.243</w:t>
            </w:r>
          </w:p>
        </w:tc>
        <w:tc>
          <w:tcPr>
            <w:tcW w:w="1194"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154.072</w:t>
            </w:r>
          </w:p>
        </w:tc>
        <w:tc>
          <w:tcPr>
            <w:tcW w:w="871"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37,15%</w:t>
            </w:r>
          </w:p>
        </w:tc>
      </w:tr>
      <w:tr w:rsidR="00093E9E" w:rsidRPr="00093E9E" w:rsidTr="00BD4612">
        <w:trPr>
          <w:trHeight w:hRule="exact" w:val="312"/>
          <w:jc w:val="center"/>
        </w:trPr>
        <w:tc>
          <w:tcPr>
            <w:tcW w:w="629"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lastRenderedPageBreak/>
              <w:t>2013</w:t>
            </w:r>
          </w:p>
        </w:tc>
        <w:tc>
          <w:tcPr>
            <w:tcW w:w="934"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Maret</w:t>
            </w:r>
          </w:p>
        </w:tc>
        <w:tc>
          <w:tcPr>
            <w:tcW w:w="1372"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59.306</w:t>
            </w:r>
          </w:p>
        </w:tc>
        <w:tc>
          <w:tcPr>
            <w:tcW w:w="1194"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161.081</w:t>
            </w:r>
          </w:p>
        </w:tc>
        <w:tc>
          <w:tcPr>
            <w:tcW w:w="871"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36,82%</w:t>
            </w:r>
          </w:p>
        </w:tc>
      </w:tr>
      <w:tr w:rsidR="00093E9E" w:rsidRPr="00093E9E" w:rsidTr="00BD4612">
        <w:trPr>
          <w:trHeight w:hRule="exact" w:val="312"/>
          <w:jc w:val="center"/>
        </w:trPr>
        <w:tc>
          <w:tcPr>
            <w:tcW w:w="629"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2013</w:t>
            </w:r>
          </w:p>
        </w:tc>
        <w:tc>
          <w:tcPr>
            <w:tcW w:w="934"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April</w:t>
            </w:r>
          </w:p>
        </w:tc>
        <w:tc>
          <w:tcPr>
            <w:tcW w:w="1372"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59.699</w:t>
            </w:r>
          </w:p>
        </w:tc>
        <w:tc>
          <w:tcPr>
            <w:tcW w:w="1194"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163.407</w:t>
            </w:r>
          </w:p>
        </w:tc>
        <w:tc>
          <w:tcPr>
            <w:tcW w:w="871"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36,53%</w:t>
            </w:r>
          </w:p>
        </w:tc>
      </w:tr>
      <w:tr w:rsidR="00093E9E" w:rsidRPr="00093E9E" w:rsidTr="00BD4612">
        <w:trPr>
          <w:trHeight w:hRule="exact" w:val="312"/>
          <w:jc w:val="center"/>
        </w:trPr>
        <w:tc>
          <w:tcPr>
            <w:tcW w:w="629"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2013</w:t>
            </w:r>
          </w:p>
        </w:tc>
        <w:tc>
          <w:tcPr>
            <w:tcW w:w="934"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Mei</w:t>
            </w:r>
          </w:p>
        </w:tc>
        <w:tc>
          <w:tcPr>
            <w:tcW w:w="1372"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61.863</w:t>
            </w:r>
          </w:p>
        </w:tc>
        <w:tc>
          <w:tcPr>
            <w:tcW w:w="1194"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167.259</w:t>
            </w:r>
          </w:p>
        </w:tc>
        <w:tc>
          <w:tcPr>
            <w:tcW w:w="871"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36,99%</w:t>
            </w:r>
          </w:p>
        </w:tc>
      </w:tr>
      <w:tr w:rsidR="00093E9E" w:rsidRPr="00093E9E" w:rsidTr="00BD4612">
        <w:trPr>
          <w:trHeight w:hRule="exact" w:val="312"/>
          <w:jc w:val="center"/>
        </w:trPr>
        <w:tc>
          <w:tcPr>
            <w:tcW w:w="629"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2013</w:t>
            </w:r>
          </w:p>
        </w:tc>
        <w:tc>
          <w:tcPr>
            <w:tcW w:w="934"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Juni</w:t>
            </w:r>
          </w:p>
        </w:tc>
        <w:tc>
          <w:tcPr>
            <w:tcW w:w="1372"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63.650</w:t>
            </w:r>
          </w:p>
        </w:tc>
        <w:tc>
          <w:tcPr>
            <w:tcW w:w="1194"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171.227</w:t>
            </w:r>
          </w:p>
        </w:tc>
        <w:tc>
          <w:tcPr>
            <w:tcW w:w="871"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37,17%</w:t>
            </w:r>
          </w:p>
        </w:tc>
      </w:tr>
      <w:tr w:rsidR="00093E9E" w:rsidRPr="00093E9E" w:rsidTr="00BD4612">
        <w:trPr>
          <w:trHeight w:hRule="exact" w:val="312"/>
          <w:jc w:val="center"/>
        </w:trPr>
        <w:tc>
          <w:tcPr>
            <w:tcW w:w="629"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2013</w:t>
            </w:r>
          </w:p>
        </w:tc>
        <w:tc>
          <w:tcPr>
            <w:tcW w:w="934"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Juli</w:t>
            </w:r>
          </w:p>
        </w:tc>
        <w:tc>
          <w:tcPr>
            <w:tcW w:w="1372"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66.121</w:t>
            </w:r>
          </w:p>
        </w:tc>
        <w:tc>
          <w:tcPr>
            <w:tcW w:w="1194"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174.486</w:t>
            </w:r>
          </w:p>
        </w:tc>
        <w:tc>
          <w:tcPr>
            <w:tcW w:w="871"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37,89%</w:t>
            </w:r>
          </w:p>
        </w:tc>
      </w:tr>
      <w:tr w:rsidR="00093E9E" w:rsidRPr="00093E9E" w:rsidTr="00BD4612">
        <w:trPr>
          <w:trHeight w:hRule="exact" w:val="312"/>
          <w:jc w:val="center"/>
        </w:trPr>
        <w:tc>
          <w:tcPr>
            <w:tcW w:w="629"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2013</w:t>
            </w:r>
          </w:p>
        </w:tc>
        <w:tc>
          <w:tcPr>
            <w:tcW w:w="934"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Agustus</w:t>
            </w:r>
          </w:p>
        </w:tc>
        <w:tc>
          <w:tcPr>
            <w:tcW w:w="1372"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66.939</w:t>
            </w:r>
          </w:p>
        </w:tc>
        <w:tc>
          <w:tcPr>
            <w:tcW w:w="1194"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174.537</w:t>
            </w:r>
          </w:p>
        </w:tc>
        <w:tc>
          <w:tcPr>
            <w:tcW w:w="871"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38,35%</w:t>
            </w:r>
          </w:p>
        </w:tc>
      </w:tr>
      <w:tr w:rsidR="00093E9E" w:rsidRPr="00093E9E" w:rsidTr="00BD4612">
        <w:trPr>
          <w:trHeight w:hRule="exact" w:val="312"/>
          <w:jc w:val="center"/>
        </w:trPr>
        <w:tc>
          <w:tcPr>
            <w:tcW w:w="629"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2013</w:t>
            </w:r>
          </w:p>
        </w:tc>
        <w:tc>
          <w:tcPr>
            <w:tcW w:w="934"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September</w:t>
            </w:r>
          </w:p>
        </w:tc>
        <w:tc>
          <w:tcPr>
            <w:tcW w:w="1372"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67.682</w:t>
            </w:r>
          </w:p>
        </w:tc>
        <w:tc>
          <w:tcPr>
            <w:tcW w:w="1194"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177.320</w:t>
            </w:r>
          </w:p>
        </w:tc>
        <w:tc>
          <w:tcPr>
            <w:tcW w:w="871"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38,17%</w:t>
            </w:r>
          </w:p>
        </w:tc>
      </w:tr>
      <w:tr w:rsidR="00093E9E" w:rsidRPr="00093E9E" w:rsidTr="00BD4612">
        <w:trPr>
          <w:trHeight w:hRule="exact" w:val="312"/>
          <w:jc w:val="center"/>
        </w:trPr>
        <w:tc>
          <w:tcPr>
            <w:tcW w:w="629"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2013</w:t>
            </w:r>
          </w:p>
        </w:tc>
        <w:tc>
          <w:tcPr>
            <w:tcW w:w="934"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Oktober</w:t>
            </w:r>
          </w:p>
        </w:tc>
        <w:tc>
          <w:tcPr>
            <w:tcW w:w="1372"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69.236</w:t>
            </w:r>
          </w:p>
        </w:tc>
        <w:tc>
          <w:tcPr>
            <w:tcW w:w="1194"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179.284</w:t>
            </w:r>
          </w:p>
        </w:tc>
        <w:tc>
          <w:tcPr>
            <w:tcW w:w="871"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38,62%</w:t>
            </w:r>
          </w:p>
        </w:tc>
      </w:tr>
      <w:tr w:rsidR="00093E9E" w:rsidRPr="00093E9E" w:rsidTr="00BD4612">
        <w:trPr>
          <w:trHeight w:hRule="exact" w:val="312"/>
          <w:jc w:val="center"/>
        </w:trPr>
        <w:tc>
          <w:tcPr>
            <w:tcW w:w="629"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2013</w:t>
            </w:r>
          </w:p>
        </w:tc>
        <w:tc>
          <w:tcPr>
            <w:tcW w:w="934"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November</w:t>
            </w:r>
          </w:p>
        </w:tc>
        <w:tc>
          <w:tcPr>
            <w:tcW w:w="1372"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69.688</w:t>
            </w:r>
          </w:p>
        </w:tc>
        <w:tc>
          <w:tcPr>
            <w:tcW w:w="1194"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180.830</w:t>
            </w:r>
          </w:p>
        </w:tc>
        <w:tc>
          <w:tcPr>
            <w:tcW w:w="871"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38,54%</w:t>
            </w:r>
          </w:p>
        </w:tc>
      </w:tr>
      <w:tr w:rsidR="00093E9E" w:rsidRPr="00093E9E" w:rsidTr="00BD4612">
        <w:trPr>
          <w:trHeight w:hRule="exact" w:val="312"/>
          <w:jc w:val="center"/>
        </w:trPr>
        <w:tc>
          <w:tcPr>
            <w:tcW w:w="629"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2013</w:t>
            </w:r>
          </w:p>
        </w:tc>
        <w:tc>
          <w:tcPr>
            <w:tcW w:w="934"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Desember</w:t>
            </w:r>
          </w:p>
        </w:tc>
        <w:tc>
          <w:tcPr>
            <w:tcW w:w="1372"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71.566</w:t>
            </w:r>
          </w:p>
        </w:tc>
        <w:tc>
          <w:tcPr>
            <w:tcW w:w="1194"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184.120</w:t>
            </w:r>
          </w:p>
        </w:tc>
        <w:tc>
          <w:tcPr>
            <w:tcW w:w="871"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38,87%</w:t>
            </w:r>
          </w:p>
        </w:tc>
      </w:tr>
      <w:tr w:rsidR="00093E9E" w:rsidRPr="00093E9E" w:rsidTr="00BD4612">
        <w:trPr>
          <w:trHeight w:hRule="exact" w:val="312"/>
          <w:jc w:val="center"/>
        </w:trPr>
        <w:tc>
          <w:tcPr>
            <w:tcW w:w="629"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2014</w:t>
            </w:r>
          </w:p>
        </w:tc>
        <w:tc>
          <w:tcPr>
            <w:tcW w:w="934"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Januari</w:t>
            </w:r>
          </w:p>
        </w:tc>
        <w:tc>
          <w:tcPr>
            <w:tcW w:w="1372"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69.698</w:t>
            </w:r>
          </w:p>
        </w:tc>
        <w:tc>
          <w:tcPr>
            <w:tcW w:w="1194"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181.398</w:t>
            </w:r>
          </w:p>
        </w:tc>
        <w:tc>
          <w:tcPr>
            <w:tcW w:w="871"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38,42%</w:t>
            </w:r>
          </w:p>
        </w:tc>
      </w:tr>
      <w:tr w:rsidR="00093E9E" w:rsidRPr="00093E9E" w:rsidTr="00BD4612">
        <w:trPr>
          <w:trHeight w:hRule="exact" w:val="312"/>
          <w:jc w:val="center"/>
        </w:trPr>
        <w:tc>
          <w:tcPr>
            <w:tcW w:w="629"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2014</w:t>
            </w:r>
          </w:p>
        </w:tc>
        <w:tc>
          <w:tcPr>
            <w:tcW w:w="934"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Februari</w:t>
            </w:r>
          </w:p>
        </w:tc>
        <w:tc>
          <w:tcPr>
            <w:tcW w:w="1372"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70.435</w:t>
            </w:r>
          </w:p>
        </w:tc>
        <w:tc>
          <w:tcPr>
            <w:tcW w:w="1194"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181.772</w:t>
            </w:r>
          </w:p>
        </w:tc>
        <w:tc>
          <w:tcPr>
            <w:tcW w:w="871"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38,75%</w:t>
            </w:r>
          </w:p>
        </w:tc>
      </w:tr>
      <w:tr w:rsidR="00093E9E" w:rsidRPr="00093E9E" w:rsidTr="00BD4612">
        <w:trPr>
          <w:trHeight w:hRule="exact" w:val="312"/>
          <w:jc w:val="center"/>
        </w:trPr>
        <w:tc>
          <w:tcPr>
            <w:tcW w:w="629"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2014</w:t>
            </w:r>
          </w:p>
        </w:tc>
        <w:tc>
          <w:tcPr>
            <w:tcW w:w="934"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Maret</w:t>
            </w:r>
          </w:p>
        </w:tc>
        <w:tc>
          <w:tcPr>
            <w:tcW w:w="1372"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73.365</w:t>
            </w:r>
          </w:p>
        </w:tc>
        <w:tc>
          <w:tcPr>
            <w:tcW w:w="1194"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184.964</w:t>
            </w:r>
          </w:p>
        </w:tc>
        <w:tc>
          <w:tcPr>
            <w:tcW w:w="871"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39,66%</w:t>
            </w:r>
          </w:p>
        </w:tc>
      </w:tr>
      <w:tr w:rsidR="00093E9E" w:rsidRPr="00093E9E" w:rsidTr="00BD4612">
        <w:trPr>
          <w:trHeight w:hRule="exact" w:val="312"/>
          <w:jc w:val="center"/>
        </w:trPr>
        <w:tc>
          <w:tcPr>
            <w:tcW w:w="629"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2014</w:t>
            </w:r>
          </w:p>
        </w:tc>
        <w:tc>
          <w:tcPr>
            <w:tcW w:w="934"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April</w:t>
            </w:r>
          </w:p>
        </w:tc>
        <w:tc>
          <w:tcPr>
            <w:tcW w:w="1372"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75.765</w:t>
            </w:r>
          </w:p>
        </w:tc>
        <w:tc>
          <w:tcPr>
            <w:tcW w:w="1194"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187.885</w:t>
            </w:r>
          </w:p>
        </w:tc>
        <w:tc>
          <w:tcPr>
            <w:tcW w:w="871"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40,33%</w:t>
            </w:r>
          </w:p>
        </w:tc>
      </w:tr>
      <w:tr w:rsidR="00093E9E" w:rsidRPr="00093E9E" w:rsidTr="00BD4612">
        <w:trPr>
          <w:trHeight w:hRule="exact" w:val="312"/>
          <w:jc w:val="center"/>
        </w:trPr>
        <w:tc>
          <w:tcPr>
            <w:tcW w:w="629"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2014</w:t>
            </w:r>
          </w:p>
        </w:tc>
        <w:tc>
          <w:tcPr>
            <w:tcW w:w="934"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Mei</w:t>
            </w:r>
          </w:p>
        </w:tc>
        <w:tc>
          <w:tcPr>
            <w:tcW w:w="1372"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67.384</w:t>
            </w:r>
          </w:p>
        </w:tc>
        <w:tc>
          <w:tcPr>
            <w:tcW w:w="1194"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189.690</w:t>
            </w:r>
          </w:p>
        </w:tc>
        <w:tc>
          <w:tcPr>
            <w:tcW w:w="871"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35,52%</w:t>
            </w:r>
          </w:p>
        </w:tc>
      </w:tr>
      <w:tr w:rsidR="00093E9E" w:rsidRPr="00093E9E" w:rsidTr="00BD4612">
        <w:trPr>
          <w:trHeight w:hRule="exact" w:val="312"/>
          <w:jc w:val="center"/>
        </w:trPr>
        <w:tc>
          <w:tcPr>
            <w:tcW w:w="629"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2014</w:t>
            </w:r>
          </w:p>
        </w:tc>
        <w:tc>
          <w:tcPr>
            <w:tcW w:w="934"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Juni</w:t>
            </w:r>
          </w:p>
        </w:tc>
        <w:tc>
          <w:tcPr>
            <w:tcW w:w="1372"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67.639</w:t>
            </w:r>
          </w:p>
        </w:tc>
        <w:tc>
          <w:tcPr>
            <w:tcW w:w="1194"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193.136</w:t>
            </w:r>
          </w:p>
        </w:tc>
        <w:tc>
          <w:tcPr>
            <w:tcW w:w="871"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35,02%</w:t>
            </w:r>
          </w:p>
        </w:tc>
      </w:tr>
      <w:tr w:rsidR="00093E9E" w:rsidRPr="00093E9E" w:rsidTr="00BD4612">
        <w:trPr>
          <w:trHeight w:hRule="exact" w:val="312"/>
          <w:jc w:val="center"/>
        </w:trPr>
        <w:tc>
          <w:tcPr>
            <w:tcW w:w="629"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2014</w:t>
            </w:r>
          </w:p>
        </w:tc>
        <w:tc>
          <w:tcPr>
            <w:tcW w:w="934"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Juli</w:t>
            </w:r>
          </w:p>
        </w:tc>
        <w:tc>
          <w:tcPr>
            <w:tcW w:w="1372"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77.311</w:t>
            </w:r>
          </w:p>
        </w:tc>
        <w:tc>
          <w:tcPr>
            <w:tcW w:w="1194"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194.079</w:t>
            </w:r>
          </w:p>
        </w:tc>
        <w:tc>
          <w:tcPr>
            <w:tcW w:w="871"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39,83%</w:t>
            </w:r>
          </w:p>
        </w:tc>
      </w:tr>
      <w:tr w:rsidR="00093E9E" w:rsidRPr="00093E9E" w:rsidTr="00BD4612">
        <w:trPr>
          <w:trHeight w:hRule="exact" w:val="312"/>
          <w:jc w:val="center"/>
        </w:trPr>
        <w:tc>
          <w:tcPr>
            <w:tcW w:w="629"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2014</w:t>
            </w:r>
          </w:p>
        </w:tc>
        <w:tc>
          <w:tcPr>
            <w:tcW w:w="934"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Agustus</w:t>
            </w:r>
          </w:p>
        </w:tc>
        <w:tc>
          <w:tcPr>
            <w:tcW w:w="1372"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77.074</w:t>
            </w:r>
          </w:p>
        </w:tc>
        <w:tc>
          <w:tcPr>
            <w:tcW w:w="1194"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193.983</w:t>
            </w:r>
          </w:p>
        </w:tc>
        <w:tc>
          <w:tcPr>
            <w:tcW w:w="871"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39,73%</w:t>
            </w:r>
          </w:p>
        </w:tc>
      </w:tr>
      <w:tr w:rsidR="00093E9E" w:rsidRPr="00093E9E" w:rsidTr="00BD4612">
        <w:trPr>
          <w:trHeight w:hRule="exact" w:val="312"/>
          <w:jc w:val="center"/>
        </w:trPr>
        <w:tc>
          <w:tcPr>
            <w:tcW w:w="629"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2014</w:t>
            </w:r>
          </w:p>
        </w:tc>
        <w:tc>
          <w:tcPr>
            <w:tcW w:w="934"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September</w:t>
            </w:r>
          </w:p>
        </w:tc>
        <w:tc>
          <w:tcPr>
            <w:tcW w:w="1372"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77.808</w:t>
            </w:r>
          </w:p>
        </w:tc>
        <w:tc>
          <w:tcPr>
            <w:tcW w:w="1194"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196.563</w:t>
            </w:r>
          </w:p>
        </w:tc>
        <w:tc>
          <w:tcPr>
            <w:tcW w:w="871"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39,58%</w:t>
            </w:r>
          </w:p>
        </w:tc>
      </w:tr>
      <w:tr w:rsidR="00093E9E" w:rsidRPr="00093E9E" w:rsidTr="00BD4612">
        <w:trPr>
          <w:trHeight w:hRule="exact" w:val="312"/>
          <w:jc w:val="center"/>
        </w:trPr>
        <w:tc>
          <w:tcPr>
            <w:tcW w:w="629"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2014</w:t>
            </w:r>
          </w:p>
        </w:tc>
        <w:tc>
          <w:tcPr>
            <w:tcW w:w="934"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Oktober</w:t>
            </w:r>
          </w:p>
        </w:tc>
        <w:tc>
          <w:tcPr>
            <w:tcW w:w="1372"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77.351</w:t>
            </w:r>
          </w:p>
        </w:tc>
        <w:tc>
          <w:tcPr>
            <w:tcW w:w="1194"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196.491</w:t>
            </w:r>
          </w:p>
        </w:tc>
        <w:tc>
          <w:tcPr>
            <w:tcW w:w="871"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39,37%</w:t>
            </w:r>
          </w:p>
        </w:tc>
      </w:tr>
      <w:tr w:rsidR="00093E9E" w:rsidRPr="00093E9E" w:rsidTr="00BD4612">
        <w:trPr>
          <w:trHeight w:hRule="exact" w:val="312"/>
          <w:jc w:val="center"/>
        </w:trPr>
        <w:tc>
          <w:tcPr>
            <w:tcW w:w="629"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2014</w:t>
            </w:r>
          </w:p>
        </w:tc>
        <w:tc>
          <w:tcPr>
            <w:tcW w:w="934"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November</w:t>
            </w:r>
          </w:p>
        </w:tc>
        <w:tc>
          <w:tcPr>
            <w:tcW w:w="1372"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78.210</w:t>
            </w:r>
          </w:p>
        </w:tc>
        <w:tc>
          <w:tcPr>
            <w:tcW w:w="1194"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198.376</w:t>
            </w:r>
          </w:p>
        </w:tc>
        <w:tc>
          <w:tcPr>
            <w:tcW w:w="871"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39,43%</w:t>
            </w:r>
          </w:p>
        </w:tc>
      </w:tr>
      <w:tr w:rsidR="00093E9E" w:rsidRPr="00093E9E" w:rsidTr="00BD4612">
        <w:trPr>
          <w:trHeight w:hRule="exact" w:val="312"/>
          <w:jc w:val="center"/>
        </w:trPr>
        <w:tc>
          <w:tcPr>
            <w:tcW w:w="629"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2014</w:t>
            </w:r>
          </w:p>
        </w:tc>
        <w:tc>
          <w:tcPr>
            <w:tcW w:w="934"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Desember</w:t>
            </w:r>
          </w:p>
        </w:tc>
        <w:tc>
          <w:tcPr>
            <w:tcW w:w="1372"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77.935</w:t>
            </w:r>
          </w:p>
        </w:tc>
        <w:tc>
          <w:tcPr>
            <w:tcW w:w="1194"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199.330</w:t>
            </w:r>
          </w:p>
        </w:tc>
        <w:tc>
          <w:tcPr>
            <w:tcW w:w="871"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39,10%</w:t>
            </w:r>
          </w:p>
        </w:tc>
      </w:tr>
      <w:tr w:rsidR="00093E9E" w:rsidRPr="00093E9E" w:rsidTr="00BD4612">
        <w:trPr>
          <w:trHeight w:hRule="exact" w:val="312"/>
          <w:jc w:val="center"/>
        </w:trPr>
        <w:tc>
          <w:tcPr>
            <w:tcW w:w="629"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2015</w:t>
            </w:r>
          </w:p>
        </w:tc>
        <w:tc>
          <w:tcPr>
            <w:tcW w:w="934"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Januari</w:t>
            </w:r>
          </w:p>
        </w:tc>
        <w:tc>
          <w:tcPr>
            <w:tcW w:w="1372"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77.210</w:t>
            </w:r>
          </w:p>
        </w:tc>
        <w:tc>
          <w:tcPr>
            <w:tcW w:w="1194"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197.279</w:t>
            </w:r>
          </w:p>
        </w:tc>
        <w:tc>
          <w:tcPr>
            <w:tcW w:w="871"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39,14%</w:t>
            </w:r>
          </w:p>
        </w:tc>
      </w:tr>
      <w:tr w:rsidR="00093E9E" w:rsidRPr="00093E9E" w:rsidTr="00BD4612">
        <w:trPr>
          <w:trHeight w:hRule="exact" w:val="312"/>
          <w:jc w:val="center"/>
        </w:trPr>
        <w:tc>
          <w:tcPr>
            <w:tcW w:w="629"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2015</w:t>
            </w:r>
          </w:p>
        </w:tc>
        <w:tc>
          <w:tcPr>
            <w:tcW w:w="934"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Februari</w:t>
            </w:r>
          </w:p>
        </w:tc>
        <w:tc>
          <w:tcPr>
            <w:tcW w:w="1372"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77.666</w:t>
            </w:r>
          </w:p>
        </w:tc>
        <w:tc>
          <w:tcPr>
            <w:tcW w:w="1194"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197.543</w:t>
            </w:r>
          </w:p>
        </w:tc>
        <w:tc>
          <w:tcPr>
            <w:tcW w:w="871"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39,32%</w:t>
            </w:r>
          </w:p>
        </w:tc>
      </w:tr>
      <w:tr w:rsidR="00093E9E" w:rsidRPr="00093E9E" w:rsidTr="00BD4612">
        <w:trPr>
          <w:trHeight w:hRule="exact" w:val="312"/>
          <w:jc w:val="center"/>
        </w:trPr>
        <w:tc>
          <w:tcPr>
            <w:tcW w:w="629"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2015</w:t>
            </w:r>
          </w:p>
        </w:tc>
        <w:tc>
          <w:tcPr>
            <w:tcW w:w="934"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Maret</w:t>
            </w:r>
          </w:p>
        </w:tc>
        <w:tc>
          <w:tcPr>
            <w:tcW w:w="1372"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77.598</w:t>
            </w:r>
          </w:p>
        </w:tc>
        <w:tc>
          <w:tcPr>
            <w:tcW w:w="1194"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200.712</w:t>
            </w:r>
          </w:p>
        </w:tc>
        <w:tc>
          <w:tcPr>
            <w:tcW w:w="871"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38,66%</w:t>
            </w:r>
          </w:p>
        </w:tc>
      </w:tr>
      <w:tr w:rsidR="00093E9E" w:rsidRPr="00093E9E" w:rsidTr="00BD4612">
        <w:trPr>
          <w:trHeight w:hRule="exact" w:val="312"/>
          <w:jc w:val="center"/>
        </w:trPr>
        <w:tc>
          <w:tcPr>
            <w:tcW w:w="629"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2015</w:t>
            </w:r>
          </w:p>
        </w:tc>
        <w:tc>
          <w:tcPr>
            <w:tcW w:w="934"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April</w:t>
            </w:r>
          </w:p>
        </w:tc>
        <w:tc>
          <w:tcPr>
            <w:tcW w:w="1372"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78.745</w:t>
            </w:r>
          </w:p>
        </w:tc>
        <w:tc>
          <w:tcPr>
            <w:tcW w:w="1194"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201.526</w:t>
            </w:r>
          </w:p>
        </w:tc>
        <w:tc>
          <w:tcPr>
            <w:tcW w:w="871"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39,07%</w:t>
            </w:r>
          </w:p>
        </w:tc>
      </w:tr>
      <w:tr w:rsidR="00093E9E" w:rsidRPr="00093E9E" w:rsidTr="00BD4612">
        <w:trPr>
          <w:trHeight w:hRule="exact" w:val="312"/>
          <w:jc w:val="center"/>
        </w:trPr>
        <w:tc>
          <w:tcPr>
            <w:tcW w:w="629"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2015</w:t>
            </w:r>
          </w:p>
        </w:tc>
        <w:tc>
          <w:tcPr>
            <w:tcW w:w="934"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Mei</w:t>
            </w:r>
          </w:p>
        </w:tc>
        <w:tc>
          <w:tcPr>
            <w:tcW w:w="1372"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80.099</w:t>
            </w:r>
          </w:p>
        </w:tc>
        <w:tc>
          <w:tcPr>
            <w:tcW w:w="1194"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203.894</w:t>
            </w:r>
          </w:p>
        </w:tc>
        <w:tc>
          <w:tcPr>
            <w:tcW w:w="871"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39,28%</w:t>
            </w:r>
          </w:p>
        </w:tc>
      </w:tr>
      <w:tr w:rsidR="00093E9E" w:rsidRPr="00093E9E" w:rsidTr="00BD4612">
        <w:trPr>
          <w:trHeight w:hRule="exact" w:val="312"/>
          <w:jc w:val="center"/>
        </w:trPr>
        <w:tc>
          <w:tcPr>
            <w:tcW w:w="629"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2015</w:t>
            </w:r>
          </w:p>
        </w:tc>
        <w:tc>
          <w:tcPr>
            <w:tcW w:w="934"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Juni</w:t>
            </w:r>
          </w:p>
        </w:tc>
        <w:tc>
          <w:tcPr>
            <w:tcW w:w="1372"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80.497</w:t>
            </w:r>
          </w:p>
        </w:tc>
        <w:tc>
          <w:tcPr>
            <w:tcW w:w="1194"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206.056</w:t>
            </w:r>
          </w:p>
        </w:tc>
        <w:tc>
          <w:tcPr>
            <w:tcW w:w="871"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39,07%</w:t>
            </w:r>
          </w:p>
        </w:tc>
      </w:tr>
      <w:tr w:rsidR="00093E9E" w:rsidRPr="00093E9E" w:rsidTr="00BD4612">
        <w:trPr>
          <w:trHeight w:hRule="exact" w:val="312"/>
          <w:jc w:val="center"/>
        </w:trPr>
        <w:tc>
          <w:tcPr>
            <w:tcW w:w="629"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2015</w:t>
            </w:r>
          </w:p>
        </w:tc>
        <w:tc>
          <w:tcPr>
            <w:tcW w:w="934"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Juli</w:t>
            </w:r>
          </w:p>
        </w:tc>
        <w:tc>
          <w:tcPr>
            <w:tcW w:w="1372"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79.964</w:t>
            </w:r>
          </w:p>
        </w:tc>
        <w:tc>
          <w:tcPr>
            <w:tcW w:w="1194"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204.843</w:t>
            </w:r>
          </w:p>
        </w:tc>
        <w:tc>
          <w:tcPr>
            <w:tcW w:w="871"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39,04%</w:t>
            </w:r>
          </w:p>
        </w:tc>
      </w:tr>
      <w:tr w:rsidR="00093E9E" w:rsidRPr="00093E9E" w:rsidTr="00BD4612">
        <w:trPr>
          <w:trHeight w:hRule="exact" w:val="312"/>
          <w:jc w:val="center"/>
        </w:trPr>
        <w:tc>
          <w:tcPr>
            <w:tcW w:w="629"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2015</w:t>
            </w:r>
          </w:p>
        </w:tc>
        <w:tc>
          <w:tcPr>
            <w:tcW w:w="934"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Agustus</w:t>
            </w:r>
          </w:p>
        </w:tc>
        <w:tc>
          <w:tcPr>
            <w:tcW w:w="1372"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80.048</w:t>
            </w:r>
          </w:p>
        </w:tc>
        <w:tc>
          <w:tcPr>
            <w:tcW w:w="1194"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205.874</w:t>
            </w:r>
          </w:p>
        </w:tc>
        <w:tc>
          <w:tcPr>
            <w:tcW w:w="871"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38,88%</w:t>
            </w:r>
          </w:p>
        </w:tc>
      </w:tr>
      <w:tr w:rsidR="00093E9E" w:rsidRPr="00093E9E" w:rsidTr="00BD4612">
        <w:trPr>
          <w:trHeight w:hRule="exact" w:val="312"/>
          <w:jc w:val="center"/>
        </w:trPr>
        <w:tc>
          <w:tcPr>
            <w:tcW w:w="629"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2015</w:t>
            </w:r>
          </w:p>
        </w:tc>
        <w:tc>
          <w:tcPr>
            <w:tcW w:w="934"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September</w:t>
            </w:r>
          </w:p>
        </w:tc>
        <w:tc>
          <w:tcPr>
            <w:tcW w:w="1372"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81.062</w:t>
            </w:r>
          </w:p>
        </w:tc>
        <w:tc>
          <w:tcPr>
            <w:tcW w:w="1194"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208.143</w:t>
            </w:r>
          </w:p>
        </w:tc>
        <w:tc>
          <w:tcPr>
            <w:tcW w:w="871"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38,95%</w:t>
            </w:r>
          </w:p>
        </w:tc>
      </w:tr>
      <w:tr w:rsidR="00093E9E" w:rsidRPr="00093E9E" w:rsidTr="00BD4612">
        <w:trPr>
          <w:trHeight w:hRule="exact" w:val="312"/>
          <w:jc w:val="center"/>
        </w:trPr>
        <w:tc>
          <w:tcPr>
            <w:tcW w:w="629"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2015</w:t>
            </w:r>
          </w:p>
        </w:tc>
        <w:tc>
          <w:tcPr>
            <w:tcW w:w="934"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Oktober</w:t>
            </w:r>
          </w:p>
        </w:tc>
        <w:tc>
          <w:tcPr>
            <w:tcW w:w="1372"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80.167</w:t>
            </w:r>
          </w:p>
        </w:tc>
        <w:tc>
          <w:tcPr>
            <w:tcW w:w="1194"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207.768</w:t>
            </w:r>
          </w:p>
        </w:tc>
        <w:tc>
          <w:tcPr>
            <w:tcW w:w="871"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38,58%</w:t>
            </w:r>
          </w:p>
        </w:tc>
      </w:tr>
      <w:tr w:rsidR="00093E9E" w:rsidRPr="00093E9E" w:rsidTr="00BD4612">
        <w:trPr>
          <w:trHeight w:hRule="exact" w:val="312"/>
          <w:jc w:val="center"/>
        </w:trPr>
        <w:tc>
          <w:tcPr>
            <w:tcW w:w="629"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2015</w:t>
            </w:r>
          </w:p>
        </w:tc>
        <w:tc>
          <w:tcPr>
            <w:tcW w:w="934"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November</w:t>
            </w:r>
          </w:p>
        </w:tc>
        <w:tc>
          <w:tcPr>
            <w:tcW w:w="1372"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80.108</w:t>
            </w:r>
          </w:p>
        </w:tc>
        <w:tc>
          <w:tcPr>
            <w:tcW w:w="1194"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209.124</w:t>
            </w:r>
          </w:p>
        </w:tc>
        <w:tc>
          <w:tcPr>
            <w:tcW w:w="871"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38,31%</w:t>
            </w:r>
          </w:p>
        </w:tc>
      </w:tr>
      <w:tr w:rsidR="00093E9E" w:rsidRPr="00093E9E" w:rsidTr="00BD4612">
        <w:trPr>
          <w:trHeight w:hRule="exact" w:val="312"/>
          <w:jc w:val="center"/>
        </w:trPr>
        <w:tc>
          <w:tcPr>
            <w:tcW w:w="629"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2015</w:t>
            </w:r>
          </w:p>
        </w:tc>
        <w:tc>
          <w:tcPr>
            <w:tcW w:w="934"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Desember</w:t>
            </w:r>
          </w:p>
        </w:tc>
        <w:tc>
          <w:tcPr>
            <w:tcW w:w="1372"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79.949</w:t>
            </w:r>
          </w:p>
        </w:tc>
        <w:tc>
          <w:tcPr>
            <w:tcW w:w="1194"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212.996</w:t>
            </w:r>
          </w:p>
        </w:tc>
        <w:tc>
          <w:tcPr>
            <w:tcW w:w="871"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37,54%</w:t>
            </w:r>
          </w:p>
        </w:tc>
      </w:tr>
      <w:tr w:rsidR="00093E9E" w:rsidRPr="00093E9E" w:rsidTr="00BD4612">
        <w:trPr>
          <w:trHeight w:hRule="exact" w:val="312"/>
          <w:jc w:val="center"/>
        </w:trPr>
        <w:tc>
          <w:tcPr>
            <w:tcW w:w="629"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2016</w:t>
            </w:r>
          </w:p>
        </w:tc>
        <w:tc>
          <w:tcPr>
            <w:tcW w:w="934"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Januari</w:t>
            </w:r>
          </w:p>
        </w:tc>
        <w:tc>
          <w:tcPr>
            <w:tcW w:w="1372"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78.288</w:t>
            </w:r>
          </w:p>
        </w:tc>
        <w:tc>
          <w:tcPr>
            <w:tcW w:w="1194"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211.221</w:t>
            </w:r>
          </w:p>
        </w:tc>
        <w:tc>
          <w:tcPr>
            <w:tcW w:w="871"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37,06%</w:t>
            </w:r>
          </w:p>
        </w:tc>
      </w:tr>
      <w:tr w:rsidR="00093E9E" w:rsidRPr="00093E9E" w:rsidTr="00BD4612">
        <w:trPr>
          <w:trHeight w:hRule="exact" w:val="312"/>
          <w:jc w:val="center"/>
        </w:trPr>
        <w:tc>
          <w:tcPr>
            <w:tcW w:w="629"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lastRenderedPageBreak/>
              <w:t>2016</w:t>
            </w:r>
          </w:p>
        </w:tc>
        <w:tc>
          <w:tcPr>
            <w:tcW w:w="934"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Februari</w:t>
            </w:r>
          </w:p>
        </w:tc>
        <w:tc>
          <w:tcPr>
            <w:tcW w:w="1372"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78.186</w:t>
            </w:r>
          </w:p>
        </w:tc>
        <w:tc>
          <w:tcPr>
            <w:tcW w:w="1194"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211.571</w:t>
            </w:r>
          </w:p>
        </w:tc>
        <w:tc>
          <w:tcPr>
            <w:tcW w:w="871"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36,95%</w:t>
            </w:r>
          </w:p>
        </w:tc>
      </w:tr>
      <w:tr w:rsidR="00093E9E" w:rsidRPr="00093E9E" w:rsidTr="00BD4612">
        <w:trPr>
          <w:trHeight w:hRule="exact" w:val="312"/>
          <w:jc w:val="center"/>
        </w:trPr>
        <w:tc>
          <w:tcPr>
            <w:tcW w:w="629"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2016</w:t>
            </w:r>
          </w:p>
        </w:tc>
        <w:tc>
          <w:tcPr>
            <w:tcW w:w="934"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Maret</w:t>
            </w:r>
          </w:p>
        </w:tc>
        <w:tc>
          <w:tcPr>
            <w:tcW w:w="1372"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79.160</w:t>
            </w:r>
          </w:p>
        </w:tc>
        <w:tc>
          <w:tcPr>
            <w:tcW w:w="1194"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213.482</w:t>
            </w:r>
          </w:p>
        </w:tc>
        <w:tc>
          <w:tcPr>
            <w:tcW w:w="871"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37,08%</w:t>
            </w:r>
          </w:p>
        </w:tc>
      </w:tr>
      <w:tr w:rsidR="00093E9E" w:rsidRPr="00093E9E" w:rsidTr="00BD4612">
        <w:trPr>
          <w:trHeight w:hRule="exact" w:val="312"/>
          <w:jc w:val="center"/>
        </w:trPr>
        <w:tc>
          <w:tcPr>
            <w:tcW w:w="629"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2016</w:t>
            </w:r>
          </w:p>
        </w:tc>
        <w:tc>
          <w:tcPr>
            <w:tcW w:w="934"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April</w:t>
            </w:r>
          </w:p>
        </w:tc>
        <w:tc>
          <w:tcPr>
            <w:tcW w:w="1372"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78.998</w:t>
            </w:r>
          </w:p>
        </w:tc>
        <w:tc>
          <w:tcPr>
            <w:tcW w:w="1194"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214.322</w:t>
            </w:r>
          </w:p>
        </w:tc>
        <w:tc>
          <w:tcPr>
            <w:tcW w:w="871"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36,86%</w:t>
            </w:r>
          </w:p>
        </w:tc>
      </w:tr>
      <w:tr w:rsidR="00093E9E" w:rsidRPr="00093E9E" w:rsidTr="00BD4612">
        <w:trPr>
          <w:trHeight w:hRule="exact" w:val="312"/>
          <w:jc w:val="center"/>
        </w:trPr>
        <w:tc>
          <w:tcPr>
            <w:tcW w:w="629"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2016</w:t>
            </w:r>
          </w:p>
        </w:tc>
        <w:tc>
          <w:tcPr>
            <w:tcW w:w="934"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Mei</w:t>
            </w:r>
          </w:p>
        </w:tc>
        <w:tc>
          <w:tcPr>
            <w:tcW w:w="1372"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80.224</w:t>
            </w:r>
          </w:p>
        </w:tc>
        <w:tc>
          <w:tcPr>
            <w:tcW w:w="1194"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217.858</w:t>
            </w:r>
          </w:p>
        </w:tc>
        <w:tc>
          <w:tcPr>
            <w:tcW w:w="871"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36,82%</w:t>
            </w:r>
          </w:p>
        </w:tc>
      </w:tr>
      <w:tr w:rsidR="00093E9E" w:rsidRPr="00093E9E" w:rsidTr="00BD4612">
        <w:trPr>
          <w:trHeight w:hRule="exact" w:val="312"/>
          <w:jc w:val="center"/>
        </w:trPr>
        <w:tc>
          <w:tcPr>
            <w:tcW w:w="629"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2016</w:t>
            </w:r>
          </w:p>
        </w:tc>
        <w:tc>
          <w:tcPr>
            <w:tcW w:w="934"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Juni</w:t>
            </w:r>
          </w:p>
        </w:tc>
        <w:tc>
          <w:tcPr>
            <w:tcW w:w="1372"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81.467</w:t>
            </w:r>
          </w:p>
        </w:tc>
        <w:tc>
          <w:tcPr>
            <w:tcW w:w="1194"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222.175</w:t>
            </w:r>
          </w:p>
        </w:tc>
        <w:tc>
          <w:tcPr>
            <w:tcW w:w="871"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36,67%</w:t>
            </w:r>
          </w:p>
        </w:tc>
      </w:tr>
      <w:tr w:rsidR="00093E9E" w:rsidRPr="00093E9E" w:rsidTr="00BD4612">
        <w:trPr>
          <w:trHeight w:hRule="exact" w:val="312"/>
          <w:jc w:val="center"/>
        </w:trPr>
        <w:tc>
          <w:tcPr>
            <w:tcW w:w="629"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2016</w:t>
            </w:r>
          </w:p>
        </w:tc>
        <w:tc>
          <w:tcPr>
            <w:tcW w:w="934"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Juli</w:t>
            </w:r>
          </w:p>
        </w:tc>
        <w:tc>
          <w:tcPr>
            <w:tcW w:w="1372"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79.636</w:t>
            </w:r>
          </w:p>
        </w:tc>
        <w:tc>
          <w:tcPr>
            <w:tcW w:w="1194"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220.143</w:t>
            </w:r>
          </w:p>
        </w:tc>
        <w:tc>
          <w:tcPr>
            <w:tcW w:w="871"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36,17%</w:t>
            </w:r>
          </w:p>
        </w:tc>
      </w:tr>
      <w:tr w:rsidR="00093E9E" w:rsidRPr="00093E9E" w:rsidTr="00BD4612">
        <w:trPr>
          <w:trHeight w:hRule="exact" w:val="312"/>
          <w:jc w:val="center"/>
        </w:trPr>
        <w:tc>
          <w:tcPr>
            <w:tcW w:w="629"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2016</w:t>
            </w:r>
          </w:p>
        </w:tc>
        <w:tc>
          <w:tcPr>
            <w:tcW w:w="934"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Agustus</w:t>
            </w:r>
          </w:p>
        </w:tc>
        <w:tc>
          <w:tcPr>
            <w:tcW w:w="1372"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79.060</w:t>
            </w:r>
          </w:p>
        </w:tc>
        <w:tc>
          <w:tcPr>
            <w:tcW w:w="1194"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220.452</w:t>
            </w:r>
          </w:p>
        </w:tc>
        <w:tc>
          <w:tcPr>
            <w:tcW w:w="871"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35,86%</w:t>
            </w:r>
          </w:p>
        </w:tc>
      </w:tr>
      <w:tr w:rsidR="00093E9E" w:rsidRPr="00093E9E" w:rsidTr="00BD4612">
        <w:trPr>
          <w:trHeight w:hRule="exact" w:val="312"/>
          <w:jc w:val="center"/>
        </w:trPr>
        <w:tc>
          <w:tcPr>
            <w:tcW w:w="629"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2016</w:t>
            </w:r>
          </w:p>
        </w:tc>
        <w:tc>
          <w:tcPr>
            <w:tcW w:w="934"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September</w:t>
            </w:r>
          </w:p>
        </w:tc>
        <w:tc>
          <w:tcPr>
            <w:tcW w:w="1372"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81.595</w:t>
            </w:r>
          </w:p>
        </w:tc>
        <w:tc>
          <w:tcPr>
            <w:tcW w:w="1194"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235.005</w:t>
            </w:r>
          </w:p>
        </w:tc>
        <w:tc>
          <w:tcPr>
            <w:tcW w:w="871"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34,72%</w:t>
            </w:r>
          </w:p>
        </w:tc>
      </w:tr>
      <w:tr w:rsidR="00093E9E" w:rsidRPr="00093E9E" w:rsidTr="00BD4612">
        <w:trPr>
          <w:trHeight w:hRule="exact" w:val="312"/>
          <w:jc w:val="center"/>
        </w:trPr>
        <w:tc>
          <w:tcPr>
            <w:tcW w:w="629"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2016</w:t>
            </w:r>
          </w:p>
        </w:tc>
        <w:tc>
          <w:tcPr>
            <w:tcW w:w="934"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Oktober</w:t>
            </w:r>
          </w:p>
        </w:tc>
        <w:tc>
          <w:tcPr>
            <w:tcW w:w="1372"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83.082</w:t>
            </w:r>
          </w:p>
        </w:tc>
        <w:tc>
          <w:tcPr>
            <w:tcW w:w="1194"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237.024</w:t>
            </w:r>
          </w:p>
        </w:tc>
        <w:tc>
          <w:tcPr>
            <w:tcW w:w="871"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35,05%</w:t>
            </w:r>
          </w:p>
        </w:tc>
      </w:tr>
      <w:tr w:rsidR="00093E9E" w:rsidRPr="00093E9E" w:rsidTr="00BD4612">
        <w:trPr>
          <w:trHeight w:hRule="exact" w:val="312"/>
          <w:jc w:val="center"/>
        </w:trPr>
        <w:tc>
          <w:tcPr>
            <w:tcW w:w="629"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2016</w:t>
            </w:r>
          </w:p>
        </w:tc>
        <w:tc>
          <w:tcPr>
            <w:tcW w:w="934"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November</w:t>
            </w:r>
          </w:p>
        </w:tc>
        <w:tc>
          <w:tcPr>
            <w:tcW w:w="1372"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84.174</w:t>
            </w:r>
          </w:p>
        </w:tc>
        <w:tc>
          <w:tcPr>
            <w:tcW w:w="1194"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240.381</w:t>
            </w:r>
          </w:p>
        </w:tc>
        <w:tc>
          <w:tcPr>
            <w:tcW w:w="871"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35,02%</w:t>
            </w:r>
          </w:p>
        </w:tc>
      </w:tr>
      <w:tr w:rsidR="00093E9E" w:rsidRPr="00093E9E" w:rsidTr="00BD4612">
        <w:trPr>
          <w:trHeight w:hRule="exact" w:val="312"/>
          <w:jc w:val="center"/>
        </w:trPr>
        <w:tc>
          <w:tcPr>
            <w:tcW w:w="629"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2016</w:t>
            </w:r>
          </w:p>
        </w:tc>
        <w:tc>
          <w:tcPr>
            <w:tcW w:w="934"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Desember</w:t>
            </w:r>
          </w:p>
        </w:tc>
        <w:tc>
          <w:tcPr>
            <w:tcW w:w="1372"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87.363</w:t>
            </w:r>
          </w:p>
        </w:tc>
        <w:tc>
          <w:tcPr>
            <w:tcW w:w="1194"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248.007</w:t>
            </w:r>
          </w:p>
        </w:tc>
        <w:tc>
          <w:tcPr>
            <w:tcW w:w="871"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35,23%</w:t>
            </w:r>
          </w:p>
        </w:tc>
      </w:tr>
      <w:tr w:rsidR="00093E9E" w:rsidRPr="00093E9E" w:rsidTr="00BD4612">
        <w:trPr>
          <w:trHeight w:hRule="exact" w:val="312"/>
          <w:jc w:val="center"/>
        </w:trPr>
        <w:tc>
          <w:tcPr>
            <w:tcW w:w="629"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2017</w:t>
            </w:r>
          </w:p>
        </w:tc>
        <w:tc>
          <w:tcPr>
            <w:tcW w:w="934"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Januari</w:t>
            </w:r>
          </w:p>
        </w:tc>
        <w:tc>
          <w:tcPr>
            <w:tcW w:w="1372"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84.764</w:t>
            </w:r>
          </w:p>
        </w:tc>
        <w:tc>
          <w:tcPr>
            <w:tcW w:w="1194"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244.466</w:t>
            </w:r>
          </w:p>
        </w:tc>
        <w:tc>
          <w:tcPr>
            <w:tcW w:w="871"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34,67%</w:t>
            </w:r>
          </w:p>
        </w:tc>
      </w:tr>
      <w:tr w:rsidR="00093E9E" w:rsidRPr="00093E9E" w:rsidTr="00BD4612">
        <w:trPr>
          <w:trHeight w:hRule="exact" w:val="312"/>
          <w:jc w:val="center"/>
        </w:trPr>
        <w:tc>
          <w:tcPr>
            <w:tcW w:w="629"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2017</w:t>
            </w:r>
          </w:p>
        </w:tc>
        <w:tc>
          <w:tcPr>
            <w:tcW w:w="934"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Februari</w:t>
            </w:r>
          </w:p>
        </w:tc>
        <w:tc>
          <w:tcPr>
            <w:tcW w:w="1372"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84.040</w:t>
            </w:r>
          </w:p>
        </w:tc>
        <w:tc>
          <w:tcPr>
            <w:tcW w:w="1194"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245.815</w:t>
            </w:r>
          </w:p>
        </w:tc>
        <w:tc>
          <w:tcPr>
            <w:tcW w:w="871"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34,19%</w:t>
            </w:r>
          </w:p>
        </w:tc>
      </w:tr>
      <w:tr w:rsidR="00093E9E" w:rsidRPr="00093E9E" w:rsidTr="00BD4612">
        <w:trPr>
          <w:trHeight w:hRule="exact" w:val="312"/>
          <w:jc w:val="center"/>
        </w:trPr>
        <w:tc>
          <w:tcPr>
            <w:tcW w:w="629"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2017</w:t>
            </w:r>
          </w:p>
        </w:tc>
        <w:tc>
          <w:tcPr>
            <w:tcW w:w="934"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Maret</w:t>
            </w:r>
          </w:p>
        </w:tc>
        <w:tc>
          <w:tcPr>
            <w:tcW w:w="1372"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85.691</w:t>
            </w:r>
          </w:p>
        </w:tc>
        <w:tc>
          <w:tcPr>
            <w:tcW w:w="1194"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250.536</w:t>
            </w:r>
          </w:p>
        </w:tc>
        <w:tc>
          <w:tcPr>
            <w:tcW w:w="871"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34,20%</w:t>
            </w:r>
          </w:p>
        </w:tc>
      </w:tr>
      <w:tr w:rsidR="00093E9E" w:rsidRPr="00093E9E" w:rsidTr="00BD4612">
        <w:trPr>
          <w:trHeight w:hRule="exact" w:val="312"/>
          <w:jc w:val="center"/>
        </w:trPr>
        <w:tc>
          <w:tcPr>
            <w:tcW w:w="629"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2017</w:t>
            </w:r>
          </w:p>
        </w:tc>
        <w:tc>
          <w:tcPr>
            <w:tcW w:w="934"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April</w:t>
            </w:r>
          </w:p>
        </w:tc>
        <w:tc>
          <w:tcPr>
            <w:tcW w:w="1372"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85.488</w:t>
            </w:r>
          </w:p>
        </w:tc>
        <w:tc>
          <w:tcPr>
            <w:tcW w:w="1194"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252.290</w:t>
            </w:r>
          </w:p>
        </w:tc>
        <w:tc>
          <w:tcPr>
            <w:tcW w:w="871"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33,88%</w:t>
            </w:r>
          </w:p>
        </w:tc>
      </w:tr>
      <w:tr w:rsidR="00093E9E" w:rsidRPr="00093E9E" w:rsidTr="00BD4612">
        <w:trPr>
          <w:trHeight w:hRule="exact" w:val="312"/>
          <w:jc w:val="center"/>
        </w:trPr>
        <w:tc>
          <w:tcPr>
            <w:tcW w:w="629"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2017</w:t>
            </w:r>
          </w:p>
        </w:tc>
        <w:tc>
          <w:tcPr>
            <w:tcW w:w="934"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Mei</w:t>
            </w:r>
          </w:p>
        </w:tc>
        <w:tc>
          <w:tcPr>
            <w:tcW w:w="1372"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87.569</w:t>
            </w:r>
          </w:p>
        </w:tc>
        <w:tc>
          <w:tcPr>
            <w:tcW w:w="1194"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256.832</w:t>
            </w:r>
          </w:p>
        </w:tc>
        <w:tc>
          <w:tcPr>
            <w:tcW w:w="871"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34,10%</w:t>
            </w:r>
          </w:p>
        </w:tc>
      </w:tr>
      <w:tr w:rsidR="00093E9E" w:rsidRPr="00093E9E" w:rsidTr="00BD4612">
        <w:trPr>
          <w:trHeight w:hRule="exact" w:val="312"/>
          <w:jc w:val="center"/>
        </w:trPr>
        <w:tc>
          <w:tcPr>
            <w:tcW w:w="629"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2017</w:t>
            </w:r>
          </w:p>
        </w:tc>
        <w:tc>
          <w:tcPr>
            <w:tcW w:w="934"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Juni</w:t>
            </w:r>
          </w:p>
        </w:tc>
        <w:tc>
          <w:tcPr>
            <w:tcW w:w="1372"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92.725</w:t>
            </w:r>
          </w:p>
        </w:tc>
        <w:tc>
          <w:tcPr>
            <w:tcW w:w="1194"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265.317</w:t>
            </w:r>
          </w:p>
        </w:tc>
        <w:tc>
          <w:tcPr>
            <w:tcW w:w="871"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34,95%</w:t>
            </w:r>
          </w:p>
        </w:tc>
      </w:tr>
      <w:tr w:rsidR="00093E9E" w:rsidRPr="00093E9E" w:rsidTr="00BD4612">
        <w:trPr>
          <w:trHeight w:hRule="exact" w:val="312"/>
          <w:jc w:val="center"/>
        </w:trPr>
        <w:tc>
          <w:tcPr>
            <w:tcW w:w="629"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2017</w:t>
            </w:r>
          </w:p>
        </w:tc>
        <w:tc>
          <w:tcPr>
            <w:tcW w:w="934"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Juli</w:t>
            </w:r>
          </w:p>
        </w:tc>
        <w:tc>
          <w:tcPr>
            <w:tcW w:w="1372"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90.652</w:t>
            </w:r>
          </w:p>
        </w:tc>
        <w:tc>
          <w:tcPr>
            <w:tcW w:w="1194"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264.335</w:t>
            </w:r>
          </w:p>
        </w:tc>
        <w:tc>
          <w:tcPr>
            <w:tcW w:w="871"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34,29%</w:t>
            </w:r>
          </w:p>
        </w:tc>
      </w:tr>
      <w:tr w:rsidR="00093E9E" w:rsidRPr="00093E9E" w:rsidTr="00BD4612">
        <w:trPr>
          <w:trHeight w:hRule="exact" w:val="312"/>
          <w:jc w:val="center"/>
        </w:trPr>
        <w:tc>
          <w:tcPr>
            <w:tcW w:w="629"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2017</w:t>
            </w:r>
          </w:p>
        </w:tc>
        <w:tc>
          <w:tcPr>
            <w:tcW w:w="934"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Agustus</w:t>
            </w:r>
          </w:p>
        </w:tc>
        <w:tc>
          <w:tcPr>
            <w:tcW w:w="1372"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92.792</w:t>
            </w:r>
          </w:p>
        </w:tc>
        <w:tc>
          <w:tcPr>
            <w:tcW w:w="1194"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267.201</w:t>
            </w:r>
          </w:p>
        </w:tc>
        <w:tc>
          <w:tcPr>
            <w:tcW w:w="871"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34,73%</w:t>
            </w:r>
          </w:p>
        </w:tc>
      </w:tr>
      <w:tr w:rsidR="00093E9E" w:rsidRPr="00093E9E" w:rsidTr="00BD4612">
        <w:trPr>
          <w:trHeight w:hRule="exact" w:val="312"/>
          <w:jc w:val="center"/>
        </w:trPr>
        <w:tc>
          <w:tcPr>
            <w:tcW w:w="629"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2017</w:t>
            </w:r>
          </w:p>
        </w:tc>
        <w:tc>
          <w:tcPr>
            <w:tcW w:w="934"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September</w:t>
            </w:r>
          </w:p>
        </w:tc>
        <w:tc>
          <w:tcPr>
            <w:tcW w:w="1372"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95.375</w:t>
            </w:r>
          </w:p>
        </w:tc>
        <w:tc>
          <w:tcPr>
            <w:tcW w:w="1194"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271.576</w:t>
            </w:r>
          </w:p>
        </w:tc>
        <w:tc>
          <w:tcPr>
            <w:tcW w:w="871"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35,12%</w:t>
            </w:r>
          </w:p>
        </w:tc>
      </w:tr>
      <w:tr w:rsidR="00093E9E" w:rsidRPr="00093E9E" w:rsidTr="00BD4612">
        <w:trPr>
          <w:trHeight w:hRule="exact" w:val="312"/>
          <w:jc w:val="center"/>
        </w:trPr>
        <w:tc>
          <w:tcPr>
            <w:tcW w:w="629"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2017</w:t>
            </w:r>
          </w:p>
        </w:tc>
        <w:tc>
          <w:tcPr>
            <w:tcW w:w="934"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Oktober</w:t>
            </w:r>
          </w:p>
        </w:tc>
        <w:tc>
          <w:tcPr>
            <w:tcW w:w="1372"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95.249</w:t>
            </w:r>
          </w:p>
        </w:tc>
        <w:tc>
          <w:tcPr>
            <w:tcW w:w="1194"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274.205</w:t>
            </w:r>
          </w:p>
        </w:tc>
        <w:tc>
          <w:tcPr>
            <w:tcW w:w="871"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34,74%</w:t>
            </w:r>
          </w:p>
        </w:tc>
      </w:tr>
      <w:tr w:rsidR="00093E9E" w:rsidRPr="00093E9E" w:rsidTr="00BD4612">
        <w:trPr>
          <w:trHeight w:hRule="exact" w:val="312"/>
          <w:jc w:val="center"/>
        </w:trPr>
        <w:tc>
          <w:tcPr>
            <w:tcW w:w="629"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2017</w:t>
            </w:r>
          </w:p>
        </w:tc>
        <w:tc>
          <w:tcPr>
            <w:tcW w:w="934"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November</w:t>
            </w:r>
          </w:p>
        </w:tc>
        <w:tc>
          <w:tcPr>
            <w:tcW w:w="1372"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95.847</w:t>
            </w:r>
          </w:p>
        </w:tc>
        <w:tc>
          <w:tcPr>
            <w:tcW w:w="1194"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276.507</w:t>
            </w:r>
          </w:p>
        </w:tc>
        <w:tc>
          <w:tcPr>
            <w:tcW w:w="871"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34,66%</w:t>
            </w:r>
          </w:p>
        </w:tc>
      </w:tr>
      <w:tr w:rsidR="00093E9E" w:rsidRPr="00093E9E" w:rsidTr="00BD4612">
        <w:trPr>
          <w:trHeight w:hRule="exact" w:val="312"/>
          <w:jc w:val="center"/>
        </w:trPr>
        <w:tc>
          <w:tcPr>
            <w:tcW w:w="629"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2017</w:t>
            </w:r>
          </w:p>
        </w:tc>
        <w:tc>
          <w:tcPr>
            <w:tcW w:w="934"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Desember</w:t>
            </w:r>
          </w:p>
        </w:tc>
        <w:tc>
          <w:tcPr>
            <w:tcW w:w="1372"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99.825</w:t>
            </w:r>
          </w:p>
        </w:tc>
        <w:tc>
          <w:tcPr>
            <w:tcW w:w="1194"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285.695</w:t>
            </w:r>
          </w:p>
        </w:tc>
        <w:tc>
          <w:tcPr>
            <w:tcW w:w="871"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34,94%</w:t>
            </w:r>
          </w:p>
        </w:tc>
      </w:tr>
      <w:tr w:rsidR="00093E9E" w:rsidRPr="00093E9E" w:rsidTr="00BD4612">
        <w:trPr>
          <w:trHeight w:hRule="exact" w:val="312"/>
          <w:jc w:val="center"/>
        </w:trPr>
        <w:tc>
          <w:tcPr>
            <w:tcW w:w="629"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2018</w:t>
            </w:r>
          </w:p>
        </w:tc>
        <w:tc>
          <w:tcPr>
            <w:tcW w:w="934"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Januari</w:t>
            </w:r>
          </w:p>
        </w:tc>
        <w:tc>
          <w:tcPr>
            <w:tcW w:w="1372"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94.593</w:t>
            </w:r>
          </w:p>
        </w:tc>
        <w:tc>
          <w:tcPr>
            <w:tcW w:w="1194"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280.631</w:t>
            </w:r>
          </w:p>
        </w:tc>
        <w:tc>
          <w:tcPr>
            <w:tcW w:w="871"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33,71%</w:t>
            </w:r>
          </w:p>
        </w:tc>
      </w:tr>
      <w:tr w:rsidR="00093E9E" w:rsidRPr="00093E9E" w:rsidTr="00BD4612">
        <w:trPr>
          <w:trHeight w:hRule="exact" w:val="312"/>
          <w:jc w:val="center"/>
        </w:trPr>
        <w:tc>
          <w:tcPr>
            <w:tcW w:w="629"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2018</w:t>
            </w:r>
          </w:p>
        </w:tc>
        <w:tc>
          <w:tcPr>
            <w:tcW w:w="934"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Februari</w:t>
            </w:r>
          </w:p>
        </w:tc>
        <w:tc>
          <w:tcPr>
            <w:tcW w:w="1372"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94.490</w:t>
            </w:r>
          </w:p>
        </w:tc>
        <w:tc>
          <w:tcPr>
            <w:tcW w:w="1194"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282.096</w:t>
            </w:r>
          </w:p>
        </w:tc>
        <w:tc>
          <w:tcPr>
            <w:tcW w:w="871"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33,50%</w:t>
            </w:r>
          </w:p>
        </w:tc>
      </w:tr>
      <w:tr w:rsidR="00093E9E" w:rsidRPr="00093E9E" w:rsidTr="00BD4612">
        <w:trPr>
          <w:trHeight w:hRule="exact" w:val="312"/>
          <w:jc w:val="center"/>
        </w:trPr>
        <w:tc>
          <w:tcPr>
            <w:tcW w:w="629"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2018</w:t>
            </w:r>
          </w:p>
        </w:tc>
        <w:tc>
          <w:tcPr>
            <w:tcW w:w="934"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Maret</w:t>
            </w:r>
          </w:p>
        </w:tc>
        <w:tc>
          <w:tcPr>
            <w:tcW w:w="1372"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97.471</w:t>
            </w:r>
          </w:p>
        </w:tc>
        <w:tc>
          <w:tcPr>
            <w:tcW w:w="1194"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286.621</w:t>
            </w:r>
          </w:p>
        </w:tc>
        <w:tc>
          <w:tcPr>
            <w:tcW w:w="871"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34,01%</w:t>
            </w:r>
          </w:p>
        </w:tc>
      </w:tr>
      <w:tr w:rsidR="00093E9E" w:rsidRPr="00093E9E" w:rsidTr="00BD4612">
        <w:trPr>
          <w:trHeight w:hRule="exact" w:val="312"/>
          <w:jc w:val="center"/>
        </w:trPr>
        <w:tc>
          <w:tcPr>
            <w:tcW w:w="629"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2018</w:t>
            </w:r>
          </w:p>
        </w:tc>
        <w:tc>
          <w:tcPr>
            <w:tcW w:w="934"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April</w:t>
            </w:r>
          </w:p>
        </w:tc>
        <w:tc>
          <w:tcPr>
            <w:tcW w:w="1372"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97.569</w:t>
            </w:r>
          </w:p>
        </w:tc>
        <w:tc>
          <w:tcPr>
            <w:tcW w:w="1194"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287.755</w:t>
            </w:r>
          </w:p>
        </w:tc>
        <w:tc>
          <w:tcPr>
            <w:tcW w:w="871"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33,91%</w:t>
            </w:r>
          </w:p>
        </w:tc>
      </w:tr>
      <w:tr w:rsidR="00093E9E" w:rsidRPr="00093E9E" w:rsidTr="00BD4612">
        <w:trPr>
          <w:trHeight w:hRule="exact" w:val="312"/>
          <w:jc w:val="center"/>
        </w:trPr>
        <w:tc>
          <w:tcPr>
            <w:tcW w:w="629"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2018</w:t>
            </w:r>
          </w:p>
        </w:tc>
        <w:tc>
          <w:tcPr>
            <w:tcW w:w="934"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Mei</w:t>
            </w:r>
          </w:p>
        </w:tc>
        <w:tc>
          <w:tcPr>
            <w:tcW w:w="1372"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98.656</w:t>
            </w:r>
          </w:p>
        </w:tc>
        <w:tc>
          <w:tcPr>
            <w:tcW w:w="1194"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291.756</w:t>
            </w:r>
          </w:p>
        </w:tc>
        <w:tc>
          <w:tcPr>
            <w:tcW w:w="871"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33,81%</w:t>
            </w:r>
          </w:p>
        </w:tc>
      </w:tr>
      <w:tr w:rsidR="00093E9E" w:rsidRPr="00093E9E" w:rsidTr="00BD4612">
        <w:trPr>
          <w:trHeight w:hRule="exact" w:val="312"/>
          <w:jc w:val="center"/>
        </w:trPr>
        <w:tc>
          <w:tcPr>
            <w:tcW w:w="629"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2018</w:t>
            </w:r>
          </w:p>
        </w:tc>
        <w:tc>
          <w:tcPr>
            <w:tcW w:w="934"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Juni</w:t>
            </w:r>
          </w:p>
        </w:tc>
        <w:tc>
          <w:tcPr>
            <w:tcW w:w="1372"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102.091</w:t>
            </w:r>
          </w:p>
        </w:tc>
        <w:tc>
          <w:tcPr>
            <w:tcW w:w="1194"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295.021</w:t>
            </w:r>
          </w:p>
        </w:tc>
        <w:tc>
          <w:tcPr>
            <w:tcW w:w="871"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34,60%</w:t>
            </w:r>
          </w:p>
        </w:tc>
      </w:tr>
      <w:tr w:rsidR="00093E9E" w:rsidRPr="00093E9E" w:rsidTr="00BD4612">
        <w:trPr>
          <w:trHeight w:hRule="exact" w:val="312"/>
          <w:jc w:val="center"/>
        </w:trPr>
        <w:tc>
          <w:tcPr>
            <w:tcW w:w="629"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2018</w:t>
            </w:r>
          </w:p>
        </w:tc>
        <w:tc>
          <w:tcPr>
            <w:tcW w:w="934"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Juli</w:t>
            </w:r>
          </w:p>
        </w:tc>
        <w:tc>
          <w:tcPr>
            <w:tcW w:w="1372"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101.031</w:t>
            </w:r>
          </w:p>
        </w:tc>
        <w:tc>
          <w:tcPr>
            <w:tcW w:w="1194" w:type="pct"/>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297.423</w:t>
            </w:r>
          </w:p>
        </w:tc>
        <w:tc>
          <w:tcPr>
            <w:tcW w:w="871" w:type="pct"/>
            <w:noWrap/>
            <w:tcMar>
              <w:top w:w="57" w:type="dxa"/>
              <w:bottom w:w="57" w:type="dxa"/>
            </w:tcMar>
            <w:vAlign w:val="center"/>
            <w:hideMark/>
          </w:tcPr>
          <w:p w:rsidR="00093E9E" w:rsidRPr="00093E9E" w:rsidRDefault="00093E9E" w:rsidP="00093E9E">
            <w:pPr>
              <w:spacing w:line="360" w:lineRule="auto"/>
              <w:contextualSpacing w:val="0"/>
              <w:jc w:val="center"/>
              <w:rPr>
                <w:rFonts w:cs="Times New Roman"/>
                <w:sz w:val="22"/>
                <w:lang w:val="id-ID"/>
              </w:rPr>
            </w:pPr>
            <w:r w:rsidRPr="00093E9E">
              <w:rPr>
                <w:rFonts w:cs="Times New Roman"/>
                <w:sz w:val="22"/>
                <w:lang w:val="id-ID"/>
              </w:rPr>
              <w:t>33,97%</w:t>
            </w:r>
          </w:p>
        </w:tc>
      </w:tr>
    </w:tbl>
    <w:p w:rsidR="00093E9E" w:rsidRDefault="00093E9E" w:rsidP="006416D5">
      <w:pPr>
        <w:spacing w:line="360" w:lineRule="auto"/>
        <w:rPr>
          <w:lang w:val="id-ID"/>
        </w:rPr>
      </w:pPr>
    </w:p>
    <w:p w:rsidR="003914A5" w:rsidRDefault="006416D5" w:rsidP="00A92E8B">
      <w:pPr>
        <w:jc w:val="center"/>
        <w:rPr>
          <w:b/>
          <w:lang w:val="id-ID"/>
        </w:rPr>
      </w:pPr>
      <w:r w:rsidRPr="00966A6A">
        <w:rPr>
          <w:b/>
          <w:lang w:val="id-ID"/>
        </w:rPr>
        <w:t>Sumber: Statistik Perbankan Syariah (data telah diolah)</w:t>
      </w:r>
    </w:p>
    <w:p w:rsidR="00062B22" w:rsidRDefault="00743E63" w:rsidP="00211316">
      <w:pPr>
        <w:ind w:firstLine="720"/>
        <w:rPr>
          <w:szCs w:val="24"/>
          <w:lang w:val="id-ID"/>
        </w:rPr>
      </w:pPr>
      <w:r w:rsidRPr="00743E63">
        <w:rPr>
          <w:szCs w:val="24"/>
          <w:lang w:val="id-ID"/>
        </w:rPr>
        <w:t>P</w:t>
      </w:r>
      <w:r w:rsidR="004147E6">
        <w:rPr>
          <w:szCs w:val="24"/>
          <w:lang w:val="id-ID"/>
        </w:rPr>
        <w:t xml:space="preserve">ada </w:t>
      </w:r>
      <w:r w:rsidRPr="00743E63">
        <w:rPr>
          <w:szCs w:val="24"/>
          <w:lang w:val="id-ID"/>
        </w:rPr>
        <w:t>pembiayaan modal kerja (X</w:t>
      </w:r>
      <w:r w:rsidRPr="00743E63">
        <w:rPr>
          <w:szCs w:val="24"/>
          <w:vertAlign w:val="subscript"/>
          <w:lang w:val="id-ID"/>
        </w:rPr>
        <w:t>4</w:t>
      </w:r>
      <w:r w:rsidRPr="00743E63">
        <w:rPr>
          <w:szCs w:val="24"/>
          <w:lang w:val="id-ID"/>
        </w:rPr>
        <w:t>)</w:t>
      </w:r>
      <w:r w:rsidRPr="00743E63">
        <w:rPr>
          <w:szCs w:val="24"/>
          <w:vertAlign w:val="subscript"/>
          <w:lang w:val="id-ID"/>
        </w:rPr>
        <w:t xml:space="preserve"> </w:t>
      </w:r>
      <w:r w:rsidRPr="00743E63">
        <w:rPr>
          <w:szCs w:val="24"/>
          <w:lang w:val="id-ID"/>
        </w:rPr>
        <w:t xml:space="preserve">didapatkan hasil rata-rata sebesar </w:t>
      </w:r>
      <w:r w:rsidRPr="00743E63">
        <w:rPr>
          <w:color w:val="000000"/>
          <w:szCs w:val="24"/>
          <w:lang w:val="id-ID" w:eastAsia="id-ID"/>
        </w:rPr>
        <w:t>37,98</w:t>
      </w:r>
      <w:r w:rsidRPr="00743E63">
        <w:rPr>
          <w:szCs w:val="24"/>
          <w:lang w:val="id-ID"/>
        </w:rPr>
        <w:t xml:space="preserve">% dengan standar deviasinya sebesar </w:t>
      </w:r>
      <w:r w:rsidRPr="00743E63">
        <w:rPr>
          <w:color w:val="000000"/>
          <w:szCs w:val="24"/>
          <w:lang w:val="id-ID" w:eastAsia="id-ID"/>
        </w:rPr>
        <w:t>2,83</w:t>
      </w:r>
      <w:r w:rsidRPr="00743E63">
        <w:rPr>
          <w:szCs w:val="24"/>
          <w:lang w:val="id-ID"/>
        </w:rPr>
        <w:t xml:space="preserve">%, dan nilai median didapatkan </w:t>
      </w:r>
      <w:r w:rsidRPr="00743E63">
        <w:rPr>
          <w:szCs w:val="24"/>
          <w:lang w:val="id-ID"/>
        </w:rPr>
        <w:lastRenderedPageBreak/>
        <w:t xml:space="preserve">hasil sebesar </w:t>
      </w:r>
      <w:r w:rsidRPr="00743E63">
        <w:rPr>
          <w:color w:val="000000"/>
          <w:szCs w:val="24"/>
          <w:lang w:val="id-ID" w:eastAsia="id-ID"/>
        </w:rPr>
        <w:t> 38,35</w:t>
      </w:r>
      <w:r w:rsidRPr="00743E63">
        <w:rPr>
          <w:szCs w:val="24"/>
          <w:lang w:val="id-ID"/>
        </w:rPr>
        <w:t xml:space="preserve">%, untuk nilai maximum (tertinggi) didapatkan hasil sebesar 45,16% berada pada periode bulan Januari tahun 2011, untuk nilai minimum (terendah) didapatkan hasil sebesar </w:t>
      </w:r>
      <w:r w:rsidRPr="00743E63">
        <w:rPr>
          <w:color w:val="000000"/>
          <w:szCs w:val="24"/>
          <w:lang w:val="id-ID" w:eastAsia="id-ID"/>
        </w:rPr>
        <w:t>33,50</w:t>
      </w:r>
      <w:r w:rsidRPr="00743E63">
        <w:rPr>
          <w:szCs w:val="24"/>
          <w:lang w:val="id-ID"/>
        </w:rPr>
        <w:t>% berada pada periode bulan Februari tahun 2018, dan untuk nilai total rasio pembiayaan modal kerja (X</w:t>
      </w:r>
      <w:r w:rsidRPr="00743E63">
        <w:rPr>
          <w:szCs w:val="24"/>
          <w:vertAlign w:val="subscript"/>
          <w:lang w:val="id-ID"/>
        </w:rPr>
        <w:t>4</w:t>
      </w:r>
      <w:r w:rsidRPr="00743E63">
        <w:rPr>
          <w:szCs w:val="24"/>
          <w:lang w:val="id-ID"/>
        </w:rPr>
        <w:t xml:space="preserve">) didapatkan hasil sebesar </w:t>
      </w:r>
      <w:r w:rsidRPr="00743E63">
        <w:rPr>
          <w:color w:val="000000"/>
          <w:szCs w:val="24"/>
          <w:lang w:val="id-ID" w:eastAsia="id-ID"/>
        </w:rPr>
        <w:t>3.455,99</w:t>
      </w:r>
      <w:r w:rsidRPr="00743E63">
        <w:rPr>
          <w:szCs w:val="24"/>
          <w:lang w:val="id-ID"/>
        </w:rPr>
        <w:t xml:space="preserve"> %.</w:t>
      </w:r>
    </w:p>
    <w:p w:rsidR="004147E6" w:rsidRPr="004147E6" w:rsidRDefault="004147E6" w:rsidP="004147E6">
      <w:pPr>
        <w:rPr>
          <w:szCs w:val="24"/>
          <w:lang w:val="id-ID"/>
        </w:rPr>
      </w:pPr>
    </w:p>
    <w:p w:rsidR="003914A5" w:rsidRPr="003914A5" w:rsidRDefault="003914A5" w:rsidP="00F60BAF">
      <w:pPr>
        <w:pStyle w:val="Heading3"/>
      </w:pPr>
      <w:r>
        <w:t>Perkembanga</w:t>
      </w:r>
      <w:r w:rsidR="00F075CC">
        <w:t xml:space="preserve">n Pembiayaan Berdasarkan Tujuan </w:t>
      </w:r>
      <w:r>
        <w:t>Penggunaan Investasi</w:t>
      </w:r>
      <w:r w:rsidR="00EC6DF8">
        <w:t xml:space="preserve"> Bank Syariah </w:t>
      </w:r>
      <w:r w:rsidR="00004432">
        <w:t xml:space="preserve">Di </w:t>
      </w:r>
      <w:r w:rsidR="00EC6DF8">
        <w:t>Indonesia Periode Tahun 2011 - 2018</w:t>
      </w:r>
    </w:p>
    <w:p w:rsidR="006416D5" w:rsidRPr="006416D5" w:rsidRDefault="00CB4D21" w:rsidP="00062B22">
      <w:pPr>
        <w:ind w:firstLine="720"/>
        <w:rPr>
          <w:lang w:val="id-ID"/>
        </w:rPr>
      </w:pPr>
      <w:r w:rsidRPr="00CB4D21">
        <w:t>Pembiayaan investasi diberikan u</w:t>
      </w:r>
      <w:r w:rsidR="003914A5">
        <w:t>ntuk keperluan investasi,</w:t>
      </w:r>
      <w:r w:rsidR="003914A5">
        <w:rPr>
          <w:lang w:val="id-ID"/>
        </w:rPr>
        <w:t xml:space="preserve"> </w:t>
      </w:r>
      <w:r w:rsidRPr="00CB4D21">
        <w:t>keperluan penambahan modal guna mengadakan rehabilitasi, perluasan usaha, atau pendirian proyek baru. Pembiayaan diberikan dalam jumlah besar dan masa pengendapan yang lama.</w:t>
      </w:r>
      <w:r w:rsidR="00852D0E">
        <w:t xml:space="preserve"> </w:t>
      </w:r>
      <w:r w:rsidRPr="00CB4D21">
        <w:t xml:space="preserve">Perkembangan pembiayaan dengan tujuan penggunaan </w:t>
      </w:r>
      <w:r>
        <w:t>investasi</w:t>
      </w:r>
      <w:r w:rsidRPr="00CB4D21">
        <w:t xml:space="preserve"> dapat dilihat pada tabel berikut ini:</w:t>
      </w:r>
    </w:p>
    <w:p w:rsidR="00586A03" w:rsidRPr="00CB3DD3" w:rsidRDefault="00DB0319" w:rsidP="006416D5">
      <w:pPr>
        <w:spacing w:line="360" w:lineRule="auto"/>
        <w:jc w:val="center"/>
        <w:rPr>
          <w:b/>
          <w:lang w:val="id-ID"/>
        </w:rPr>
      </w:pPr>
      <w:r>
        <w:rPr>
          <w:b/>
          <w:lang w:val="id-ID"/>
        </w:rPr>
        <w:t xml:space="preserve">Tabel 4. 5. </w:t>
      </w:r>
      <w:r w:rsidR="00586A03" w:rsidRPr="00CB3DD3">
        <w:rPr>
          <w:b/>
          <w:lang w:val="id-ID"/>
        </w:rPr>
        <w:t>Pembiayaan Bank Umum Syariah Dan Unit Usaha Syariah</w:t>
      </w:r>
    </w:p>
    <w:p w:rsidR="00586A03" w:rsidRPr="00CB3DD3" w:rsidRDefault="00586A03" w:rsidP="006416D5">
      <w:pPr>
        <w:spacing w:line="360" w:lineRule="auto"/>
        <w:jc w:val="center"/>
        <w:rPr>
          <w:b/>
          <w:lang w:val="id-ID"/>
        </w:rPr>
      </w:pPr>
      <w:r w:rsidRPr="00CB3DD3">
        <w:rPr>
          <w:b/>
          <w:lang w:val="id-ID"/>
        </w:rPr>
        <w:t xml:space="preserve">Berdasarkan </w:t>
      </w:r>
      <w:r>
        <w:rPr>
          <w:b/>
          <w:lang w:val="id-ID"/>
        </w:rPr>
        <w:t>Tujuan Penggunaan</w:t>
      </w:r>
    </w:p>
    <w:p w:rsidR="00586A03" w:rsidRDefault="00586A03" w:rsidP="006416D5">
      <w:pPr>
        <w:spacing w:line="360" w:lineRule="auto"/>
        <w:jc w:val="center"/>
        <w:rPr>
          <w:b/>
          <w:lang w:val="id-ID"/>
        </w:rPr>
      </w:pPr>
      <w:r w:rsidRPr="00CB3DD3">
        <w:rPr>
          <w:b/>
          <w:lang w:val="id-ID"/>
        </w:rPr>
        <w:t>Tahun 2011 - Tahun 2018</w:t>
      </w:r>
    </w:p>
    <w:p w:rsidR="00586A03" w:rsidRDefault="00586A03" w:rsidP="006416D5">
      <w:pPr>
        <w:spacing w:line="360" w:lineRule="auto"/>
        <w:jc w:val="right"/>
        <w:rPr>
          <w:lang w:val="id-ID"/>
        </w:rPr>
      </w:pPr>
      <w:r w:rsidRPr="00CB3DD3">
        <w:rPr>
          <w:sz w:val="20"/>
          <w:szCs w:val="20"/>
          <w:lang w:val="id-ID"/>
        </w:rPr>
        <w:t>(dlm Miliar Rupiah</w:t>
      </w:r>
    </w:p>
    <w:tbl>
      <w:tblPr>
        <w:tblStyle w:val="TableGrid4"/>
        <w:tblW w:w="5046" w:type="pct"/>
        <w:jc w:val="center"/>
        <w:tblLook w:val="04A0" w:firstRow="1" w:lastRow="0" w:firstColumn="1" w:lastColumn="0" w:noHBand="0" w:noVBand="1"/>
      </w:tblPr>
      <w:tblGrid>
        <w:gridCol w:w="985"/>
        <w:gridCol w:w="1514"/>
        <w:gridCol w:w="1828"/>
        <w:gridCol w:w="1827"/>
        <w:gridCol w:w="2075"/>
      </w:tblGrid>
      <w:tr w:rsidR="00334CD8" w:rsidRPr="00334CD8" w:rsidTr="00317FBC">
        <w:trPr>
          <w:trHeight w:val="408"/>
          <w:jc w:val="center"/>
        </w:trPr>
        <w:tc>
          <w:tcPr>
            <w:tcW w:w="598" w:type="pct"/>
            <w:vMerge w:val="restart"/>
            <w:noWrap/>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Tahun</w:t>
            </w:r>
          </w:p>
        </w:tc>
        <w:tc>
          <w:tcPr>
            <w:tcW w:w="920" w:type="pct"/>
            <w:vMerge w:val="restart"/>
            <w:noWrap/>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Bulan</w:t>
            </w:r>
          </w:p>
        </w:tc>
        <w:tc>
          <w:tcPr>
            <w:tcW w:w="1111" w:type="pct"/>
            <w:noWrap/>
            <w:vAlign w:val="center"/>
            <w:hideMark/>
          </w:tcPr>
          <w:p w:rsidR="00334CD8" w:rsidRPr="00D0436B" w:rsidRDefault="00334CD8" w:rsidP="00334CD8">
            <w:pPr>
              <w:spacing w:line="240" w:lineRule="auto"/>
              <w:contextualSpacing w:val="0"/>
              <w:jc w:val="center"/>
              <w:rPr>
                <w:rFonts w:cs="Times New Roman"/>
                <w:sz w:val="22"/>
                <w:lang w:val="id-ID"/>
              </w:rPr>
            </w:pPr>
            <w:r w:rsidRPr="00D0436B">
              <w:rPr>
                <w:rFonts w:cs="Times New Roman"/>
                <w:sz w:val="22"/>
                <w:lang w:val="id-ID"/>
              </w:rPr>
              <w:t>Jenis Penggunaan</w:t>
            </w:r>
          </w:p>
        </w:tc>
        <w:tc>
          <w:tcPr>
            <w:tcW w:w="1110" w:type="pct"/>
            <w:vMerge w:val="restart"/>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Total Pembiayaan</w:t>
            </w:r>
          </w:p>
        </w:tc>
        <w:tc>
          <w:tcPr>
            <w:tcW w:w="1261" w:type="pct"/>
            <w:vMerge w:val="restart"/>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Rasio</w:t>
            </w:r>
          </w:p>
        </w:tc>
      </w:tr>
      <w:tr w:rsidR="00334CD8" w:rsidRPr="00334CD8" w:rsidTr="00317FBC">
        <w:trPr>
          <w:trHeight w:val="408"/>
          <w:jc w:val="center"/>
        </w:trPr>
        <w:tc>
          <w:tcPr>
            <w:tcW w:w="598" w:type="pct"/>
            <w:vMerge/>
            <w:vAlign w:val="center"/>
            <w:hideMark/>
          </w:tcPr>
          <w:p w:rsidR="00334CD8" w:rsidRPr="00334CD8" w:rsidRDefault="00334CD8" w:rsidP="00334CD8">
            <w:pPr>
              <w:spacing w:line="240" w:lineRule="auto"/>
              <w:contextualSpacing w:val="0"/>
              <w:jc w:val="center"/>
              <w:rPr>
                <w:rFonts w:cs="Times New Roman"/>
                <w:sz w:val="22"/>
                <w:lang w:val="id-ID"/>
              </w:rPr>
            </w:pPr>
          </w:p>
        </w:tc>
        <w:tc>
          <w:tcPr>
            <w:tcW w:w="920" w:type="pct"/>
            <w:vMerge/>
            <w:vAlign w:val="center"/>
            <w:hideMark/>
          </w:tcPr>
          <w:p w:rsidR="00334CD8" w:rsidRPr="00334CD8" w:rsidRDefault="00334CD8" w:rsidP="00334CD8">
            <w:pPr>
              <w:spacing w:line="240" w:lineRule="auto"/>
              <w:contextualSpacing w:val="0"/>
              <w:jc w:val="center"/>
              <w:rPr>
                <w:rFonts w:cs="Times New Roman"/>
                <w:sz w:val="22"/>
                <w:lang w:val="id-ID"/>
              </w:rPr>
            </w:pPr>
          </w:p>
        </w:tc>
        <w:tc>
          <w:tcPr>
            <w:tcW w:w="1111" w:type="pct"/>
            <w:noWrap/>
            <w:vAlign w:val="center"/>
            <w:hideMark/>
          </w:tcPr>
          <w:p w:rsidR="00334CD8" w:rsidRPr="00D0436B" w:rsidRDefault="00334CD8" w:rsidP="00334CD8">
            <w:pPr>
              <w:spacing w:line="240" w:lineRule="auto"/>
              <w:contextualSpacing w:val="0"/>
              <w:jc w:val="center"/>
              <w:rPr>
                <w:rFonts w:cs="Times New Roman"/>
                <w:sz w:val="22"/>
                <w:lang w:val="id-ID"/>
              </w:rPr>
            </w:pPr>
            <w:r w:rsidRPr="00D0436B">
              <w:rPr>
                <w:rFonts w:cs="Times New Roman"/>
                <w:sz w:val="22"/>
                <w:lang w:val="id-ID"/>
              </w:rPr>
              <w:t>Investasi</w:t>
            </w:r>
          </w:p>
        </w:tc>
        <w:tc>
          <w:tcPr>
            <w:tcW w:w="1110" w:type="pct"/>
            <w:vMerge/>
            <w:vAlign w:val="center"/>
            <w:hideMark/>
          </w:tcPr>
          <w:p w:rsidR="00334CD8" w:rsidRPr="00334CD8" w:rsidRDefault="00334CD8" w:rsidP="00334CD8">
            <w:pPr>
              <w:spacing w:line="240" w:lineRule="auto"/>
              <w:contextualSpacing w:val="0"/>
              <w:jc w:val="center"/>
              <w:rPr>
                <w:rFonts w:cs="Times New Roman"/>
                <w:sz w:val="22"/>
                <w:lang w:val="id-ID"/>
              </w:rPr>
            </w:pPr>
          </w:p>
        </w:tc>
        <w:tc>
          <w:tcPr>
            <w:tcW w:w="1261" w:type="pct"/>
            <w:vMerge/>
            <w:vAlign w:val="center"/>
            <w:hideMark/>
          </w:tcPr>
          <w:p w:rsidR="00334CD8" w:rsidRPr="00334CD8" w:rsidRDefault="00334CD8" w:rsidP="00334CD8">
            <w:pPr>
              <w:spacing w:line="240" w:lineRule="auto"/>
              <w:contextualSpacing w:val="0"/>
              <w:jc w:val="center"/>
              <w:rPr>
                <w:rFonts w:cs="Times New Roman"/>
                <w:sz w:val="22"/>
                <w:lang w:val="id-ID"/>
              </w:rPr>
            </w:pPr>
          </w:p>
        </w:tc>
      </w:tr>
      <w:tr w:rsidR="00334CD8" w:rsidRPr="00334CD8" w:rsidTr="00D0436B">
        <w:trPr>
          <w:trHeight w:hRule="exact" w:val="312"/>
          <w:jc w:val="center"/>
        </w:trPr>
        <w:tc>
          <w:tcPr>
            <w:tcW w:w="598"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2011</w:t>
            </w:r>
          </w:p>
        </w:tc>
        <w:tc>
          <w:tcPr>
            <w:tcW w:w="920"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Januari</w:t>
            </w:r>
          </w:p>
        </w:tc>
        <w:tc>
          <w:tcPr>
            <w:tcW w:w="1111"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13.601</w:t>
            </w:r>
          </w:p>
        </w:tc>
        <w:tc>
          <w:tcPr>
            <w:tcW w:w="1110"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69.724</w:t>
            </w:r>
          </w:p>
        </w:tc>
        <w:tc>
          <w:tcPr>
            <w:tcW w:w="1261"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19,51%</w:t>
            </w:r>
          </w:p>
        </w:tc>
      </w:tr>
      <w:tr w:rsidR="00334CD8" w:rsidRPr="00334CD8" w:rsidTr="00D0436B">
        <w:trPr>
          <w:trHeight w:hRule="exact" w:val="312"/>
          <w:jc w:val="center"/>
        </w:trPr>
        <w:tc>
          <w:tcPr>
            <w:tcW w:w="598"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2011</w:t>
            </w:r>
          </w:p>
        </w:tc>
        <w:tc>
          <w:tcPr>
            <w:tcW w:w="920"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Februari</w:t>
            </w:r>
          </w:p>
        </w:tc>
        <w:tc>
          <w:tcPr>
            <w:tcW w:w="1111"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13.813</w:t>
            </w:r>
          </w:p>
        </w:tc>
        <w:tc>
          <w:tcPr>
            <w:tcW w:w="1110"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71.449</w:t>
            </w:r>
          </w:p>
        </w:tc>
        <w:tc>
          <w:tcPr>
            <w:tcW w:w="1261"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19,33%</w:t>
            </w:r>
          </w:p>
        </w:tc>
      </w:tr>
      <w:tr w:rsidR="00334CD8" w:rsidRPr="00334CD8" w:rsidTr="00D0436B">
        <w:trPr>
          <w:trHeight w:hRule="exact" w:val="312"/>
          <w:jc w:val="center"/>
        </w:trPr>
        <w:tc>
          <w:tcPr>
            <w:tcW w:w="598"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2011</w:t>
            </w:r>
          </w:p>
        </w:tc>
        <w:tc>
          <w:tcPr>
            <w:tcW w:w="920"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Maret</w:t>
            </w:r>
          </w:p>
        </w:tc>
        <w:tc>
          <w:tcPr>
            <w:tcW w:w="1111"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14.370</w:t>
            </w:r>
          </w:p>
        </w:tc>
        <w:tc>
          <w:tcPr>
            <w:tcW w:w="1110"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74.253</w:t>
            </w:r>
          </w:p>
        </w:tc>
        <w:tc>
          <w:tcPr>
            <w:tcW w:w="1261"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19,35%</w:t>
            </w:r>
          </w:p>
        </w:tc>
      </w:tr>
      <w:tr w:rsidR="00334CD8" w:rsidRPr="00334CD8" w:rsidTr="00D0436B">
        <w:trPr>
          <w:trHeight w:hRule="exact" w:val="312"/>
          <w:jc w:val="center"/>
        </w:trPr>
        <w:tc>
          <w:tcPr>
            <w:tcW w:w="598"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2011</w:t>
            </w:r>
          </w:p>
        </w:tc>
        <w:tc>
          <w:tcPr>
            <w:tcW w:w="920"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April</w:t>
            </w:r>
          </w:p>
        </w:tc>
        <w:tc>
          <w:tcPr>
            <w:tcW w:w="1111"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14.556</w:t>
            </w:r>
          </w:p>
        </w:tc>
        <w:tc>
          <w:tcPr>
            <w:tcW w:w="1110"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75.726</w:t>
            </w:r>
          </w:p>
        </w:tc>
        <w:tc>
          <w:tcPr>
            <w:tcW w:w="1261"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19,22%</w:t>
            </w:r>
          </w:p>
        </w:tc>
      </w:tr>
      <w:tr w:rsidR="00334CD8" w:rsidRPr="00334CD8" w:rsidTr="00D0436B">
        <w:trPr>
          <w:trHeight w:hRule="exact" w:val="312"/>
          <w:jc w:val="center"/>
        </w:trPr>
        <w:tc>
          <w:tcPr>
            <w:tcW w:w="598"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2011</w:t>
            </w:r>
          </w:p>
        </w:tc>
        <w:tc>
          <w:tcPr>
            <w:tcW w:w="920"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Mei</w:t>
            </w:r>
          </w:p>
        </w:tc>
        <w:tc>
          <w:tcPr>
            <w:tcW w:w="1111"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14.616</w:t>
            </w:r>
          </w:p>
        </w:tc>
        <w:tc>
          <w:tcPr>
            <w:tcW w:w="1110"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78.619</w:t>
            </w:r>
          </w:p>
        </w:tc>
        <w:tc>
          <w:tcPr>
            <w:tcW w:w="1261"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18,59%</w:t>
            </w:r>
          </w:p>
        </w:tc>
      </w:tr>
      <w:tr w:rsidR="00334CD8" w:rsidRPr="00334CD8" w:rsidTr="00D0436B">
        <w:trPr>
          <w:trHeight w:hRule="exact" w:val="312"/>
          <w:jc w:val="center"/>
        </w:trPr>
        <w:tc>
          <w:tcPr>
            <w:tcW w:w="598"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2011</w:t>
            </w:r>
          </w:p>
        </w:tc>
        <w:tc>
          <w:tcPr>
            <w:tcW w:w="920"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Juni</w:t>
            </w:r>
          </w:p>
        </w:tc>
        <w:tc>
          <w:tcPr>
            <w:tcW w:w="1111"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15.038</w:t>
            </w:r>
          </w:p>
        </w:tc>
        <w:tc>
          <w:tcPr>
            <w:tcW w:w="1110"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82.616</w:t>
            </w:r>
          </w:p>
        </w:tc>
        <w:tc>
          <w:tcPr>
            <w:tcW w:w="1261"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18,20%</w:t>
            </w:r>
          </w:p>
        </w:tc>
      </w:tr>
      <w:tr w:rsidR="00334CD8" w:rsidRPr="00334CD8" w:rsidTr="00D0436B">
        <w:trPr>
          <w:trHeight w:hRule="exact" w:val="312"/>
          <w:jc w:val="center"/>
        </w:trPr>
        <w:tc>
          <w:tcPr>
            <w:tcW w:w="598"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2011</w:t>
            </w:r>
          </w:p>
        </w:tc>
        <w:tc>
          <w:tcPr>
            <w:tcW w:w="920"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Juli</w:t>
            </w:r>
          </w:p>
        </w:tc>
        <w:tc>
          <w:tcPr>
            <w:tcW w:w="1111"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15.356</w:t>
            </w:r>
          </w:p>
        </w:tc>
        <w:tc>
          <w:tcPr>
            <w:tcW w:w="1110"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84.556</w:t>
            </w:r>
          </w:p>
        </w:tc>
        <w:tc>
          <w:tcPr>
            <w:tcW w:w="1261"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18,16%</w:t>
            </w:r>
          </w:p>
        </w:tc>
      </w:tr>
      <w:tr w:rsidR="00334CD8" w:rsidRPr="00334CD8" w:rsidTr="00D0436B">
        <w:trPr>
          <w:trHeight w:hRule="exact" w:val="312"/>
          <w:jc w:val="center"/>
        </w:trPr>
        <w:tc>
          <w:tcPr>
            <w:tcW w:w="598"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2011</w:t>
            </w:r>
          </w:p>
        </w:tc>
        <w:tc>
          <w:tcPr>
            <w:tcW w:w="920"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Agustus</w:t>
            </w:r>
          </w:p>
        </w:tc>
        <w:tc>
          <w:tcPr>
            <w:tcW w:w="1111"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16.123</w:t>
            </w:r>
          </w:p>
        </w:tc>
        <w:tc>
          <w:tcPr>
            <w:tcW w:w="1110"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90.540</w:t>
            </w:r>
          </w:p>
        </w:tc>
        <w:tc>
          <w:tcPr>
            <w:tcW w:w="1261"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17,81%</w:t>
            </w:r>
          </w:p>
        </w:tc>
      </w:tr>
      <w:tr w:rsidR="00334CD8" w:rsidRPr="00334CD8" w:rsidTr="00D0436B">
        <w:trPr>
          <w:trHeight w:hRule="exact" w:val="312"/>
          <w:jc w:val="center"/>
        </w:trPr>
        <w:tc>
          <w:tcPr>
            <w:tcW w:w="598"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2011</w:t>
            </w:r>
          </w:p>
        </w:tc>
        <w:tc>
          <w:tcPr>
            <w:tcW w:w="920"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September</w:t>
            </w:r>
          </w:p>
        </w:tc>
        <w:tc>
          <w:tcPr>
            <w:tcW w:w="1111"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16.403</w:t>
            </w:r>
          </w:p>
        </w:tc>
        <w:tc>
          <w:tcPr>
            <w:tcW w:w="1110"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92.839</w:t>
            </w:r>
          </w:p>
        </w:tc>
        <w:tc>
          <w:tcPr>
            <w:tcW w:w="1261"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17,67%</w:t>
            </w:r>
          </w:p>
        </w:tc>
      </w:tr>
      <w:tr w:rsidR="00334CD8" w:rsidRPr="00334CD8" w:rsidTr="00D0436B">
        <w:trPr>
          <w:trHeight w:hRule="exact" w:val="312"/>
          <w:jc w:val="center"/>
        </w:trPr>
        <w:tc>
          <w:tcPr>
            <w:tcW w:w="598"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lastRenderedPageBreak/>
              <w:t>2011</w:t>
            </w:r>
          </w:p>
        </w:tc>
        <w:tc>
          <w:tcPr>
            <w:tcW w:w="920"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Oktober</w:t>
            </w:r>
          </w:p>
        </w:tc>
        <w:tc>
          <w:tcPr>
            <w:tcW w:w="1111"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16.755</w:t>
            </w:r>
          </w:p>
        </w:tc>
        <w:tc>
          <w:tcPr>
            <w:tcW w:w="1110"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96.805</w:t>
            </w:r>
          </w:p>
        </w:tc>
        <w:tc>
          <w:tcPr>
            <w:tcW w:w="1261"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17,31%</w:t>
            </w:r>
          </w:p>
        </w:tc>
      </w:tr>
      <w:tr w:rsidR="00334CD8" w:rsidRPr="00334CD8" w:rsidTr="00D0436B">
        <w:trPr>
          <w:trHeight w:hRule="exact" w:val="312"/>
          <w:jc w:val="center"/>
        </w:trPr>
        <w:tc>
          <w:tcPr>
            <w:tcW w:w="598"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2011</w:t>
            </w:r>
          </w:p>
        </w:tc>
        <w:tc>
          <w:tcPr>
            <w:tcW w:w="920"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November</w:t>
            </w:r>
          </w:p>
        </w:tc>
        <w:tc>
          <w:tcPr>
            <w:tcW w:w="1111"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17.129</w:t>
            </w:r>
          </w:p>
        </w:tc>
        <w:tc>
          <w:tcPr>
            <w:tcW w:w="1110"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99.427</w:t>
            </w:r>
          </w:p>
        </w:tc>
        <w:tc>
          <w:tcPr>
            <w:tcW w:w="1261"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17,23%</w:t>
            </w:r>
          </w:p>
        </w:tc>
      </w:tr>
      <w:tr w:rsidR="00334CD8" w:rsidRPr="00334CD8" w:rsidTr="00D0436B">
        <w:trPr>
          <w:trHeight w:hRule="exact" w:val="312"/>
          <w:jc w:val="center"/>
        </w:trPr>
        <w:tc>
          <w:tcPr>
            <w:tcW w:w="598"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2011</w:t>
            </w:r>
          </w:p>
        </w:tc>
        <w:tc>
          <w:tcPr>
            <w:tcW w:w="920"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Desember</w:t>
            </w:r>
          </w:p>
        </w:tc>
        <w:tc>
          <w:tcPr>
            <w:tcW w:w="1111"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17.903</w:t>
            </w:r>
          </w:p>
        </w:tc>
        <w:tc>
          <w:tcPr>
            <w:tcW w:w="1110"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102.655</w:t>
            </w:r>
          </w:p>
        </w:tc>
        <w:tc>
          <w:tcPr>
            <w:tcW w:w="1261"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17,44%</w:t>
            </w:r>
          </w:p>
        </w:tc>
      </w:tr>
      <w:tr w:rsidR="00334CD8" w:rsidRPr="00334CD8" w:rsidTr="00D0436B">
        <w:trPr>
          <w:trHeight w:hRule="exact" w:val="312"/>
          <w:jc w:val="center"/>
        </w:trPr>
        <w:tc>
          <w:tcPr>
            <w:tcW w:w="598"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2012</w:t>
            </w:r>
          </w:p>
        </w:tc>
        <w:tc>
          <w:tcPr>
            <w:tcW w:w="920"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Januari</w:t>
            </w:r>
          </w:p>
        </w:tc>
        <w:tc>
          <w:tcPr>
            <w:tcW w:w="1111"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17.810</w:t>
            </w:r>
          </w:p>
        </w:tc>
        <w:tc>
          <w:tcPr>
            <w:tcW w:w="1110"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101.689</w:t>
            </w:r>
          </w:p>
        </w:tc>
        <w:tc>
          <w:tcPr>
            <w:tcW w:w="1261"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17,51%</w:t>
            </w:r>
          </w:p>
        </w:tc>
      </w:tr>
      <w:tr w:rsidR="00334CD8" w:rsidRPr="00334CD8" w:rsidTr="00D0436B">
        <w:trPr>
          <w:trHeight w:hRule="exact" w:val="312"/>
          <w:jc w:val="center"/>
        </w:trPr>
        <w:tc>
          <w:tcPr>
            <w:tcW w:w="598"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2012</w:t>
            </w:r>
          </w:p>
        </w:tc>
        <w:tc>
          <w:tcPr>
            <w:tcW w:w="920"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Februari</w:t>
            </w:r>
          </w:p>
        </w:tc>
        <w:tc>
          <w:tcPr>
            <w:tcW w:w="1111"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18.282</w:t>
            </w:r>
          </w:p>
        </w:tc>
        <w:tc>
          <w:tcPr>
            <w:tcW w:w="1110"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103.713</w:t>
            </w:r>
          </w:p>
        </w:tc>
        <w:tc>
          <w:tcPr>
            <w:tcW w:w="1261"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17,63%</w:t>
            </w:r>
          </w:p>
        </w:tc>
      </w:tr>
      <w:tr w:rsidR="00334CD8" w:rsidRPr="00334CD8" w:rsidTr="00D0436B">
        <w:trPr>
          <w:trHeight w:hRule="exact" w:val="312"/>
          <w:jc w:val="center"/>
        </w:trPr>
        <w:tc>
          <w:tcPr>
            <w:tcW w:w="598"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2012</w:t>
            </w:r>
          </w:p>
        </w:tc>
        <w:tc>
          <w:tcPr>
            <w:tcW w:w="920"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Maret</w:t>
            </w:r>
          </w:p>
        </w:tc>
        <w:tc>
          <w:tcPr>
            <w:tcW w:w="1111"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19.426</w:t>
            </w:r>
          </w:p>
        </w:tc>
        <w:tc>
          <w:tcPr>
            <w:tcW w:w="1110"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109.116</w:t>
            </w:r>
          </w:p>
        </w:tc>
        <w:tc>
          <w:tcPr>
            <w:tcW w:w="1261"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17,80%</w:t>
            </w:r>
          </w:p>
        </w:tc>
      </w:tr>
      <w:tr w:rsidR="00334CD8" w:rsidRPr="00334CD8" w:rsidTr="00D0436B">
        <w:trPr>
          <w:trHeight w:hRule="exact" w:val="312"/>
          <w:jc w:val="center"/>
        </w:trPr>
        <w:tc>
          <w:tcPr>
            <w:tcW w:w="598"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2012</w:t>
            </w:r>
          </w:p>
        </w:tc>
        <w:tc>
          <w:tcPr>
            <w:tcW w:w="920"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April</w:t>
            </w:r>
          </w:p>
        </w:tc>
        <w:tc>
          <w:tcPr>
            <w:tcW w:w="1111"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19.327</w:t>
            </w:r>
          </w:p>
        </w:tc>
        <w:tc>
          <w:tcPr>
            <w:tcW w:w="1110"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108.767</w:t>
            </w:r>
          </w:p>
        </w:tc>
        <w:tc>
          <w:tcPr>
            <w:tcW w:w="1261"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17,77%</w:t>
            </w:r>
          </w:p>
        </w:tc>
      </w:tr>
      <w:tr w:rsidR="00334CD8" w:rsidRPr="00334CD8" w:rsidTr="00D0436B">
        <w:trPr>
          <w:trHeight w:hRule="exact" w:val="312"/>
          <w:jc w:val="center"/>
        </w:trPr>
        <w:tc>
          <w:tcPr>
            <w:tcW w:w="598"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2012</w:t>
            </w:r>
          </w:p>
        </w:tc>
        <w:tc>
          <w:tcPr>
            <w:tcW w:w="920"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Mei</w:t>
            </w:r>
          </w:p>
        </w:tc>
        <w:tc>
          <w:tcPr>
            <w:tcW w:w="1111"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19.821</w:t>
            </w:r>
          </w:p>
        </w:tc>
        <w:tc>
          <w:tcPr>
            <w:tcW w:w="1110"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112.844</w:t>
            </w:r>
          </w:p>
        </w:tc>
        <w:tc>
          <w:tcPr>
            <w:tcW w:w="1261"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17,57%</w:t>
            </w:r>
          </w:p>
        </w:tc>
      </w:tr>
      <w:tr w:rsidR="00334CD8" w:rsidRPr="00334CD8" w:rsidTr="00D0436B">
        <w:trPr>
          <w:trHeight w:hRule="exact" w:val="312"/>
          <w:jc w:val="center"/>
        </w:trPr>
        <w:tc>
          <w:tcPr>
            <w:tcW w:w="598"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2012</w:t>
            </w:r>
          </w:p>
        </w:tc>
        <w:tc>
          <w:tcPr>
            <w:tcW w:w="920"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Juni</w:t>
            </w:r>
          </w:p>
        </w:tc>
        <w:tc>
          <w:tcPr>
            <w:tcW w:w="1111"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20.719</w:t>
            </w:r>
          </w:p>
        </w:tc>
        <w:tc>
          <w:tcPr>
            <w:tcW w:w="1110"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117.592</w:t>
            </w:r>
          </w:p>
        </w:tc>
        <w:tc>
          <w:tcPr>
            <w:tcW w:w="1261"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17,62%</w:t>
            </w:r>
          </w:p>
        </w:tc>
      </w:tr>
      <w:tr w:rsidR="00334CD8" w:rsidRPr="00334CD8" w:rsidTr="00D0436B">
        <w:trPr>
          <w:trHeight w:hRule="exact" w:val="312"/>
          <w:jc w:val="center"/>
        </w:trPr>
        <w:tc>
          <w:tcPr>
            <w:tcW w:w="598"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2012</w:t>
            </w:r>
          </w:p>
        </w:tc>
        <w:tc>
          <w:tcPr>
            <w:tcW w:w="920"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Juli</w:t>
            </w:r>
          </w:p>
        </w:tc>
        <w:tc>
          <w:tcPr>
            <w:tcW w:w="1111"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21.146</w:t>
            </w:r>
          </w:p>
        </w:tc>
        <w:tc>
          <w:tcPr>
            <w:tcW w:w="1110"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120.910</w:t>
            </w:r>
          </w:p>
        </w:tc>
        <w:tc>
          <w:tcPr>
            <w:tcW w:w="1261"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17,49%</w:t>
            </w:r>
          </w:p>
        </w:tc>
      </w:tr>
      <w:tr w:rsidR="00334CD8" w:rsidRPr="00334CD8" w:rsidTr="00D0436B">
        <w:trPr>
          <w:trHeight w:hRule="exact" w:val="312"/>
          <w:jc w:val="center"/>
        </w:trPr>
        <w:tc>
          <w:tcPr>
            <w:tcW w:w="598"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2012</w:t>
            </w:r>
          </w:p>
        </w:tc>
        <w:tc>
          <w:tcPr>
            <w:tcW w:w="920"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Agustus</w:t>
            </w:r>
          </w:p>
        </w:tc>
        <w:tc>
          <w:tcPr>
            <w:tcW w:w="1111"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22.511</w:t>
            </w:r>
          </w:p>
        </w:tc>
        <w:tc>
          <w:tcPr>
            <w:tcW w:w="1110"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124.946</w:t>
            </w:r>
          </w:p>
        </w:tc>
        <w:tc>
          <w:tcPr>
            <w:tcW w:w="1261"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18,02%</w:t>
            </w:r>
          </w:p>
        </w:tc>
      </w:tr>
      <w:tr w:rsidR="00334CD8" w:rsidRPr="00334CD8" w:rsidTr="00D0436B">
        <w:trPr>
          <w:trHeight w:hRule="exact" w:val="312"/>
          <w:jc w:val="center"/>
        </w:trPr>
        <w:tc>
          <w:tcPr>
            <w:tcW w:w="598"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2012</w:t>
            </w:r>
          </w:p>
        </w:tc>
        <w:tc>
          <w:tcPr>
            <w:tcW w:w="920"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September</w:t>
            </w:r>
          </w:p>
        </w:tc>
        <w:tc>
          <w:tcPr>
            <w:tcW w:w="1111"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23.322</w:t>
            </w:r>
          </w:p>
        </w:tc>
        <w:tc>
          <w:tcPr>
            <w:tcW w:w="1110"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130.357</w:t>
            </w:r>
          </w:p>
        </w:tc>
        <w:tc>
          <w:tcPr>
            <w:tcW w:w="1261"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17,89%</w:t>
            </w:r>
          </w:p>
        </w:tc>
      </w:tr>
      <w:tr w:rsidR="00334CD8" w:rsidRPr="00334CD8" w:rsidTr="00D0436B">
        <w:trPr>
          <w:trHeight w:hRule="exact" w:val="312"/>
          <w:jc w:val="center"/>
        </w:trPr>
        <w:tc>
          <w:tcPr>
            <w:tcW w:w="598"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2012</w:t>
            </w:r>
          </w:p>
        </w:tc>
        <w:tc>
          <w:tcPr>
            <w:tcW w:w="920"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Oktober</w:t>
            </w:r>
          </w:p>
        </w:tc>
        <w:tc>
          <w:tcPr>
            <w:tcW w:w="1111"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24.253</w:t>
            </w:r>
          </w:p>
        </w:tc>
        <w:tc>
          <w:tcPr>
            <w:tcW w:w="1110"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135.581</w:t>
            </w:r>
          </w:p>
        </w:tc>
        <w:tc>
          <w:tcPr>
            <w:tcW w:w="1261"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17,89%</w:t>
            </w:r>
          </w:p>
        </w:tc>
      </w:tr>
      <w:tr w:rsidR="00334CD8" w:rsidRPr="00334CD8" w:rsidTr="00D0436B">
        <w:trPr>
          <w:trHeight w:hRule="exact" w:val="312"/>
          <w:jc w:val="center"/>
        </w:trPr>
        <w:tc>
          <w:tcPr>
            <w:tcW w:w="598"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2012</w:t>
            </w:r>
          </w:p>
        </w:tc>
        <w:tc>
          <w:tcPr>
            <w:tcW w:w="920"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November</w:t>
            </w:r>
          </w:p>
        </w:tc>
        <w:tc>
          <w:tcPr>
            <w:tcW w:w="1111"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24.917</w:t>
            </w:r>
          </w:p>
        </w:tc>
        <w:tc>
          <w:tcPr>
            <w:tcW w:w="1110"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140.318</w:t>
            </w:r>
          </w:p>
        </w:tc>
        <w:tc>
          <w:tcPr>
            <w:tcW w:w="1261"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17,76%</w:t>
            </w:r>
          </w:p>
        </w:tc>
      </w:tr>
      <w:tr w:rsidR="00334CD8" w:rsidRPr="00334CD8" w:rsidTr="00D0436B">
        <w:trPr>
          <w:trHeight w:hRule="exact" w:val="312"/>
          <w:jc w:val="center"/>
        </w:trPr>
        <w:tc>
          <w:tcPr>
            <w:tcW w:w="598"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2012</w:t>
            </w:r>
          </w:p>
        </w:tc>
        <w:tc>
          <w:tcPr>
            <w:tcW w:w="920"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Desember</w:t>
            </w:r>
          </w:p>
        </w:tc>
        <w:tc>
          <w:tcPr>
            <w:tcW w:w="1111"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26.585</w:t>
            </w:r>
          </w:p>
        </w:tc>
        <w:tc>
          <w:tcPr>
            <w:tcW w:w="1110"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147.505</w:t>
            </w:r>
          </w:p>
        </w:tc>
        <w:tc>
          <w:tcPr>
            <w:tcW w:w="1261"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18,02%</w:t>
            </w:r>
          </w:p>
        </w:tc>
      </w:tr>
      <w:tr w:rsidR="00334CD8" w:rsidRPr="00334CD8" w:rsidTr="00D0436B">
        <w:trPr>
          <w:trHeight w:hRule="exact" w:val="312"/>
          <w:jc w:val="center"/>
        </w:trPr>
        <w:tc>
          <w:tcPr>
            <w:tcW w:w="598"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2013</w:t>
            </w:r>
          </w:p>
        </w:tc>
        <w:tc>
          <w:tcPr>
            <w:tcW w:w="920"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Januari</w:t>
            </w:r>
          </w:p>
        </w:tc>
        <w:tc>
          <w:tcPr>
            <w:tcW w:w="1111"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26.555</w:t>
            </w:r>
          </w:p>
        </w:tc>
        <w:tc>
          <w:tcPr>
            <w:tcW w:w="1110"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149.672</w:t>
            </w:r>
          </w:p>
        </w:tc>
        <w:tc>
          <w:tcPr>
            <w:tcW w:w="1261"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17,74%</w:t>
            </w:r>
          </w:p>
        </w:tc>
      </w:tr>
      <w:tr w:rsidR="00334CD8" w:rsidRPr="00334CD8" w:rsidTr="00D0436B">
        <w:trPr>
          <w:trHeight w:hRule="exact" w:val="312"/>
          <w:jc w:val="center"/>
        </w:trPr>
        <w:tc>
          <w:tcPr>
            <w:tcW w:w="598"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2013</w:t>
            </w:r>
          </w:p>
        </w:tc>
        <w:tc>
          <w:tcPr>
            <w:tcW w:w="920"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Februari</w:t>
            </w:r>
          </w:p>
        </w:tc>
        <w:tc>
          <w:tcPr>
            <w:tcW w:w="1111"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27.135</w:t>
            </w:r>
          </w:p>
        </w:tc>
        <w:tc>
          <w:tcPr>
            <w:tcW w:w="1110"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154.072</w:t>
            </w:r>
          </w:p>
        </w:tc>
        <w:tc>
          <w:tcPr>
            <w:tcW w:w="1261"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17,61%</w:t>
            </w:r>
          </w:p>
        </w:tc>
      </w:tr>
      <w:tr w:rsidR="00334CD8" w:rsidRPr="00334CD8" w:rsidTr="00D0436B">
        <w:trPr>
          <w:trHeight w:hRule="exact" w:val="312"/>
          <w:jc w:val="center"/>
        </w:trPr>
        <w:tc>
          <w:tcPr>
            <w:tcW w:w="598"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2013</w:t>
            </w:r>
          </w:p>
        </w:tc>
        <w:tc>
          <w:tcPr>
            <w:tcW w:w="920"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Maret</w:t>
            </w:r>
          </w:p>
        </w:tc>
        <w:tc>
          <w:tcPr>
            <w:tcW w:w="1111"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28.843</w:t>
            </w:r>
          </w:p>
        </w:tc>
        <w:tc>
          <w:tcPr>
            <w:tcW w:w="1110"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161.081</w:t>
            </w:r>
          </w:p>
        </w:tc>
        <w:tc>
          <w:tcPr>
            <w:tcW w:w="1261"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17,91%</w:t>
            </w:r>
          </w:p>
        </w:tc>
      </w:tr>
      <w:tr w:rsidR="00334CD8" w:rsidRPr="00334CD8" w:rsidTr="00D0436B">
        <w:trPr>
          <w:trHeight w:hRule="exact" w:val="312"/>
          <w:jc w:val="center"/>
        </w:trPr>
        <w:tc>
          <w:tcPr>
            <w:tcW w:w="598"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2013</w:t>
            </w:r>
          </w:p>
        </w:tc>
        <w:tc>
          <w:tcPr>
            <w:tcW w:w="920"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April</w:t>
            </w:r>
          </w:p>
        </w:tc>
        <w:tc>
          <w:tcPr>
            <w:tcW w:w="1111"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29.411</w:t>
            </w:r>
          </w:p>
        </w:tc>
        <w:tc>
          <w:tcPr>
            <w:tcW w:w="1110"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163.407</w:t>
            </w:r>
          </w:p>
        </w:tc>
        <w:tc>
          <w:tcPr>
            <w:tcW w:w="1261"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18,00%</w:t>
            </w:r>
          </w:p>
        </w:tc>
      </w:tr>
      <w:tr w:rsidR="00334CD8" w:rsidRPr="00334CD8" w:rsidTr="00D0436B">
        <w:trPr>
          <w:trHeight w:hRule="exact" w:val="312"/>
          <w:jc w:val="center"/>
        </w:trPr>
        <w:tc>
          <w:tcPr>
            <w:tcW w:w="598"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2013</w:t>
            </w:r>
          </w:p>
        </w:tc>
        <w:tc>
          <w:tcPr>
            <w:tcW w:w="920"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Mei</w:t>
            </w:r>
          </w:p>
        </w:tc>
        <w:tc>
          <w:tcPr>
            <w:tcW w:w="1111"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29.468</w:t>
            </w:r>
          </w:p>
        </w:tc>
        <w:tc>
          <w:tcPr>
            <w:tcW w:w="1110"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167.259</w:t>
            </w:r>
          </w:p>
        </w:tc>
        <w:tc>
          <w:tcPr>
            <w:tcW w:w="1261"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17,62%</w:t>
            </w:r>
          </w:p>
        </w:tc>
      </w:tr>
      <w:tr w:rsidR="00334CD8" w:rsidRPr="00334CD8" w:rsidTr="00D0436B">
        <w:trPr>
          <w:trHeight w:hRule="exact" w:val="312"/>
          <w:jc w:val="center"/>
        </w:trPr>
        <w:tc>
          <w:tcPr>
            <w:tcW w:w="598"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2013</w:t>
            </w:r>
          </w:p>
        </w:tc>
        <w:tc>
          <w:tcPr>
            <w:tcW w:w="920"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Juni</w:t>
            </w:r>
          </w:p>
        </w:tc>
        <w:tc>
          <w:tcPr>
            <w:tcW w:w="1111"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31.281</w:t>
            </w:r>
          </w:p>
        </w:tc>
        <w:tc>
          <w:tcPr>
            <w:tcW w:w="1110"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171.227</w:t>
            </w:r>
          </w:p>
        </w:tc>
        <w:tc>
          <w:tcPr>
            <w:tcW w:w="1261"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18,27%</w:t>
            </w:r>
          </w:p>
        </w:tc>
      </w:tr>
      <w:tr w:rsidR="00334CD8" w:rsidRPr="00334CD8" w:rsidTr="00D0436B">
        <w:trPr>
          <w:trHeight w:hRule="exact" w:val="312"/>
          <w:jc w:val="center"/>
        </w:trPr>
        <w:tc>
          <w:tcPr>
            <w:tcW w:w="598"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2013</w:t>
            </w:r>
          </w:p>
        </w:tc>
        <w:tc>
          <w:tcPr>
            <w:tcW w:w="920"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Juli</w:t>
            </w:r>
          </w:p>
        </w:tc>
        <w:tc>
          <w:tcPr>
            <w:tcW w:w="1111"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31.795</w:t>
            </w:r>
          </w:p>
        </w:tc>
        <w:tc>
          <w:tcPr>
            <w:tcW w:w="1110"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174.486</w:t>
            </w:r>
          </w:p>
        </w:tc>
        <w:tc>
          <w:tcPr>
            <w:tcW w:w="1261"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18,22%</w:t>
            </w:r>
          </w:p>
        </w:tc>
      </w:tr>
      <w:tr w:rsidR="00334CD8" w:rsidRPr="00334CD8" w:rsidTr="00D0436B">
        <w:trPr>
          <w:trHeight w:hRule="exact" w:val="312"/>
          <w:jc w:val="center"/>
        </w:trPr>
        <w:tc>
          <w:tcPr>
            <w:tcW w:w="598"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2013</w:t>
            </w:r>
          </w:p>
        </w:tc>
        <w:tc>
          <w:tcPr>
            <w:tcW w:w="920"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Agustus</w:t>
            </w:r>
          </w:p>
        </w:tc>
        <w:tc>
          <w:tcPr>
            <w:tcW w:w="1111"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31.464</w:t>
            </w:r>
          </w:p>
        </w:tc>
        <w:tc>
          <w:tcPr>
            <w:tcW w:w="1110"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174.537</w:t>
            </w:r>
          </w:p>
        </w:tc>
        <w:tc>
          <w:tcPr>
            <w:tcW w:w="1261"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18,03%</w:t>
            </w:r>
          </w:p>
        </w:tc>
      </w:tr>
      <w:tr w:rsidR="00334CD8" w:rsidRPr="00334CD8" w:rsidTr="00D0436B">
        <w:trPr>
          <w:trHeight w:hRule="exact" w:val="312"/>
          <w:jc w:val="center"/>
        </w:trPr>
        <w:tc>
          <w:tcPr>
            <w:tcW w:w="598"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2013</w:t>
            </w:r>
          </w:p>
        </w:tc>
        <w:tc>
          <w:tcPr>
            <w:tcW w:w="920"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September</w:t>
            </w:r>
          </w:p>
        </w:tc>
        <w:tc>
          <w:tcPr>
            <w:tcW w:w="1111"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32.297</w:t>
            </w:r>
          </w:p>
        </w:tc>
        <w:tc>
          <w:tcPr>
            <w:tcW w:w="1110"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177.320</w:t>
            </w:r>
          </w:p>
        </w:tc>
        <w:tc>
          <w:tcPr>
            <w:tcW w:w="1261"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18,21%</w:t>
            </w:r>
          </w:p>
        </w:tc>
      </w:tr>
      <w:tr w:rsidR="00334CD8" w:rsidRPr="00334CD8" w:rsidTr="00D0436B">
        <w:trPr>
          <w:trHeight w:hRule="exact" w:val="312"/>
          <w:jc w:val="center"/>
        </w:trPr>
        <w:tc>
          <w:tcPr>
            <w:tcW w:w="598"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2013</w:t>
            </w:r>
          </w:p>
        </w:tc>
        <w:tc>
          <w:tcPr>
            <w:tcW w:w="920"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Oktober</w:t>
            </w:r>
          </w:p>
        </w:tc>
        <w:tc>
          <w:tcPr>
            <w:tcW w:w="1111"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32.576</w:t>
            </w:r>
          </w:p>
        </w:tc>
        <w:tc>
          <w:tcPr>
            <w:tcW w:w="1110"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179.284</w:t>
            </w:r>
          </w:p>
        </w:tc>
        <w:tc>
          <w:tcPr>
            <w:tcW w:w="1261"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18,17%</w:t>
            </w:r>
          </w:p>
        </w:tc>
      </w:tr>
      <w:tr w:rsidR="00334CD8" w:rsidRPr="00334CD8" w:rsidTr="00D0436B">
        <w:trPr>
          <w:trHeight w:hRule="exact" w:val="312"/>
          <w:jc w:val="center"/>
        </w:trPr>
        <w:tc>
          <w:tcPr>
            <w:tcW w:w="598"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2013</w:t>
            </w:r>
          </w:p>
        </w:tc>
        <w:tc>
          <w:tcPr>
            <w:tcW w:w="920"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November</w:t>
            </w:r>
          </w:p>
        </w:tc>
        <w:tc>
          <w:tcPr>
            <w:tcW w:w="1111"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33.433</w:t>
            </w:r>
          </w:p>
        </w:tc>
        <w:tc>
          <w:tcPr>
            <w:tcW w:w="1110"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180.830</w:t>
            </w:r>
          </w:p>
        </w:tc>
        <w:tc>
          <w:tcPr>
            <w:tcW w:w="1261"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18,49%</w:t>
            </w:r>
          </w:p>
        </w:tc>
      </w:tr>
      <w:tr w:rsidR="00334CD8" w:rsidRPr="00334CD8" w:rsidTr="00D0436B">
        <w:trPr>
          <w:trHeight w:hRule="exact" w:val="312"/>
          <w:jc w:val="center"/>
        </w:trPr>
        <w:tc>
          <w:tcPr>
            <w:tcW w:w="598"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2013</w:t>
            </w:r>
          </w:p>
        </w:tc>
        <w:tc>
          <w:tcPr>
            <w:tcW w:w="920"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Desember</w:t>
            </w:r>
          </w:p>
        </w:tc>
        <w:tc>
          <w:tcPr>
            <w:tcW w:w="1111"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33.839</w:t>
            </w:r>
          </w:p>
        </w:tc>
        <w:tc>
          <w:tcPr>
            <w:tcW w:w="1110"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184.120</w:t>
            </w:r>
          </w:p>
        </w:tc>
        <w:tc>
          <w:tcPr>
            <w:tcW w:w="1261"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18,38%</w:t>
            </w:r>
          </w:p>
        </w:tc>
      </w:tr>
      <w:tr w:rsidR="00334CD8" w:rsidRPr="00334CD8" w:rsidTr="00D0436B">
        <w:trPr>
          <w:trHeight w:hRule="exact" w:val="312"/>
          <w:jc w:val="center"/>
        </w:trPr>
        <w:tc>
          <w:tcPr>
            <w:tcW w:w="598"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2014</w:t>
            </w:r>
          </w:p>
        </w:tc>
        <w:tc>
          <w:tcPr>
            <w:tcW w:w="920"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Januari</w:t>
            </w:r>
          </w:p>
        </w:tc>
        <w:tc>
          <w:tcPr>
            <w:tcW w:w="1111"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33.747</w:t>
            </w:r>
          </w:p>
        </w:tc>
        <w:tc>
          <w:tcPr>
            <w:tcW w:w="1110"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181.398</w:t>
            </w:r>
          </w:p>
        </w:tc>
        <w:tc>
          <w:tcPr>
            <w:tcW w:w="1261"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18,60%</w:t>
            </w:r>
          </w:p>
        </w:tc>
      </w:tr>
      <w:tr w:rsidR="00334CD8" w:rsidRPr="00334CD8" w:rsidTr="00D0436B">
        <w:trPr>
          <w:trHeight w:hRule="exact" w:val="312"/>
          <w:jc w:val="center"/>
        </w:trPr>
        <w:tc>
          <w:tcPr>
            <w:tcW w:w="598"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2014</w:t>
            </w:r>
          </w:p>
        </w:tc>
        <w:tc>
          <w:tcPr>
            <w:tcW w:w="920"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Februari</w:t>
            </w:r>
          </w:p>
        </w:tc>
        <w:tc>
          <w:tcPr>
            <w:tcW w:w="1111"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34.254</w:t>
            </w:r>
          </w:p>
        </w:tc>
        <w:tc>
          <w:tcPr>
            <w:tcW w:w="1110"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181.772</w:t>
            </w:r>
          </w:p>
        </w:tc>
        <w:tc>
          <w:tcPr>
            <w:tcW w:w="1261"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18,84%</w:t>
            </w:r>
          </w:p>
        </w:tc>
      </w:tr>
      <w:tr w:rsidR="00334CD8" w:rsidRPr="00334CD8" w:rsidTr="00D0436B">
        <w:trPr>
          <w:trHeight w:hRule="exact" w:val="312"/>
          <w:jc w:val="center"/>
        </w:trPr>
        <w:tc>
          <w:tcPr>
            <w:tcW w:w="598"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2014</w:t>
            </w:r>
          </w:p>
        </w:tc>
        <w:tc>
          <w:tcPr>
            <w:tcW w:w="920"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Maret</w:t>
            </w:r>
          </w:p>
        </w:tc>
        <w:tc>
          <w:tcPr>
            <w:tcW w:w="1111"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34.610</w:t>
            </w:r>
          </w:p>
        </w:tc>
        <w:tc>
          <w:tcPr>
            <w:tcW w:w="1110"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184.964</w:t>
            </w:r>
          </w:p>
        </w:tc>
        <w:tc>
          <w:tcPr>
            <w:tcW w:w="1261"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18,71%</w:t>
            </w:r>
          </w:p>
        </w:tc>
      </w:tr>
      <w:tr w:rsidR="00334CD8" w:rsidRPr="00334CD8" w:rsidTr="00D0436B">
        <w:trPr>
          <w:trHeight w:hRule="exact" w:val="312"/>
          <w:jc w:val="center"/>
        </w:trPr>
        <w:tc>
          <w:tcPr>
            <w:tcW w:w="598"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2014</w:t>
            </w:r>
          </w:p>
        </w:tc>
        <w:tc>
          <w:tcPr>
            <w:tcW w:w="920"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April</w:t>
            </w:r>
          </w:p>
        </w:tc>
        <w:tc>
          <w:tcPr>
            <w:tcW w:w="1111"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35.465</w:t>
            </w:r>
          </w:p>
        </w:tc>
        <w:tc>
          <w:tcPr>
            <w:tcW w:w="1110"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187.885</w:t>
            </w:r>
          </w:p>
        </w:tc>
        <w:tc>
          <w:tcPr>
            <w:tcW w:w="1261"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18,88%</w:t>
            </w:r>
          </w:p>
        </w:tc>
      </w:tr>
      <w:tr w:rsidR="00334CD8" w:rsidRPr="00334CD8" w:rsidTr="00D0436B">
        <w:trPr>
          <w:trHeight w:hRule="exact" w:val="312"/>
          <w:jc w:val="center"/>
        </w:trPr>
        <w:tc>
          <w:tcPr>
            <w:tcW w:w="598"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2014</w:t>
            </w:r>
          </w:p>
        </w:tc>
        <w:tc>
          <w:tcPr>
            <w:tcW w:w="920"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Mei</w:t>
            </w:r>
          </w:p>
        </w:tc>
        <w:tc>
          <w:tcPr>
            <w:tcW w:w="1111"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39.597</w:t>
            </w:r>
          </w:p>
        </w:tc>
        <w:tc>
          <w:tcPr>
            <w:tcW w:w="1110"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189.690</w:t>
            </w:r>
          </w:p>
        </w:tc>
        <w:tc>
          <w:tcPr>
            <w:tcW w:w="1261"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20,87%</w:t>
            </w:r>
          </w:p>
        </w:tc>
      </w:tr>
      <w:tr w:rsidR="00334CD8" w:rsidRPr="00334CD8" w:rsidTr="00D0436B">
        <w:trPr>
          <w:trHeight w:hRule="exact" w:val="312"/>
          <w:jc w:val="center"/>
        </w:trPr>
        <w:tc>
          <w:tcPr>
            <w:tcW w:w="598"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2014</w:t>
            </w:r>
          </w:p>
        </w:tc>
        <w:tc>
          <w:tcPr>
            <w:tcW w:w="920"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Juni</w:t>
            </w:r>
          </w:p>
        </w:tc>
        <w:tc>
          <w:tcPr>
            <w:tcW w:w="1111"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41.959</w:t>
            </w:r>
          </w:p>
        </w:tc>
        <w:tc>
          <w:tcPr>
            <w:tcW w:w="1110"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193.136</w:t>
            </w:r>
          </w:p>
        </w:tc>
        <w:tc>
          <w:tcPr>
            <w:tcW w:w="1261"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21,72%</w:t>
            </w:r>
          </w:p>
        </w:tc>
      </w:tr>
      <w:tr w:rsidR="00334CD8" w:rsidRPr="00334CD8" w:rsidTr="00D0436B">
        <w:trPr>
          <w:trHeight w:hRule="exact" w:val="312"/>
          <w:jc w:val="center"/>
        </w:trPr>
        <w:tc>
          <w:tcPr>
            <w:tcW w:w="598"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2014</w:t>
            </w:r>
          </w:p>
        </w:tc>
        <w:tc>
          <w:tcPr>
            <w:tcW w:w="920"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Juli</w:t>
            </w:r>
          </w:p>
        </w:tc>
        <w:tc>
          <w:tcPr>
            <w:tcW w:w="1111"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37.716</w:t>
            </w:r>
          </w:p>
        </w:tc>
        <w:tc>
          <w:tcPr>
            <w:tcW w:w="1110"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194.079</w:t>
            </w:r>
          </w:p>
        </w:tc>
        <w:tc>
          <w:tcPr>
            <w:tcW w:w="1261"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19,43%</w:t>
            </w:r>
          </w:p>
        </w:tc>
      </w:tr>
      <w:tr w:rsidR="00334CD8" w:rsidRPr="00334CD8" w:rsidTr="00D0436B">
        <w:trPr>
          <w:trHeight w:hRule="exact" w:val="312"/>
          <w:jc w:val="center"/>
        </w:trPr>
        <w:tc>
          <w:tcPr>
            <w:tcW w:w="598"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2014</w:t>
            </w:r>
          </w:p>
        </w:tc>
        <w:tc>
          <w:tcPr>
            <w:tcW w:w="920"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Agustus</w:t>
            </w:r>
          </w:p>
        </w:tc>
        <w:tc>
          <w:tcPr>
            <w:tcW w:w="1111"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37.968</w:t>
            </w:r>
          </w:p>
        </w:tc>
        <w:tc>
          <w:tcPr>
            <w:tcW w:w="1110"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193.983</w:t>
            </w:r>
          </w:p>
        </w:tc>
        <w:tc>
          <w:tcPr>
            <w:tcW w:w="1261"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19,57%</w:t>
            </w:r>
          </w:p>
        </w:tc>
      </w:tr>
      <w:tr w:rsidR="00334CD8" w:rsidRPr="00334CD8" w:rsidTr="00D0436B">
        <w:trPr>
          <w:trHeight w:hRule="exact" w:val="312"/>
          <w:jc w:val="center"/>
        </w:trPr>
        <w:tc>
          <w:tcPr>
            <w:tcW w:w="598"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lastRenderedPageBreak/>
              <w:t>2014</w:t>
            </w:r>
          </w:p>
        </w:tc>
        <w:tc>
          <w:tcPr>
            <w:tcW w:w="920"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September</w:t>
            </w:r>
          </w:p>
        </w:tc>
        <w:tc>
          <w:tcPr>
            <w:tcW w:w="1111"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39.197</w:t>
            </w:r>
          </w:p>
        </w:tc>
        <w:tc>
          <w:tcPr>
            <w:tcW w:w="1110"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196.563</w:t>
            </w:r>
          </w:p>
        </w:tc>
        <w:tc>
          <w:tcPr>
            <w:tcW w:w="1261"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19,94%</w:t>
            </w:r>
          </w:p>
        </w:tc>
      </w:tr>
      <w:tr w:rsidR="00334CD8" w:rsidRPr="00334CD8" w:rsidTr="00D0436B">
        <w:trPr>
          <w:trHeight w:hRule="exact" w:val="312"/>
          <w:jc w:val="center"/>
        </w:trPr>
        <w:tc>
          <w:tcPr>
            <w:tcW w:w="598"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2014</w:t>
            </w:r>
          </w:p>
        </w:tc>
        <w:tc>
          <w:tcPr>
            <w:tcW w:w="920"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Oktober</w:t>
            </w:r>
          </w:p>
        </w:tc>
        <w:tc>
          <w:tcPr>
            <w:tcW w:w="1111"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39.713</w:t>
            </w:r>
          </w:p>
        </w:tc>
        <w:tc>
          <w:tcPr>
            <w:tcW w:w="1110"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196.491</w:t>
            </w:r>
          </w:p>
        </w:tc>
        <w:tc>
          <w:tcPr>
            <w:tcW w:w="1261"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20,21%</w:t>
            </w:r>
          </w:p>
        </w:tc>
      </w:tr>
      <w:tr w:rsidR="00334CD8" w:rsidRPr="00334CD8" w:rsidTr="00D0436B">
        <w:trPr>
          <w:trHeight w:hRule="exact" w:val="312"/>
          <w:jc w:val="center"/>
        </w:trPr>
        <w:tc>
          <w:tcPr>
            <w:tcW w:w="598"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2014</w:t>
            </w:r>
          </w:p>
        </w:tc>
        <w:tc>
          <w:tcPr>
            <w:tcW w:w="920"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November</w:t>
            </w:r>
          </w:p>
        </w:tc>
        <w:tc>
          <w:tcPr>
            <w:tcW w:w="1111"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40.348</w:t>
            </w:r>
          </w:p>
        </w:tc>
        <w:tc>
          <w:tcPr>
            <w:tcW w:w="1110"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198.376</w:t>
            </w:r>
          </w:p>
        </w:tc>
        <w:tc>
          <w:tcPr>
            <w:tcW w:w="1261"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20,34%</w:t>
            </w:r>
          </w:p>
        </w:tc>
      </w:tr>
      <w:tr w:rsidR="00334CD8" w:rsidRPr="00334CD8" w:rsidTr="00D0436B">
        <w:trPr>
          <w:trHeight w:hRule="exact" w:val="312"/>
          <w:jc w:val="center"/>
        </w:trPr>
        <w:tc>
          <w:tcPr>
            <w:tcW w:w="598"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2014</w:t>
            </w:r>
          </w:p>
        </w:tc>
        <w:tc>
          <w:tcPr>
            <w:tcW w:w="920"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Desember</w:t>
            </w:r>
          </w:p>
        </w:tc>
        <w:tc>
          <w:tcPr>
            <w:tcW w:w="1111"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41.718</w:t>
            </w:r>
          </w:p>
        </w:tc>
        <w:tc>
          <w:tcPr>
            <w:tcW w:w="1110"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199.330</w:t>
            </w:r>
          </w:p>
        </w:tc>
        <w:tc>
          <w:tcPr>
            <w:tcW w:w="1261"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20,93%</w:t>
            </w:r>
          </w:p>
        </w:tc>
      </w:tr>
      <w:tr w:rsidR="00334CD8" w:rsidRPr="00334CD8" w:rsidTr="00D0436B">
        <w:trPr>
          <w:trHeight w:hRule="exact" w:val="312"/>
          <w:jc w:val="center"/>
        </w:trPr>
        <w:tc>
          <w:tcPr>
            <w:tcW w:w="598"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2015</w:t>
            </w:r>
          </w:p>
        </w:tc>
        <w:tc>
          <w:tcPr>
            <w:tcW w:w="920"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Januari</w:t>
            </w:r>
          </w:p>
        </w:tc>
        <w:tc>
          <w:tcPr>
            <w:tcW w:w="1111"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41.268</w:t>
            </w:r>
          </w:p>
        </w:tc>
        <w:tc>
          <w:tcPr>
            <w:tcW w:w="1110"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197.279</w:t>
            </w:r>
          </w:p>
        </w:tc>
        <w:tc>
          <w:tcPr>
            <w:tcW w:w="1261"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20,92%</w:t>
            </w:r>
          </w:p>
        </w:tc>
      </w:tr>
      <w:tr w:rsidR="00334CD8" w:rsidRPr="00334CD8" w:rsidTr="00D0436B">
        <w:trPr>
          <w:trHeight w:hRule="exact" w:val="312"/>
          <w:jc w:val="center"/>
        </w:trPr>
        <w:tc>
          <w:tcPr>
            <w:tcW w:w="598"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2015</w:t>
            </w:r>
          </w:p>
        </w:tc>
        <w:tc>
          <w:tcPr>
            <w:tcW w:w="920"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Februari</w:t>
            </w:r>
          </w:p>
        </w:tc>
        <w:tc>
          <w:tcPr>
            <w:tcW w:w="1111"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41.105</w:t>
            </w:r>
          </w:p>
        </w:tc>
        <w:tc>
          <w:tcPr>
            <w:tcW w:w="1110"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197.543</w:t>
            </w:r>
          </w:p>
        </w:tc>
        <w:tc>
          <w:tcPr>
            <w:tcW w:w="1261"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20,81%</w:t>
            </w:r>
          </w:p>
        </w:tc>
      </w:tr>
      <w:tr w:rsidR="00334CD8" w:rsidRPr="00334CD8" w:rsidTr="00D0436B">
        <w:trPr>
          <w:trHeight w:hRule="exact" w:val="312"/>
          <w:jc w:val="center"/>
        </w:trPr>
        <w:tc>
          <w:tcPr>
            <w:tcW w:w="598"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2015</w:t>
            </w:r>
          </w:p>
        </w:tc>
        <w:tc>
          <w:tcPr>
            <w:tcW w:w="920"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Maret</w:t>
            </w:r>
          </w:p>
        </w:tc>
        <w:tc>
          <w:tcPr>
            <w:tcW w:w="1111"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44.242</w:t>
            </w:r>
          </w:p>
        </w:tc>
        <w:tc>
          <w:tcPr>
            <w:tcW w:w="1110"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200.712</w:t>
            </w:r>
          </w:p>
        </w:tc>
        <w:tc>
          <w:tcPr>
            <w:tcW w:w="1261"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22,04%</w:t>
            </w:r>
          </w:p>
        </w:tc>
      </w:tr>
      <w:tr w:rsidR="00334CD8" w:rsidRPr="00334CD8" w:rsidTr="00D0436B">
        <w:trPr>
          <w:trHeight w:hRule="exact" w:val="312"/>
          <w:jc w:val="center"/>
        </w:trPr>
        <w:tc>
          <w:tcPr>
            <w:tcW w:w="598"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2015</w:t>
            </w:r>
          </w:p>
        </w:tc>
        <w:tc>
          <w:tcPr>
            <w:tcW w:w="920"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April</w:t>
            </w:r>
          </w:p>
        </w:tc>
        <w:tc>
          <w:tcPr>
            <w:tcW w:w="1111"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43.986</w:t>
            </w:r>
          </w:p>
        </w:tc>
        <w:tc>
          <w:tcPr>
            <w:tcW w:w="1110"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201.526</w:t>
            </w:r>
          </w:p>
        </w:tc>
        <w:tc>
          <w:tcPr>
            <w:tcW w:w="1261"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21,83%</w:t>
            </w:r>
          </w:p>
        </w:tc>
      </w:tr>
      <w:tr w:rsidR="00334CD8" w:rsidRPr="00334CD8" w:rsidTr="00D0436B">
        <w:trPr>
          <w:trHeight w:hRule="exact" w:val="312"/>
          <w:jc w:val="center"/>
        </w:trPr>
        <w:tc>
          <w:tcPr>
            <w:tcW w:w="598"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2015</w:t>
            </w:r>
          </w:p>
        </w:tc>
        <w:tc>
          <w:tcPr>
            <w:tcW w:w="920"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Mei</w:t>
            </w:r>
          </w:p>
        </w:tc>
        <w:tc>
          <w:tcPr>
            <w:tcW w:w="1111"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44.628</w:t>
            </w:r>
          </w:p>
        </w:tc>
        <w:tc>
          <w:tcPr>
            <w:tcW w:w="1110"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203.894</w:t>
            </w:r>
          </w:p>
        </w:tc>
        <w:tc>
          <w:tcPr>
            <w:tcW w:w="1261"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21,89%</w:t>
            </w:r>
          </w:p>
        </w:tc>
      </w:tr>
      <w:tr w:rsidR="00334CD8" w:rsidRPr="00334CD8" w:rsidTr="00D0436B">
        <w:trPr>
          <w:trHeight w:hRule="exact" w:val="312"/>
          <w:jc w:val="center"/>
        </w:trPr>
        <w:tc>
          <w:tcPr>
            <w:tcW w:w="598"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2015</w:t>
            </w:r>
          </w:p>
        </w:tc>
        <w:tc>
          <w:tcPr>
            <w:tcW w:w="920"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Juni</w:t>
            </w:r>
          </w:p>
        </w:tc>
        <w:tc>
          <w:tcPr>
            <w:tcW w:w="1111"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45.754</w:t>
            </w:r>
          </w:p>
        </w:tc>
        <w:tc>
          <w:tcPr>
            <w:tcW w:w="1110"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206.056</w:t>
            </w:r>
          </w:p>
        </w:tc>
        <w:tc>
          <w:tcPr>
            <w:tcW w:w="1261"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22,20%</w:t>
            </w:r>
          </w:p>
        </w:tc>
      </w:tr>
      <w:tr w:rsidR="00334CD8" w:rsidRPr="00334CD8" w:rsidTr="00D0436B">
        <w:trPr>
          <w:trHeight w:hRule="exact" w:val="312"/>
          <w:jc w:val="center"/>
        </w:trPr>
        <w:tc>
          <w:tcPr>
            <w:tcW w:w="598"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2015</w:t>
            </w:r>
          </w:p>
        </w:tc>
        <w:tc>
          <w:tcPr>
            <w:tcW w:w="920"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Juli</w:t>
            </w:r>
          </w:p>
        </w:tc>
        <w:tc>
          <w:tcPr>
            <w:tcW w:w="1111"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45.695</w:t>
            </w:r>
          </w:p>
        </w:tc>
        <w:tc>
          <w:tcPr>
            <w:tcW w:w="1110"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204.843</w:t>
            </w:r>
          </w:p>
        </w:tc>
        <w:tc>
          <w:tcPr>
            <w:tcW w:w="1261"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22,31%</w:t>
            </w:r>
          </w:p>
        </w:tc>
      </w:tr>
      <w:tr w:rsidR="00334CD8" w:rsidRPr="00334CD8" w:rsidTr="00D0436B">
        <w:trPr>
          <w:trHeight w:hRule="exact" w:val="312"/>
          <w:jc w:val="center"/>
        </w:trPr>
        <w:tc>
          <w:tcPr>
            <w:tcW w:w="598"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2015</w:t>
            </w:r>
          </w:p>
        </w:tc>
        <w:tc>
          <w:tcPr>
            <w:tcW w:w="920"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Agustus</w:t>
            </w:r>
          </w:p>
        </w:tc>
        <w:tc>
          <w:tcPr>
            <w:tcW w:w="1111"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46.262</w:t>
            </w:r>
          </w:p>
        </w:tc>
        <w:tc>
          <w:tcPr>
            <w:tcW w:w="1110"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205.874</w:t>
            </w:r>
          </w:p>
        </w:tc>
        <w:tc>
          <w:tcPr>
            <w:tcW w:w="1261"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22,47%</w:t>
            </w:r>
          </w:p>
        </w:tc>
      </w:tr>
      <w:tr w:rsidR="00334CD8" w:rsidRPr="00334CD8" w:rsidTr="00D0436B">
        <w:trPr>
          <w:trHeight w:hRule="exact" w:val="312"/>
          <w:jc w:val="center"/>
        </w:trPr>
        <w:tc>
          <w:tcPr>
            <w:tcW w:w="598"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2015</w:t>
            </w:r>
          </w:p>
        </w:tc>
        <w:tc>
          <w:tcPr>
            <w:tcW w:w="920"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September</w:t>
            </w:r>
          </w:p>
        </w:tc>
        <w:tc>
          <w:tcPr>
            <w:tcW w:w="1111"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47.523</w:t>
            </w:r>
          </w:p>
        </w:tc>
        <w:tc>
          <w:tcPr>
            <w:tcW w:w="1110"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208.143</w:t>
            </w:r>
          </w:p>
        </w:tc>
        <w:tc>
          <w:tcPr>
            <w:tcW w:w="1261"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22,83%</w:t>
            </w:r>
          </w:p>
        </w:tc>
      </w:tr>
      <w:tr w:rsidR="00334CD8" w:rsidRPr="00334CD8" w:rsidTr="00D0436B">
        <w:trPr>
          <w:trHeight w:hRule="exact" w:val="312"/>
          <w:jc w:val="center"/>
        </w:trPr>
        <w:tc>
          <w:tcPr>
            <w:tcW w:w="598"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2015</w:t>
            </w:r>
          </w:p>
        </w:tc>
        <w:tc>
          <w:tcPr>
            <w:tcW w:w="920"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Oktober</w:t>
            </w:r>
          </w:p>
        </w:tc>
        <w:tc>
          <w:tcPr>
            <w:tcW w:w="1111"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47.331</w:t>
            </w:r>
          </w:p>
        </w:tc>
        <w:tc>
          <w:tcPr>
            <w:tcW w:w="1110"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207.768</w:t>
            </w:r>
          </w:p>
        </w:tc>
        <w:tc>
          <w:tcPr>
            <w:tcW w:w="1261"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22,78%</w:t>
            </w:r>
          </w:p>
        </w:tc>
      </w:tr>
      <w:tr w:rsidR="00334CD8" w:rsidRPr="00334CD8" w:rsidTr="00D0436B">
        <w:trPr>
          <w:trHeight w:hRule="exact" w:val="312"/>
          <w:jc w:val="center"/>
        </w:trPr>
        <w:tc>
          <w:tcPr>
            <w:tcW w:w="598"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2015</w:t>
            </w:r>
          </w:p>
        </w:tc>
        <w:tc>
          <w:tcPr>
            <w:tcW w:w="920"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November</w:t>
            </w:r>
          </w:p>
        </w:tc>
        <w:tc>
          <w:tcPr>
            <w:tcW w:w="1111"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48.428</w:t>
            </w:r>
          </w:p>
        </w:tc>
        <w:tc>
          <w:tcPr>
            <w:tcW w:w="1110"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209.124</w:t>
            </w:r>
          </w:p>
        </w:tc>
        <w:tc>
          <w:tcPr>
            <w:tcW w:w="1261"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23,16%</w:t>
            </w:r>
          </w:p>
        </w:tc>
      </w:tr>
      <w:tr w:rsidR="00334CD8" w:rsidRPr="00334CD8" w:rsidTr="00D0436B">
        <w:trPr>
          <w:trHeight w:hRule="exact" w:val="312"/>
          <w:jc w:val="center"/>
        </w:trPr>
        <w:tc>
          <w:tcPr>
            <w:tcW w:w="598"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2015</w:t>
            </w:r>
          </w:p>
        </w:tc>
        <w:tc>
          <w:tcPr>
            <w:tcW w:w="920"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Desember</w:t>
            </w:r>
          </w:p>
        </w:tc>
        <w:tc>
          <w:tcPr>
            <w:tcW w:w="1111"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51.690</w:t>
            </w:r>
          </w:p>
        </w:tc>
        <w:tc>
          <w:tcPr>
            <w:tcW w:w="1110"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212.996</w:t>
            </w:r>
          </w:p>
        </w:tc>
        <w:tc>
          <w:tcPr>
            <w:tcW w:w="1261"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24,27%</w:t>
            </w:r>
          </w:p>
        </w:tc>
      </w:tr>
      <w:tr w:rsidR="00334CD8" w:rsidRPr="00334CD8" w:rsidTr="00D0436B">
        <w:trPr>
          <w:trHeight w:hRule="exact" w:val="312"/>
          <w:jc w:val="center"/>
        </w:trPr>
        <w:tc>
          <w:tcPr>
            <w:tcW w:w="598"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2016</w:t>
            </w:r>
          </w:p>
        </w:tc>
        <w:tc>
          <w:tcPr>
            <w:tcW w:w="920"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Januari</w:t>
            </w:r>
          </w:p>
        </w:tc>
        <w:tc>
          <w:tcPr>
            <w:tcW w:w="1111"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51.845</w:t>
            </w:r>
          </w:p>
        </w:tc>
        <w:tc>
          <w:tcPr>
            <w:tcW w:w="1110"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211.221</w:t>
            </w:r>
          </w:p>
        </w:tc>
        <w:tc>
          <w:tcPr>
            <w:tcW w:w="1261"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24,55%</w:t>
            </w:r>
          </w:p>
        </w:tc>
      </w:tr>
      <w:tr w:rsidR="00334CD8" w:rsidRPr="00334CD8" w:rsidTr="00D0436B">
        <w:trPr>
          <w:trHeight w:hRule="exact" w:val="312"/>
          <w:jc w:val="center"/>
        </w:trPr>
        <w:tc>
          <w:tcPr>
            <w:tcW w:w="598"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2016</w:t>
            </w:r>
          </w:p>
        </w:tc>
        <w:tc>
          <w:tcPr>
            <w:tcW w:w="920"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Februari</w:t>
            </w:r>
          </w:p>
        </w:tc>
        <w:tc>
          <w:tcPr>
            <w:tcW w:w="1111"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51.531</w:t>
            </w:r>
          </w:p>
        </w:tc>
        <w:tc>
          <w:tcPr>
            <w:tcW w:w="1110"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211.571</w:t>
            </w:r>
          </w:p>
        </w:tc>
        <w:tc>
          <w:tcPr>
            <w:tcW w:w="1261"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24,36%</w:t>
            </w:r>
          </w:p>
        </w:tc>
      </w:tr>
      <w:tr w:rsidR="00334CD8" w:rsidRPr="00334CD8" w:rsidTr="00D0436B">
        <w:trPr>
          <w:trHeight w:hRule="exact" w:val="312"/>
          <w:jc w:val="center"/>
        </w:trPr>
        <w:tc>
          <w:tcPr>
            <w:tcW w:w="598"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2016</w:t>
            </w:r>
          </w:p>
        </w:tc>
        <w:tc>
          <w:tcPr>
            <w:tcW w:w="920"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Maret</w:t>
            </w:r>
          </w:p>
        </w:tc>
        <w:tc>
          <w:tcPr>
            <w:tcW w:w="1111"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51.707</w:t>
            </w:r>
          </w:p>
        </w:tc>
        <w:tc>
          <w:tcPr>
            <w:tcW w:w="1110"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213.482</w:t>
            </w:r>
          </w:p>
        </w:tc>
        <w:tc>
          <w:tcPr>
            <w:tcW w:w="1261"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24,22%</w:t>
            </w:r>
          </w:p>
        </w:tc>
      </w:tr>
      <w:tr w:rsidR="00334CD8" w:rsidRPr="00334CD8" w:rsidTr="00D0436B">
        <w:trPr>
          <w:trHeight w:hRule="exact" w:val="312"/>
          <w:jc w:val="center"/>
        </w:trPr>
        <w:tc>
          <w:tcPr>
            <w:tcW w:w="598"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2016</w:t>
            </w:r>
          </w:p>
        </w:tc>
        <w:tc>
          <w:tcPr>
            <w:tcW w:w="920"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April</w:t>
            </w:r>
          </w:p>
        </w:tc>
        <w:tc>
          <w:tcPr>
            <w:tcW w:w="1111"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51.370</w:t>
            </w:r>
          </w:p>
        </w:tc>
        <w:tc>
          <w:tcPr>
            <w:tcW w:w="1110"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214.322</w:t>
            </w:r>
          </w:p>
        </w:tc>
        <w:tc>
          <w:tcPr>
            <w:tcW w:w="1261"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23,97%</w:t>
            </w:r>
          </w:p>
        </w:tc>
      </w:tr>
      <w:tr w:rsidR="00334CD8" w:rsidRPr="00334CD8" w:rsidTr="00D0436B">
        <w:trPr>
          <w:trHeight w:hRule="exact" w:val="312"/>
          <w:jc w:val="center"/>
        </w:trPr>
        <w:tc>
          <w:tcPr>
            <w:tcW w:w="598"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2016</w:t>
            </w:r>
          </w:p>
        </w:tc>
        <w:tc>
          <w:tcPr>
            <w:tcW w:w="920"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Mei</w:t>
            </w:r>
          </w:p>
        </w:tc>
        <w:tc>
          <w:tcPr>
            <w:tcW w:w="1111"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52.409</w:t>
            </w:r>
          </w:p>
        </w:tc>
        <w:tc>
          <w:tcPr>
            <w:tcW w:w="1110"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217.858</w:t>
            </w:r>
          </w:p>
        </w:tc>
        <w:tc>
          <w:tcPr>
            <w:tcW w:w="1261"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24,06%</w:t>
            </w:r>
          </w:p>
        </w:tc>
      </w:tr>
      <w:tr w:rsidR="00334CD8" w:rsidRPr="00334CD8" w:rsidTr="00D0436B">
        <w:trPr>
          <w:trHeight w:hRule="exact" w:val="312"/>
          <w:jc w:val="center"/>
        </w:trPr>
        <w:tc>
          <w:tcPr>
            <w:tcW w:w="598"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2016</w:t>
            </w:r>
          </w:p>
        </w:tc>
        <w:tc>
          <w:tcPr>
            <w:tcW w:w="920"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Juni</w:t>
            </w:r>
          </w:p>
        </w:tc>
        <w:tc>
          <w:tcPr>
            <w:tcW w:w="1111"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55.697</w:t>
            </w:r>
          </w:p>
        </w:tc>
        <w:tc>
          <w:tcPr>
            <w:tcW w:w="1110"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222.175</w:t>
            </w:r>
          </w:p>
        </w:tc>
        <w:tc>
          <w:tcPr>
            <w:tcW w:w="1261"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25,07%</w:t>
            </w:r>
          </w:p>
        </w:tc>
      </w:tr>
      <w:tr w:rsidR="00334CD8" w:rsidRPr="00334CD8" w:rsidTr="00D0436B">
        <w:trPr>
          <w:trHeight w:hRule="exact" w:val="312"/>
          <w:jc w:val="center"/>
        </w:trPr>
        <w:tc>
          <w:tcPr>
            <w:tcW w:w="598"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2016</w:t>
            </w:r>
          </w:p>
        </w:tc>
        <w:tc>
          <w:tcPr>
            <w:tcW w:w="920"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Juli</w:t>
            </w:r>
          </w:p>
        </w:tc>
        <w:tc>
          <w:tcPr>
            <w:tcW w:w="1111"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55.423</w:t>
            </w:r>
          </w:p>
        </w:tc>
        <w:tc>
          <w:tcPr>
            <w:tcW w:w="1110"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220.143</w:t>
            </w:r>
          </w:p>
        </w:tc>
        <w:tc>
          <w:tcPr>
            <w:tcW w:w="1261"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25,18%</w:t>
            </w:r>
          </w:p>
        </w:tc>
      </w:tr>
      <w:tr w:rsidR="00334CD8" w:rsidRPr="00334CD8" w:rsidTr="00D0436B">
        <w:trPr>
          <w:trHeight w:hRule="exact" w:val="312"/>
          <w:jc w:val="center"/>
        </w:trPr>
        <w:tc>
          <w:tcPr>
            <w:tcW w:w="598"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2016</w:t>
            </w:r>
          </w:p>
        </w:tc>
        <w:tc>
          <w:tcPr>
            <w:tcW w:w="920"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Agustus</w:t>
            </w:r>
          </w:p>
        </w:tc>
        <w:tc>
          <w:tcPr>
            <w:tcW w:w="1111"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55.654</w:t>
            </w:r>
          </w:p>
        </w:tc>
        <w:tc>
          <w:tcPr>
            <w:tcW w:w="1110"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220.452</w:t>
            </w:r>
          </w:p>
        </w:tc>
        <w:tc>
          <w:tcPr>
            <w:tcW w:w="1261"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25,25%</w:t>
            </w:r>
          </w:p>
        </w:tc>
      </w:tr>
      <w:tr w:rsidR="00334CD8" w:rsidRPr="00334CD8" w:rsidTr="00D0436B">
        <w:trPr>
          <w:trHeight w:hRule="exact" w:val="312"/>
          <w:jc w:val="center"/>
        </w:trPr>
        <w:tc>
          <w:tcPr>
            <w:tcW w:w="598"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2016</w:t>
            </w:r>
          </w:p>
        </w:tc>
        <w:tc>
          <w:tcPr>
            <w:tcW w:w="920"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September</w:t>
            </w:r>
          </w:p>
        </w:tc>
        <w:tc>
          <w:tcPr>
            <w:tcW w:w="1111"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56.991</w:t>
            </w:r>
          </w:p>
        </w:tc>
        <w:tc>
          <w:tcPr>
            <w:tcW w:w="1110"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235.005</w:t>
            </w:r>
          </w:p>
        </w:tc>
        <w:tc>
          <w:tcPr>
            <w:tcW w:w="1261"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24,25%</w:t>
            </w:r>
          </w:p>
        </w:tc>
      </w:tr>
      <w:tr w:rsidR="00334CD8" w:rsidRPr="00334CD8" w:rsidTr="00D0436B">
        <w:trPr>
          <w:trHeight w:hRule="exact" w:val="312"/>
          <w:jc w:val="center"/>
        </w:trPr>
        <w:tc>
          <w:tcPr>
            <w:tcW w:w="598"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2016</w:t>
            </w:r>
          </w:p>
        </w:tc>
        <w:tc>
          <w:tcPr>
            <w:tcW w:w="920"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Oktober</w:t>
            </w:r>
          </w:p>
        </w:tc>
        <w:tc>
          <w:tcPr>
            <w:tcW w:w="1111"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56.713</w:t>
            </w:r>
          </w:p>
        </w:tc>
        <w:tc>
          <w:tcPr>
            <w:tcW w:w="1110"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237.024</w:t>
            </w:r>
          </w:p>
        </w:tc>
        <w:tc>
          <w:tcPr>
            <w:tcW w:w="1261"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23,93%</w:t>
            </w:r>
          </w:p>
        </w:tc>
      </w:tr>
      <w:tr w:rsidR="00334CD8" w:rsidRPr="00334CD8" w:rsidTr="00D0436B">
        <w:trPr>
          <w:trHeight w:hRule="exact" w:val="312"/>
          <w:jc w:val="center"/>
        </w:trPr>
        <w:tc>
          <w:tcPr>
            <w:tcW w:w="598"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2016</w:t>
            </w:r>
          </w:p>
        </w:tc>
        <w:tc>
          <w:tcPr>
            <w:tcW w:w="920"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November</w:t>
            </w:r>
          </w:p>
        </w:tc>
        <w:tc>
          <w:tcPr>
            <w:tcW w:w="1111"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57.171</w:t>
            </w:r>
          </w:p>
        </w:tc>
        <w:tc>
          <w:tcPr>
            <w:tcW w:w="1110"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240.381</w:t>
            </w:r>
          </w:p>
        </w:tc>
        <w:tc>
          <w:tcPr>
            <w:tcW w:w="1261"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23,78%</w:t>
            </w:r>
          </w:p>
        </w:tc>
      </w:tr>
      <w:tr w:rsidR="00334CD8" w:rsidRPr="00334CD8" w:rsidTr="00D0436B">
        <w:trPr>
          <w:trHeight w:hRule="exact" w:val="312"/>
          <w:jc w:val="center"/>
        </w:trPr>
        <w:tc>
          <w:tcPr>
            <w:tcW w:w="598"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2016</w:t>
            </w:r>
          </w:p>
        </w:tc>
        <w:tc>
          <w:tcPr>
            <w:tcW w:w="920"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Desember</w:t>
            </w:r>
          </w:p>
        </w:tc>
        <w:tc>
          <w:tcPr>
            <w:tcW w:w="1111"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60.042</w:t>
            </w:r>
          </w:p>
        </w:tc>
        <w:tc>
          <w:tcPr>
            <w:tcW w:w="1110"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248.007</w:t>
            </w:r>
          </w:p>
        </w:tc>
        <w:tc>
          <w:tcPr>
            <w:tcW w:w="1261"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24,21%</w:t>
            </w:r>
          </w:p>
        </w:tc>
      </w:tr>
      <w:tr w:rsidR="00334CD8" w:rsidRPr="00334CD8" w:rsidTr="00D0436B">
        <w:trPr>
          <w:trHeight w:hRule="exact" w:val="312"/>
          <w:jc w:val="center"/>
        </w:trPr>
        <w:tc>
          <w:tcPr>
            <w:tcW w:w="598"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2017</w:t>
            </w:r>
          </w:p>
        </w:tc>
        <w:tc>
          <w:tcPr>
            <w:tcW w:w="920"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Januari</w:t>
            </w:r>
          </w:p>
        </w:tc>
        <w:tc>
          <w:tcPr>
            <w:tcW w:w="1111"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58.762</w:t>
            </w:r>
          </w:p>
        </w:tc>
        <w:tc>
          <w:tcPr>
            <w:tcW w:w="1110"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244.466</w:t>
            </w:r>
          </w:p>
        </w:tc>
        <w:tc>
          <w:tcPr>
            <w:tcW w:w="1261"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24,04%</w:t>
            </w:r>
          </w:p>
        </w:tc>
      </w:tr>
      <w:tr w:rsidR="00334CD8" w:rsidRPr="00334CD8" w:rsidTr="00D0436B">
        <w:trPr>
          <w:trHeight w:hRule="exact" w:val="312"/>
          <w:jc w:val="center"/>
        </w:trPr>
        <w:tc>
          <w:tcPr>
            <w:tcW w:w="598"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2017</w:t>
            </w:r>
          </w:p>
        </w:tc>
        <w:tc>
          <w:tcPr>
            <w:tcW w:w="920"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Februari</w:t>
            </w:r>
          </w:p>
        </w:tc>
        <w:tc>
          <w:tcPr>
            <w:tcW w:w="1111"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59.430</w:t>
            </w:r>
          </w:p>
        </w:tc>
        <w:tc>
          <w:tcPr>
            <w:tcW w:w="1110"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245.815</w:t>
            </w:r>
          </w:p>
        </w:tc>
        <w:tc>
          <w:tcPr>
            <w:tcW w:w="1261"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24,18%</w:t>
            </w:r>
          </w:p>
        </w:tc>
      </w:tr>
      <w:tr w:rsidR="00334CD8" w:rsidRPr="00334CD8" w:rsidTr="00D0436B">
        <w:trPr>
          <w:trHeight w:hRule="exact" w:val="312"/>
          <w:jc w:val="center"/>
        </w:trPr>
        <w:tc>
          <w:tcPr>
            <w:tcW w:w="598"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2017</w:t>
            </w:r>
          </w:p>
        </w:tc>
        <w:tc>
          <w:tcPr>
            <w:tcW w:w="920"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Maret</w:t>
            </w:r>
          </w:p>
        </w:tc>
        <w:tc>
          <w:tcPr>
            <w:tcW w:w="1111"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60.314</w:t>
            </w:r>
          </w:p>
        </w:tc>
        <w:tc>
          <w:tcPr>
            <w:tcW w:w="1110"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250.536</w:t>
            </w:r>
          </w:p>
        </w:tc>
        <w:tc>
          <w:tcPr>
            <w:tcW w:w="1261"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24,07%</w:t>
            </w:r>
          </w:p>
        </w:tc>
      </w:tr>
      <w:tr w:rsidR="00334CD8" w:rsidRPr="00334CD8" w:rsidTr="00D0436B">
        <w:trPr>
          <w:trHeight w:hRule="exact" w:val="312"/>
          <w:jc w:val="center"/>
        </w:trPr>
        <w:tc>
          <w:tcPr>
            <w:tcW w:w="598"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2017</w:t>
            </w:r>
          </w:p>
        </w:tc>
        <w:tc>
          <w:tcPr>
            <w:tcW w:w="920"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April</w:t>
            </w:r>
          </w:p>
        </w:tc>
        <w:tc>
          <w:tcPr>
            <w:tcW w:w="1111"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60.968</w:t>
            </w:r>
          </w:p>
        </w:tc>
        <w:tc>
          <w:tcPr>
            <w:tcW w:w="1110"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252.290</w:t>
            </w:r>
          </w:p>
        </w:tc>
        <w:tc>
          <w:tcPr>
            <w:tcW w:w="1261"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24,17%</w:t>
            </w:r>
          </w:p>
        </w:tc>
      </w:tr>
      <w:tr w:rsidR="00334CD8" w:rsidRPr="00334CD8" w:rsidTr="00D0436B">
        <w:trPr>
          <w:trHeight w:hRule="exact" w:val="312"/>
          <w:jc w:val="center"/>
        </w:trPr>
        <w:tc>
          <w:tcPr>
            <w:tcW w:w="598"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2017</w:t>
            </w:r>
          </w:p>
        </w:tc>
        <w:tc>
          <w:tcPr>
            <w:tcW w:w="920"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Mei</w:t>
            </w:r>
          </w:p>
        </w:tc>
        <w:tc>
          <w:tcPr>
            <w:tcW w:w="1111"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61.791</w:t>
            </w:r>
          </w:p>
        </w:tc>
        <w:tc>
          <w:tcPr>
            <w:tcW w:w="1110"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256.832</w:t>
            </w:r>
          </w:p>
        </w:tc>
        <w:tc>
          <w:tcPr>
            <w:tcW w:w="1261"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24,06%</w:t>
            </w:r>
          </w:p>
        </w:tc>
      </w:tr>
      <w:tr w:rsidR="00334CD8" w:rsidRPr="00334CD8" w:rsidTr="00D0436B">
        <w:trPr>
          <w:trHeight w:hRule="exact" w:val="312"/>
          <w:jc w:val="center"/>
        </w:trPr>
        <w:tc>
          <w:tcPr>
            <w:tcW w:w="598"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2017</w:t>
            </w:r>
          </w:p>
        </w:tc>
        <w:tc>
          <w:tcPr>
            <w:tcW w:w="920"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Juni</w:t>
            </w:r>
          </w:p>
        </w:tc>
        <w:tc>
          <w:tcPr>
            <w:tcW w:w="1111"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63.664</w:t>
            </w:r>
          </w:p>
        </w:tc>
        <w:tc>
          <w:tcPr>
            <w:tcW w:w="1110"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265.317</w:t>
            </w:r>
          </w:p>
        </w:tc>
        <w:tc>
          <w:tcPr>
            <w:tcW w:w="1261"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24,00%</w:t>
            </w:r>
          </w:p>
        </w:tc>
      </w:tr>
      <w:tr w:rsidR="00334CD8" w:rsidRPr="00334CD8" w:rsidTr="00D0436B">
        <w:trPr>
          <w:trHeight w:hRule="exact" w:val="312"/>
          <w:jc w:val="center"/>
        </w:trPr>
        <w:tc>
          <w:tcPr>
            <w:tcW w:w="598"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2017</w:t>
            </w:r>
          </w:p>
        </w:tc>
        <w:tc>
          <w:tcPr>
            <w:tcW w:w="920"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Juli</w:t>
            </w:r>
          </w:p>
        </w:tc>
        <w:tc>
          <w:tcPr>
            <w:tcW w:w="1111"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63.872</w:t>
            </w:r>
          </w:p>
        </w:tc>
        <w:tc>
          <w:tcPr>
            <w:tcW w:w="1110"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264.335</w:t>
            </w:r>
          </w:p>
        </w:tc>
        <w:tc>
          <w:tcPr>
            <w:tcW w:w="1261"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24,16%</w:t>
            </w:r>
          </w:p>
        </w:tc>
      </w:tr>
      <w:tr w:rsidR="00334CD8" w:rsidRPr="00334CD8" w:rsidTr="00D0436B">
        <w:trPr>
          <w:trHeight w:hRule="exact" w:val="312"/>
          <w:jc w:val="center"/>
        </w:trPr>
        <w:tc>
          <w:tcPr>
            <w:tcW w:w="598"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lastRenderedPageBreak/>
              <w:t>2017</w:t>
            </w:r>
          </w:p>
        </w:tc>
        <w:tc>
          <w:tcPr>
            <w:tcW w:w="920"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Agustus</w:t>
            </w:r>
          </w:p>
        </w:tc>
        <w:tc>
          <w:tcPr>
            <w:tcW w:w="1111"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63.352</w:t>
            </w:r>
          </w:p>
        </w:tc>
        <w:tc>
          <w:tcPr>
            <w:tcW w:w="1110"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267.201</w:t>
            </w:r>
          </w:p>
        </w:tc>
        <w:tc>
          <w:tcPr>
            <w:tcW w:w="1261"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23,71%</w:t>
            </w:r>
          </w:p>
        </w:tc>
      </w:tr>
      <w:tr w:rsidR="00334CD8" w:rsidRPr="00334CD8" w:rsidTr="00D0436B">
        <w:trPr>
          <w:trHeight w:hRule="exact" w:val="312"/>
          <w:jc w:val="center"/>
        </w:trPr>
        <w:tc>
          <w:tcPr>
            <w:tcW w:w="598"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2017</w:t>
            </w:r>
          </w:p>
        </w:tc>
        <w:tc>
          <w:tcPr>
            <w:tcW w:w="920"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September</w:t>
            </w:r>
          </w:p>
        </w:tc>
        <w:tc>
          <w:tcPr>
            <w:tcW w:w="1111"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63.358</w:t>
            </w:r>
          </w:p>
        </w:tc>
        <w:tc>
          <w:tcPr>
            <w:tcW w:w="1110"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271.576</w:t>
            </w:r>
          </w:p>
        </w:tc>
        <w:tc>
          <w:tcPr>
            <w:tcW w:w="1261"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23,33%</w:t>
            </w:r>
          </w:p>
        </w:tc>
      </w:tr>
      <w:tr w:rsidR="00334CD8" w:rsidRPr="00334CD8" w:rsidTr="00D0436B">
        <w:trPr>
          <w:trHeight w:hRule="exact" w:val="312"/>
          <w:jc w:val="center"/>
        </w:trPr>
        <w:tc>
          <w:tcPr>
            <w:tcW w:w="598"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2017</w:t>
            </w:r>
          </w:p>
        </w:tc>
        <w:tc>
          <w:tcPr>
            <w:tcW w:w="920"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Oktober</w:t>
            </w:r>
          </w:p>
        </w:tc>
        <w:tc>
          <w:tcPr>
            <w:tcW w:w="1111"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64.286</w:t>
            </w:r>
          </w:p>
        </w:tc>
        <w:tc>
          <w:tcPr>
            <w:tcW w:w="1110"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274.205</w:t>
            </w:r>
          </w:p>
        </w:tc>
        <w:tc>
          <w:tcPr>
            <w:tcW w:w="1261"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23,44%</w:t>
            </w:r>
          </w:p>
        </w:tc>
      </w:tr>
      <w:tr w:rsidR="00334CD8" w:rsidRPr="00334CD8" w:rsidTr="00D0436B">
        <w:trPr>
          <w:trHeight w:hRule="exact" w:val="312"/>
          <w:jc w:val="center"/>
        </w:trPr>
        <w:tc>
          <w:tcPr>
            <w:tcW w:w="598"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2017</w:t>
            </w:r>
          </w:p>
        </w:tc>
        <w:tc>
          <w:tcPr>
            <w:tcW w:w="920"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November</w:t>
            </w:r>
          </w:p>
        </w:tc>
        <w:tc>
          <w:tcPr>
            <w:tcW w:w="1111"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64.312</w:t>
            </w:r>
          </w:p>
        </w:tc>
        <w:tc>
          <w:tcPr>
            <w:tcW w:w="1110"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276.507</w:t>
            </w:r>
          </w:p>
        </w:tc>
        <w:tc>
          <w:tcPr>
            <w:tcW w:w="1261"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23,26%</w:t>
            </w:r>
          </w:p>
        </w:tc>
      </w:tr>
      <w:tr w:rsidR="00334CD8" w:rsidRPr="00334CD8" w:rsidTr="00D0436B">
        <w:trPr>
          <w:trHeight w:hRule="exact" w:val="312"/>
          <w:jc w:val="center"/>
        </w:trPr>
        <w:tc>
          <w:tcPr>
            <w:tcW w:w="598"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2017</w:t>
            </w:r>
          </w:p>
        </w:tc>
        <w:tc>
          <w:tcPr>
            <w:tcW w:w="920"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Desember</w:t>
            </w:r>
          </w:p>
        </w:tc>
        <w:tc>
          <w:tcPr>
            <w:tcW w:w="1111"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66.848</w:t>
            </w:r>
          </w:p>
        </w:tc>
        <w:tc>
          <w:tcPr>
            <w:tcW w:w="1110"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285.695</w:t>
            </w:r>
          </w:p>
        </w:tc>
        <w:tc>
          <w:tcPr>
            <w:tcW w:w="1261"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23,40%</w:t>
            </w:r>
          </w:p>
        </w:tc>
      </w:tr>
      <w:tr w:rsidR="00334CD8" w:rsidRPr="00334CD8" w:rsidTr="00D0436B">
        <w:trPr>
          <w:trHeight w:hRule="exact" w:val="312"/>
          <w:jc w:val="center"/>
        </w:trPr>
        <w:tc>
          <w:tcPr>
            <w:tcW w:w="598"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2018</w:t>
            </w:r>
          </w:p>
        </w:tc>
        <w:tc>
          <w:tcPr>
            <w:tcW w:w="920"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Januari</w:t>
            </w:r>
          </w:p>
        </w:tc>
        <w:tc>
          <w:tcPr>
            <w:tcW w:w="1111"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66.938</w:t>
            </w:r>
          </w:p>
        </w:tc>
        <w:tc>
          <w:tcPr>
            <w:tcW w:w="1110"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280.631</w:t>
            </w:r>
          </w:p>
        </w:tc>
        <w:tc>
          <w:tcPr>
            <w:tcW w:w="1261"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23,85%</w:t>
            </w:r>
          </w:p>
        </w:tc>
      </w:tr>
      <w:tr w:rsidR="00334CD8" w:rsidRPr="00334CD8" w:rsidTr="00D0436B">
        <w:trPr>
          <w:trHeight w:hRule="exact" w:val="312"/>
          <w:jc w:val="center"/>
        </w:trPr>
        <w:tc>
          <w:tcPr>
            <w:tcW w:w="598"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2018</w:t>
            </w:r>
          </w:p>
        </w:tc>
        <w:tc>
          <w:tcPr>
            <w:tcW w:w="920"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Februari</w:t>
            </w:r>
          </w:p>
        </w:tc>
        <w:tc>
          <w:tcPr>
            <w:tcW w:w="1111"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67.631</w:t>
            </w:r>
          </w:p>
        </w:tc>
        <w:tc>
          <w:tcPr>
            <w:tcW w:w="1110"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282.096</w:t>
            </w:r>
          </w:p>
        </w:tc>
        <w:tc>
          <w:tcPr>
            <w:tcW w:w="1261"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23,97%</w:t>
            </w:r>
          </w:p>
        </w:tc>
      </w:tr>
      <w:tr w:rsidR="00334CD8" w:rsidRPr="00334CD8" w:rsidTr="00D0436B">
        <w:trPr>
          <w:trHeight w:hRule="exact" w:val="312"/>
          <w:jc w:val="center"/>
        </w:trPr>
        <w:tc>
          <w:tcPr>
            <w:tcW w:w="598"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2018</w:t>
            </w:r>
          </w:p>
        </w:tc>
        <w:tc>
          <w:tcPr>
            <w:tcW w:w="920"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Maret</w:t>
            </w:r>
          </w:p>
        </w:tc>
        <w:tc>
          <w:tcPr>
            <w:tcW w:w="1111"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67.502</w:t>
            </w:r>
          </w:p>
        </w:tc>
        <w:tc>
          <w:tcPr>
            <w:tcW w:w="1110"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286.621</w:t>
            </w:r>
          </w:p>
        </w:tc>
        <w:tc>
          <w:tcPr>
            <w:tcW w:w="1261"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23,55%</w:t>
            </w:r>
          </w:p>
        </w:tc>
      </w:tr>
      <w:tr w:rsidR="00334CD8" w:rsidRPr="00334CD8" w:rsidTr="00D0436B">
        <w:trPr>
          <w:trHeight w:hRule="exact" w:val="312"/>
          <w:jc w:val="center"/>
        </w:trPr>
        <w:tc>
          <w:tcPr>
            <w:tcW w:w="598"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2018</w:t>
            </w:r>
          </w:p>
        </w:tc>
        <w:tc>
          <w:tcPr>
            <w:tcW w:w="920"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April</w:t>
            </w:r>
          </w:p>
        </w:tc>
        <w:tc>
          <w:tcPr>
            <w:tcW w:w="1111"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67.008</w:t>
            </w:r>
          </w:p>
        </w:tc>
        <w:tc>
          <w:tcPr>
            <w:tcW w:w="1110"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287.755</w:t>
            </w:r>
          </w:p>
        </w:tc>
        <w:tc>
          <w:tcPr>
            <w:tcW w:w="1261"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23,29%</w:t>
            </w:r>
          </w:p>
        </w:tc>
      </w:tr>
      <w:tr w:rsidR="00334CD8" w:rsidRPr="00334CD8" w:rsidTr="00D0436B">
        <w:trPr>
          <w:trHeight w:hRule="exact" w:val="312"/>
          <w:jc w:val="center"/>
        </w:trPr>
        <w:tc>
          <w:tcPr>
            <w:tcW w:w="598"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2018</w:t>
            </w:r>
          </w:p>
        </w:tc>
        <w:tc>
          <w:tcPr>
            <w:tcW w:w="920"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Mei</w:t>
            </w:r>
          </w:p>
        </w:tc>
        <w:tc>
          <w:tcPr>
            <w:tcW w:w="1111"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67.831</w:t>
            </w:r>
          </w:p>
        </w:tc>
        <w:tc>
          <w:tcPr>
            <w:tcW w:w="1110"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291.756</w:t>
            </w:r>
          </w:p>
        </w:tc>
        <w:tc>
          <w:tcPr>
            <w:tcW w:w="1261"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23,25%</w:t>
            </w:r>
          </w:p>
        </w:tc>
      </w:tr>
      <w:tr w:rsidR="00334CD8" w:rsidRPr="00334CD8" w:rsidTr="00D0436B">
        <w:trPr>
          <w:trHeight w:hRule="exact" w:val="312"/>
          <w:jc w:val="center"/>
        </w:trPr>
        <w:tc>
          <w:tcPr>
            <w:tcW w:w="598"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2018</w:t>
            </w:r>
          </w:p>
        </w:tc>
        <w:tc>
          <w:tcPr>
            <w:tcW w:w="920"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Juni</w:t>
            </w:r>
          </w:p>
        </w:tc>
        <w:tc>
          <w:tcPr>
            <w:tcW w:w="1111"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68.031</w:t>
            </w:r>
          </w:p>
        </w:tc>
        <w:tc>
          <w:tcPr>
            <w:tcW w:w="1110"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295.021</w:t>
            </w:r>
          </w:p>
        </w:tc>
        <w:tc>
          <w:tcPr>
            <w:tcW w:w="1261"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23,06%</w:t>
            </w:r>
          </w:p>
        </w:tc>
      </w:tr>
      <w:tr w:rsidR="00334CD8" w:rsidRPr="00334CD8" w:rsidTr="00D0436B">
        <w:trPr>
          <w:trHeight w:hRule="exact" w:val="312"/>
          <w:jc w:val="center"/>
        </w:trPr>
        <w:tc>
          <w:tcPr>
            <w:tcW w:w="598"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2018</w:t>
            </w:r>
          </w:p>
        </w:tc>
        <w:tc>
          <w:tcPr>
            <w:tcW w:w="920"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Juli</w:t>
            </w:r>
          </w:p>
        </w:tc>
        <w:tc>
          <w:tcPr>
            <w:tcW w:w="1111"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68.956</w:t>
            </w:r>
          </w:p>
        </w:tc>
        <w:tc>
          <w:tcPr>
            <w:tcW w:w="1110" w:type="pct"/>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297.423</w:t>
            </w:r>
          </w:p>
        </w:tc>
        <w:tc>
          <w:tcPr>
            <w:tcW w:w="1261" w:type="pct"/>
            <w:noWrap/>
            <w:tcMar>
              <w:top w:w="57" w:type="dxa"/>
              <w:bottom w:w="57" w:type="dxa"/>
            </w:tcMar>
            <w:vAlign w:val="center"/>
            <w:hideMark/>
          </w:tcPr>
          <w:p w:rsidR="00334CD8" w:rsidRPr="00334CD8" w:rsidRDefault="00334CD8" w:rsidP="00334CD8">
            <w:pPr>
              <w:spacing w:line="240" w:lineRule="auto"/>
              <w:contextualSpacing w:val="0"/>
              <w:jc w:val="center"/>
              <w:rPr>
                <w:rFonts w:cs="Times New Roman"/>
                <w:sz w:val="22"/>
                <w:lang w:val="id-ID"/>
              </w:rPr>
            </w:pPr>
            <w:r w:rsidRPr="00334CD8">
              <w:rPr>
                <w:rFonts w:cs="Times New Roman"/>
                <w:sz w:val="22"/>
                <w:lang w:val="id-ID"/>
              </w:rPr>
              <w:t>23,18%</w:t>
            </w:r>
          </w:p>
        </w:tc>
      </w:tr>
    </w:tbl>
    <w:p w:rsidR="004E43D9" w:rsidRDefault="004E43D9" w:rsidP="004E43D9">
      <w:pPr>
        <w:spacing w:line="360" w:lineRule="auto"/>
        <w:rPr>
          <w:lang w:val="id-ID"/>
        </w:rPr>
      </w:pPr>
    </w:p>
    <w:p w:rsidR="009076BD" w:rsidRDefault="006416D5" w:rsidP="004E43D9">
      <w:pPr>
        <w:jc w:val="center"/>
        <w:rPr>
          <w:b/>
          <w:lang w:val="id-ID"/>
        </w:rPr>
      </w:pPr>
      <w:r w:rsidRPr="00966A6A">
        <w:rPr>
          <w:b/>
          <w:lang w:val="id-ID"/>
        </w:rPr>
        <w:t>Sumber: Statistik Perbankan Syariah (data telah diolah)</w:t>
      </w:r>
    </w:p>
    <w:p w:rsidR="004E43D9" w:rsidRDefault="00743E63" w:rsidP="00211316">
      <w:pPr>
        <w:ind w:firstLine="720"/>
        <w:rPr>
          <w:b/>
          <w:lang w:val="id-ID"/>
        </w:rPr>
      </w:pPr>
      <w:r w:rsidRPr="00A477AE">
        <w:rPr>
          <w:szCs w:val="24"/>
          <w:lang w:val="id-ID"/>
        </w:rPr>
        <w:t>Pada variabel pembiayaan investasi (X</w:t>
      </w:r>
      <w:r w:rsidRPr="00A477AE">
        <w:rPr>
          <w:szCs w:val="24"/>
          <w:vertAlign w:val="subscript"/>
          <w:lang w:val="id-ID"/>
        </w:rPr>
        <w:t>5</w:t>
      </w:r>
      <w:r w:rsidRPr="00A477AE">
        <w:rPr>
          <w:szCs w:val="24"/>
          <w:lang w:val="id-ID"/>
        </w:rPr>
        <w:t xml:space="preserve">) didapatkan hasil rata-rata sebesar </w:t>
      </w:r>
      <w:r w:rsidRPr="00A477AE">
        <w:rPr>
          <w:color w:val="000000"/>
          <w:szCs w:val="24"/>
          <w:lang w:val="id-ID" w:eastAsia="id-ID"/>
        </w:rPr>
        <w:t>20,85</w:t>
      </w:r>
      <w:r w:rsidRPr="00A477AE">
        <w:rPr>
          <w:szCs w:val="24"/>
          <w:lang w:val="id-ID"/>
        </w:rPr>
        <w:t xml:space="preserve">% dengan standar deviasinya sebesar </w:t>
      </w:r>
      <w:r w:rsidRPr="00A477AE">
        <w:rPr>
          <w:color w:val="000000"/>
          <w:szCs w:val="24"/>
          <w:lang w:val="id-ID" w:eastAsia="id-ID"/>
        </w:rPr>
        <w:t>2,71</w:t>
      </w:r>
      <w:r w:rsidRPr="00A477AE">
        <w:rPr>
          <w:szCs w:val="24"/>
          <w:lang w:val="id-ID"/>
        </w:rPr>
        <w:t xml:space="preserve">%, dengan nilai median didapatkan hasil sebesar </w:t>
      </w:r>
      <w:r w:rsidRPr="00A477AE">
        <w:rPr>
          <w:color w:val="000000"/>
          <w:szCs w:val="24"/>
          <w:lang w:val="id-ID" w:eastAsia="id-ID"/>
        </w:rPr>
        <w:t>20,81</w:t>
      </w:r>
      <w:r w:rsidRPr="00A477AE">
        <w:rPr>
          <w:szCs w:val="24"/>
          <w:lang w:val="id-ID"/>
        </w:rPr>
        <w:t xml:space="preserve">%, untuk nilai maximum (tertinggi) didapatkan hasil sebesar </w:t>
      </w:r>
      <w:r w:rsidRPr="00A477AE">
        <w:rPr>
          <w:color w:val="000000"/>
          <w:szCs w:val="24"/>
          <w:lang w:val="id-ID" w:eastAsia="id-ID"/>
        </w:rPr>
        <w:t>25,25</w:t>
      </w:r>
      <w:r w:rsidRPr="00A477AE">
        <w:rPr>
          <w:szCs w:val="24"/>
          <w:lang w:val="id-ID"/>
        </w:rPr>
        <w:t>% berada pada periode agustus tahun 2016, untuk nilai minimum (terendah) didapatkan hasil sebesar 17,23% berada pada periode bulan November tahun 2011, dan untuk nilai total rasio pembiayaan investasi (X</w:t>
      </w:r>
      <w:r w:rsidRPr="00A477AE">
        <w:rPr>
          <w:szCs w:val="24"/>
          <w:vertAlign w:val="subscript"/>
          <w:lang w:val="id-ID"/>
        </w:rPr>
        <w:t>5</w:t>
      </w:r>
      <w:r w:rsidRPr="00A477AE">
        <w:rPr>
          <w:szCs w:val="24"/>
          <w:lang w:val="id-ID"/>
        </w:rPr>
        <w:t>)</w:t>
      </w:r>
      <w:r w:rsidRPr="00A477AE">
        <w:rPr>
          <w:szCs w:val="24"/>
          <w:vertAlign w:val="subscript"/>
          <w:lang w:val="id-ID"/>
        </w:rPr>
        <w:t xml:space="preserve"> </w:t>
      </w:r>
      <w:r w:rsidRPr="00A477AE">
        <w:rPr>
          <w:szCs w:val="24"/>
          <w:lang w:val="id-ID"/>
        </w:rPr>
        <w:t xml:space="preserve">didapatkan hasil sebesar </w:t>
      </w:r>
      <w:r w:rsidRPr="00A477AE">
        <w:rPr>
          <w:color w:val="000000"/>
          <w:szCs w:val="24"/>
          <w:lang w:val="id-ID" w:eastAsia="id-ID"/>
        </w:rPr>
        <w:t> 1.897,79</w:t>
      </w:r>
      <w:r w:rsidRPr="00A477AE">
        <w:rPr>
          <w:szCs w:val="24"/>
          <w:lang w:val="id-ID"/>
        </w:rPr>
        <w:t>%.</w:t>
      </w:r>
    </w:p>
    <w:p w:rsidR="004147E6" w:rsidRPr="004147E6" w:rsidRDefault="004147E6" w:rsidP="004147E6">
      <w:pPr>
        <w:rPr>
          <w:b/>
          <w:lang w:val="id-ID"/>
        </w:rPr>
      </w:pPr>
    </w:p>
    <w:p w:rsidR="009076BD" w:rsidRDefault="009076BD" w:rsidP="00F60BAF">
      <w:pPr>
        <w:pStyle w:val="Heading3"/>
      </w:pPr>
      <w:r w:rsidRPr="00896B47">
        <w:t>Perkembangan Pembiayaa</w:t>
      </w:r>
      <w:r>
        <w:t>n Berdasa</w:t>
      </w:r>
      <w:r w:rsidR="00160C8A">
        <w:t xml:space="preserve">rkan Tujuan Penggunaan Konsumsi </w:t>
      </w:r>
      <w:r w:rsidRPr="00896B47">
        <w:t xml:space="preserve">Bank Syariah </w:t>
      </w:r>
      <w:r w:rsidR="00004432">
        <w:t xml:space="preserve">Di </w:t>
      </w:r>
      <w:r w:rsidRPr="00896B47">
        <w:t>Indonesia</w:t>
      </w:r>
      <w:r w:rsidR="00F075CC">
        <w:t xml:space="preserve"> Periode Tahun 2011 - 2018</w:t>
      </w:r>
    </w:p>
    <w:p w:rsidR="004147E6" w:rsidRDefault="00CB4D21" w:rsidP="004147E6">
      <w:pPr>
        <w:ind w:firstLine="709"/>
        <w:rPr>
          <w:lang w:val="id-ID"/>
        </w:rPr>
      </w:pPr>
      <w:r w:rsidRPr="00366391">
        <w:rPr>
          <w:lang w:val="id-ID"/>
        </w:rPr>
        <w:t>Pembiayaan yang digunakan untuk memenuhi kebutuhan konsumsi yang akan habis digunakan untuk dipakai memenuhi kebutuhan. Pembiayaan ini biasanya</w:t>
      </w:r>
      <w:r>
        <w:rPr>
          <w:lang w:val="id-ID"/>
        </w:rPr>
        <w:t xml:space="preserve"> untuk </w:t>
      </w:r>
      <w:r w:rsidRPr="00366391">
        <w:rPr>
          <w:lang w:val="id-ID"/>
        </w:rPr>
        <w:t xml:space="preserve">pemenuhan akan kebutuhan primer, berupa barang, makanan, minuman, pakaian, tempat tinggal dan jasa seperti pendidikan dasar serta </w:t>
      </w:r>
      <w:r w:rsidRPr="00366391">
        <w:rPr>
          <w:lang w:val="id-ID"/>
        </w:rPr>
        <w:lastRenderedPageBreak/>
        <w:t xml:space="preserve">pengobatan, sedangkan kebutuhan sekunder adalah kebutuhan tambahan yang secara </w:t>
      </w:r>
      <w:r w:rsidRPr="006A4E56">
        <w:rPr>
          <w:i/>
          <w:lang w:val="id-ID"/>
        </w:rPr>
        <w:t>kualitatif</w:t>
      </w:r>
      <w:r w:rsidRPr="00366391">
        <w:rPr>
          <w:lang w:val="id-ID"/>
        </w:rPr>
        <w:t xml:space="preserve"> maupun </w:t>
      </w:r>
      <w:r w:rsidRPr="006A4E56">
        <w:rPr>
          <w:i/>
          <w:lang w:val="id-ID"/>
        </w:rPr>
        <w:t>kuantitatif</w:t>
      </w:r>
      <w:r w:rsidRPr="00366391">
        <w:rPr>
          <w:lang w:val="id-ID"/>
        </w:rPr>
        <w:t xml:space="preserve"> nilainya lebih tinggi atau leb</w:t>
      </w:r>
      <w:r w:rsidR="009D6B5D">
        <w:rPr>
          <w:lang w:val="id-ID"/>
        </w:rPr>
        <w:t>ih mewah dari kebutuhan primer.</w:t>
      </w:r>
      <w:r w:rsidR="004147E6">
        <w:rPr>
          <w:lang w:val="id-ID"/>
        </w:rPr>
        <w:t xml:space="preserve"> </w:t>
      </w:r>
      <w:r w:rsidRPr="00CB4D21">
        <w:rPr>
          <w:lang w:val="id-ID"/>
        </w:rPr>
        <w:t>Perkembangan pembiayaan dengan tujuan peng</w:t>
      </w:r>
      <w:r>
        <w:rPr>
          <w:lang w:val="id-ID"/>
        </w:rPr>
        <w:t>gunaan konsumsi</w:t>
      </w:r>
      <w:r w:rsidRPr="00CB4D21">
        <w:rPr>
          <w:lang w:val="id-ID"/>
        </w:rPr>
        <w:t xml:space="preserve"> dapat dilihat pada tabel berikut ini:</w:t>
      </w:r>
    </w:p>
    <w:p w:rsidR="004147E6" w:rsidRDefault="00DB0319" w:rsidP="004147E6">
      <w:pPr>
        <w:spacing w:line="360" w:lineRule="auto"/>
        <w:jc w:val="center"/>
        <w:rPr>
          <w:lang w:val="id-ID"/>
        </w:rPr>
      </w:pPr>
      <w:r>
        <w:rPr>
          <w:b/>
          <w:lang w:val="id-ID"/>
        </w:rPr>
        <w:t xml:space="preserve">Tabel 4. 6. </w:t>
      </w:r>
      <w:r w:rsidR="00586A03" w:rsidRPr="00CB3DD3">
        <w:rPr>
          <w:b/>
          <w:lang w:val="id-ID"/>
        </w:rPr>
        <w:t>Pembiayaan Bank Umum Syariah Dan Unit Usaha Syariah</w:t>
      </w:r>
    </w:p>
    <w:p w:rsidR="004147E6" w:rsidRDefault="00586A03" w:rsidP="004147E6">
      <w:pPr>
        <w:spacing w:line="360" w:lineRule="auto"/>
        <w:jc w:val="center"/>
        <w:rPr>
          <w:lang w:val="id-ID"/>
        </w:rPr>
      </w:pPr>
      <w:r w:rsidRPr="00CB3DD3">
        <w:rPr>
          <w:b/>
          <w:lang w:val="id-ID"/>
        </w:rPr>
        <w:t xml:space="preserve">Berdasarkan </w:t>
      </w:r>
      <w:r>
        <w:rPr>
          <w:b/>
          <w:lang w:val="id-ID"/>
        </w:rPr>
        <w:t>Tujuan Penggunaan</w:t>
      </w:r>
    </w:p>
    <w:p w:rsidR="00586A03" w:rsidRPr="004147E6" w:rsidRDefault="00586A03" w:rsidP="004147E6">
      <w:pPr>
        <w:spacing w:line="360" w:lineRule="auto"/>
        <w:jc w:val="center"/>
        <w:rPr>
          <w:lang w:val="id-ID"/>
        </w:rPr>
      </w:pPr>
      <w:r w:rsidRPr="00CB3DD3">
        <w:rPr>
          <w:b/>
          <w:lang w:val="id-ID"/>
        </w:rPr>
        <w:t>Tahun 2011 - Tahun 2018</w:t>
      </w:r>
    </w:p>
    <w:p w:rsidR="00586A03" w:rsidRDefault="00586A03" w:rsidP="002A0B4A">
      <w:pPr>
        <w:spacing w:line="360" w:lineRule="auto"/>
        <w:jc w:val="right"/>
        <w:rPr>
          <w:sz w:val="20"/>
          <w:szCs w:val="20"/>
          <w:lang w:val="id-ID"/>
        </w:rPr>
      </w:pPr>
      <w:r w:rsidRPr="00CB3DD3">
        <w:rPr>
          <w:sz w:val="20"/>
          <w:szCs w:val="20"/>
          <w:lang w:val="id-ID"/>
        </w:rPr>
        <w:t>(dlm Miliar Rupiah</w:t>
      </w:r>
      <w:r w:rsidR="00456480">
        <w:rPr>
          <w:sz w:val="20"/>
          <w:szCs w:val="20"/>
          <w:lang w:val="id-ID"/>
        </w:rPr>
        <w:t>)</w:t>
      </w:r>
    </w:p>
    <w:tbl>
      <w:tblPr>
        <w:tblStyle w:val="TableGrid5"/>
        <w:tblW w:w="5000" w:type="pct"/>
        <w:jc w:val="center"/>
        <w:tblLook w:val="04A0" w:firstRow="1" w:lastRow="0" w:firstColumn="1" w:lastColumn="0" w:noHBand="0" w:noVBand="1"/>
      </w:tblPr>
      <w:tblGrid>
        <w:gridCol w:w="864"/>
        <w:gridCol w:w="1285"/>
        <w:gridCol w:w="2192"/>
        <w:gridCol w:w="2128"/>
        <w:gridCol w:w="1685"/>
      </w:tblGrid>
      <w:tr w:rsidR="00456480" w:rsidRPr="00456480" w:rsidTr="00D0436B">
        <w:trPr>
          <w:trHeight w:hRule="exact" w:val="340"/>
          <w:jc w:val="center"/>
        </w:trPr>
        <w:tc>
          <w:tcPr>
            <w:tcW w:w="530" w:type="pct"/>
            <w:vMerge w:val="restart"/>
            <w:noWrap/>
            <w:vAlign w:val="center"/>
            <w:hideMark/>
          </w:tcPr>
          <w:p w:rsidR="00456480" w:rsidRPr="002A0B4A" w:rsidRDefault="00456480" w:rsidP="002A0B4A">
            <w:pPr>
              <w:spacing w:line="360" w:lineRule="auto"/>
              <w:contextualSpacing w:val="0"/>
              <w:jc w:val="center"/>
              <w:rPr>
                <w:rFonts w:cs="Times New Roman"/>
                <w:sz w:val="22"/>
                <w:lang w:val="id-ID"/>
              </w:rPr>
            </w:pPr>
            <w:r w:rsidRPr="002A0B4A">
              <w:rPr>
                <w:rFonts w:cs="Times New Roman"/>
                <w:sz w:val="22"/>
                <w:lang w:val="id-ID"/>
              </w:rPr>
              <w:t>Tahun</w:t>
            </w:r>
          </w:p>
        </w:tc>
        <w:tc>
          <w:tcPr>
            <w:tcW w:w="788" w:type="pct"/>
            <w:vMerge w:val="restart"/>
            <w:noWrap/>
            <w:vAlign w:val="center"/>
            <w:hideMark/>
          </w:tcPr>
          <w:p w:rsidR="00456480" w:rsidRPr="002A0B4A" w:rsidRDefault="00456480" w:rsidP="002A0B4A">
            <w:pPr>
              <w:spacing w:line="360" w:lineRule="auto"/>
              <w:contextualSpacing w:val="0"/>
              <w:jc w:val="center"/>
              <w:rPr>
                <w:rFonts w:cs="Times New Roman"/>
                <w:sz w:val="22"/>
                <w:lang w:val="id-ID"/>
              </w:rPr>
            </w:pPr>
            <w:r w:rsidRPr="002A0B4A">
              <w:rPr>
                <w:rFonts w:cs="Times New Roman"/>
                <w:sz w:val="22"/>
                <w:lang w:val="id-ID"/>
              </w:rPr>
              <w:t>Bulan</w:t>
            </w:r>
          </w:p>
        </w:tc>
        <w:tc>
          <w:tcPr>
            <w:tcW w:w="1344" w:type="pct"/>
            <w:noWrap/>
            <w:tcMar>
              <w:top w:w="57" w:type="dxa"/>
              <w:bottom w:w="57" w:type="dxa"/>
            </w:tcMar>
            <w:vAlign w:val="center"/>
            <w:hideMark/>
          </w:tcPr>
          <w:p w:rsidR="00456480" w:rsidRPr="002A0B4A" w:rsidRDefault="00456480" w:rsidP="002A0B4A">
            <w:pPr>
              <w:spacing w:line="360" w:lineRule="auto"/>
              <w:contextualSpacing w:val="0"/>
              <w:jc w:val="center"/>
              <w:rPr>
                <w:rFonts w:cs="Times New Roman"/>
                <w:sz w:val="22"/>
                <w:lang w:val="id-ID"/>
              </w:rPr>
            </w:pPr>
            <w:r w:rsidRPr="002A0B4A">
              <w:rPr>
                <w:rFonts w:cs="Times New Roman"/>
                <w:sz w:val="22"/>
                <w:lang w:val="id-ID"/>
              </w:rPr>
              <w:t>Jenis Penggunaan</w:t>
            </w:r>
          </w:p>
        </w:tc>
        <w:tc>
          <w:tcPr>
            <w:tcW w:w="1305" w:type="pct"/>
            <w:vMerge w:val="restart"/>
            <w:vAlign w:val="center"/>
            <w:hideMark/>
          </w:tcPr>
          <w:p w:rsidR="00456480" w:rsidRPr="002A0B4A" w:rsidRDefault="00456480" w:rsidP="002A0B4A">
            <w:pPr>
              <w:spacing w:line="360" w:lineRule="auto"/>
              <w:contextualSpacing w:val="0"/>
              <w:jc w:val="center"/>
              <w:rPr>
                <w:rFonts w:cs="Times New Roman"/>
                <w:sz w:val="22"/>
                <w:lang w:val="id-ID"/>
              </w:rPr>
            </w:pPr>
            <w:r w:rsidRPr="002A0B4A">
              <w:rPr>
                <w:rFonts w:cs="Times New Roman"/>
                <w:sz w:val="22"/>
                <w:lang w:val="id-ID"/>
              </w:rPr>
              <w:t>Total Pembiayaan</w:t>
            </w:r>
          </w:p>
        </w:tc>
        <w:tc>
          <w:tcPr>
            <w:tcW w:w="1034" w:type="pct"/>
            <w:vMerge w:val="restart"/>
            <w:vAlign w:val="center"/>
            <w:hideMark/>
          </w:tcPr>
          <w:p w:rsidR="00456480" w:rsidRPr="002A0B4A" w:rsidRDefault="00456480" w:rsidP="002A0B4A">
            <w:pPr>
              <w:spacing w:line="360" w:lineRule="auto"/>
              <w:contextualSpacing w:val="0"/>
              <w:jc w:val="center"/>
              <w:rPr>
                <w:rFonts w:cs="Times New Roman"/>
                <w:sz w:val="22"/>
                <w:lang w:val="id-ID"/>
              </w:rPr>
            </w:pPr>
            <w:r w:rsidRPr="002A0B4A">
              <w:rPr>
                <w:rFonts w:cs="Times New Roman"/>
                <w:sz w:val="22"/>
                <w:lang w:val="id-ID"/>
              </w:rPr>
              <w:t>Rasio</w:t>
            </w:r>
          </w:p>
        </w:tc>
      </w:tr>
      <w:tr w:rsidR="00456480" w:rsidRPr="00456480" w:rsidTr="00D0436B">
        <w:trPr>
          <w:trHeight w:hRule="exact" w:val="340"/>
          <w:jc w:val="center"/>
        </w:trPr>
        <w:tc>
          <w:tcPr>
            <w:tcW w:w="530" w:type="pct"/>
            <w:vMerge/>
            <w:vAlign w:val="center"/>
            <w:hideMark/>
          </w:tcPr>
          <w:p w:rsidR="00456480" w:rsidRPr="002A0B4A" w:rsidRDefault="00456480" w:rsidP="002A0B4A">
            <w:pPr>
              <w:spacing w:line="240" w:lineRule="auto"/>
              <w:contextualSpacing w:val="0"/>
              <w:jc w:val="center"/>
              <w:rPr>
                <w:rFonts w:cs="Times New Roman"/>
                <w:sz w:val="22"/>
                <w:lang w:val="id-ID"/>
              </w:rPr>
            </w:pPr>
          </w:p>
        </w:tc>
        <w:tc>
          <w:tcPr>
            <w:tcW w:w="788" w:type="pct"/>
            <w:vMerge/>
            <w:vAlign w:val="center"/>
            <w:hideMark/>
          </w:tcPr>
          <w:p w:rsidR="00456480" w:rsidRPr="002A0B4A" w:rsidRDefault="00456480" w:rsidP="002A0B4A">
            <w:pPr>
              <w:spacing w:line="240" w:lineRule="auto"/>
              <w:contextualSpacing w:val="0"/>
              <w:jc w:val="center"/>
              <w:rPr>
                <w:rFonts w:cs="Times New Roman"/>
                <w:sz w:val="22"/>
                <w:lang w:val="id-ID"/>
              </w:rPr>
            </w:pPr>
          </w:p>
        </w:tc>
        <w:tc>
          <w:tcPr>
            <w:tcW w:w="1344"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Konsumsi</w:t>
            </w:r>
          </w:p>
        </w:tc>
        <w:tc>
          <w:tcPr>
            <w:tcW w:w="1305" w:type="pct"/>
            <w:vMerge/>
            <w:vAlign w:val="center"/>
            <w:hideMark/>
          </w:tcPr>
          <w:p w:rsidR="00456480" w:rsidRPr="002A0B4A" w:rsidRDefault="00456480" w:rsidP="002A0B4A">
            <w:pPr>
              <w:spacing w:line="240" w:lineRule="auto"/>
              <w:contextualSpacing w:val="0"/>
              <w:jc w:val="center"/>
              <w:rPr>
                <w:rFonts w:cs="Times New Roman"/>
                <w:sz w:val="22"/>
                <w:lang w:val="id-ID"/>
              </w:rPr>
            </w:pPr>
          </w:p>
        </w:tc>
        <w:tc>
          <w:tcPr>
            <w:tcW w:w="1034" w:type="pct"/>
            <w:vMerge/>
            <w:vAlign w:val="center"/>
            <w:hideMark/>
          </w:tcPr>
          <w:p w:rsidR="00456480" w:rsidRPr="002A0B4A" w:rsidRDefault="00456480" w:rsidP="002A0B4A">
            <w:pPr>
              <w:spacing w:line="240" w:lineRule="auto"/>
              <w:contextualSpacing w:val="0"/>
              <w:jc w:val="center"/>
              <w:rPr>
                <w:rFonts w:cs="Times New Roman"/>
                <w:sz w:val="22"/>
                <w:lang w:val="id-ID"/>
              </w:rPr>
            </w:pPr>
          </w:p>
        </w:tc>
      </w:tr>
      <w:tr w:rsidR="00456480" w:rsidRPr="00456480" w:rsidTr="00D0436B">
        <w:trPr>
          <w:trHeight w:hRule="exact" w:val="312"/>
          <w:jc w:val="center"/>
        </w:trPr>
        <w:tc>
          <w:tcPr>
            <w:tcW w:w="530"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2011</w:t>
            </w:r>
          </w:p>
        </w:tc>
        <w:tc>
          <w:tcPr>
            <w:tcW w:w="788"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Januari</w:t>
            </w:r>
          </w:p>
        </w:tc>
        <w:tc>
          <w:tcPr>
            <w:tcW w:w="1344"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24.639</w:t>
            </w:r>
          </w:p>
        </w:tc>
        <w:tc>
          <w:tcPr>
            <w:tcW w:w="1305"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69.724</w:t>
            </w:r>
          </w:p>
        </w:tc>
        <w:tc>
          <w:tcPr>
            <w:tcW w:w="1034"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35,34%</w:t>
            </w:r>
          </w:p>
        </w:tc>
      </w:tr>
      <w:tr w:rsidR="00456480" w:rsidRPr="00456480" w:rsidTr="00D0436B">
        <w:trPr>
          <w:trHeight w:hRule="exact" w:val="312"/>
          <w:jc w:val="center"/>
        </w:trPr>
        <w:tc>
          <w:tcPr>
            <w:tcW w:w="530"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2011</w:t>
            </w:r>
          </w:p>
        </w:tc>
        <w:tc>
          <w:tcPr>
            <w:tcW w:w="788"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Februari</w:t>
            </w:r>
          </w:p>
        </w:tc>
        <w:tc>
          <w:tcPr>
            <w:tcW w:w="1344"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25.745</w:t>
            </w:r>
          </w:p>
        </w:tc>
        <w:tc>
          <w:tcPr>
            <w:tcW w:w="1305"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71.449</w:t>
            </w:r>
          </w:p>
        </w:tc>
        <w:tc>
          <w:tcPr>
            <w:tcW w:w="1034"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36,03%</w:t>
            </w:r>
          </w:p>
        </w:tc>
      </w:tr>
      <w:tr w:rsidR="00456480" w:rsidRPr="00456480" w:rsidTr="00D0436B">
        <w:trPr>
          <w:trHeight w:hRule="exact" w:val="312"/>
          <w:jc w:val="center"/>
        </w:trPr>
        <w:tc>
          <w:tcPr>
            <w:tcW w:w="530"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2011</w:t>
            </w:r>
          </w:p>
        </w:tc>
        <w:tc>
          <w:tcPr>
            <w:tcW w:w="788"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Maret</w:t>
            </w:r>
          </w:p>
        </w:tc>
        <w:tc>
          <w:tcPr>
            <w:tcW w:w="1344"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27.109</w:t>
            </w:r>
          </w:p>
        </w:tc>
        <w:tc>
          <w:tcPr>
            <w:tcW w:w="1305"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74.253</w:t>
            </w:r>
          </w:p>
        </w:tc>
        <w:tc>
          <w:tcPr>
            <w:tcW w:w="1034"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36,51%</w:t>
            </w:r>
          </w:p>
        </w:tc>
      </w:tr>
      <w:tr w:rsidR="00456480" w:rsidRPr="00456480" w:rsidTr="00D0436B">
        <w:trPr>
          <w:trHeight w:hRule="exact" w:val="312"/>
          <w:jc w:val="center"/>
        </w:trPr>
        <w:tc>
          <w:tcPr>
            <w:tcW w:w="530"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2011</w:t>
            </w:r>
          </w:p>
        </w:tc>
        <w:tc>
          <w:tcPr>
            <w:tcW w:w="788"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April</w:t>
            </w:r>
          </w:p>
        </w:tc>
        <w:tc>
          <w:tcPr>
            <w:tcW w:w="1344"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27.807</w:t>
            </w:r>
          </w:p>
        </w:tc>
        <w:tc>
          <w:tcPr>
            <w:tcW w:w="1305"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75.726</w:t>
            </w:r>
          </w:p>
        </w:tc>
        <w:tc>
          <w:tcPr>
            <w:tcW w:w="1034"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36,72%</w:t>
            </w:r>
          </w:p>
        </w:tc>
      </w:tr>
      <w:tr w:rsidR="00456480" w:rsidRPr="00456480" w:rsidTr="00D0436B">
        <w:trPr>
          <w:trHeight w:hRule="exact" w:val="312"/>
          <w:jc w:val="center"/>
        </w:trPr>
        <w:tc>
          <w:tcPr>
            <w:tcW w:w="530"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2011</w:t>
            </w:r>
          </w:p>
        </w:tc>
        <w:tc>
          <w:tcPr>
            <w:tcW w:w="788"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Mei</w:t>
            </w:r>
          </w:p>
        </w:tc>
        <w:tc>
          <w:tcPr>
            <w:tcW w:w="1344"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29.484</w:t>
            </w:r>
          </w:p>
        </w:tc>
        <w:tc>
          <w:tcPr>
            <w:tcW w:w="1305"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78.619</w:t>
            </w:r>
          </w:p>
        </w:tc>
        <w:tc>
          <w:tcPr>
            <w:tcW w:w="1034"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37,50%</w:t>
            </w:r>
          </w:p>
        </w:tc>
      </w:tr>
      <w:tr w:rsidR="00456480" w:rsidRPr="00456480" w:rsidTr="00D0436B">
        <w:trPr>
          <w:trHeight w:hRule="exact" w:val="312"/>
          <w:jc w:val="center"/>
        </w:trPr>
        <w:tc>
          <w:tcPr>
            <w:tcW w:w="530"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2011</w:t>
            </w:r>
          </w:p>
        </w:tc>
        <w:tc>
          <w:tcPr>
            <w:tcW w:w="788"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Juni</w:t>
            </w:r>
          </w:p>
        </w:tc>
        <w:tc>
          <w:tcPr>
            <w:tcW w:w="1344"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31.190</w:t>
            </w:r>
          </w:p>
        </w:tc>
        <w:tc>
          <w:tcPr>
            <w:tcW w:w="1305"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82.616</w:t>
            </w:r>
          </w:p>
        </w:tc>
        <w:tc>
          <w:tcPr>
            <w:tcW w:w="1034"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37,75%</w:t>
            </w:r>
          </w:p>
        </w:tc>
      </w:tr>
      <w:tr w:rsidR="00456480" w:rsidRPr="00456480" w:rsidTr="00D0436B">
        <w:trPr>
          <w:trHeight w:hRule="exact" w:val="312"/>
          <w:jc w:val="center"/>
        </w:trPr>
        <w:tc>
          <w:tcPr>
            <w:tcW w:w="530"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2011</w:t>
            </w:r>
          </w:p>
        </w:tc>
        <w:tc>
          <w:tcPr>
            <w:tcW w:w="788"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Juli</w:t>
            </w:r>
          </w:p>
        </w:tc>
        <w:tc>
          <w:tcPr>
            <w:tcW w:w="1344"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32.165</w:t>
            </w:r>
          </w:p>
        </w:tc>
        <w:tc>
          <w:tcPr>
            <w:tcW w:w="1305"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84.556</w:t>
            </w:r>
          </w:p>
        </w:tc>
        <w:tc>
          <w:tcPr>
            <w:tcW w:w="1034"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38,04%</w:t>
            </w:r>
          </w:p>
        </w:tc>
      </w:tr>
      <w:tr w:rsidR="00456480" w:rsidRPr="00456480" w:rsidTr="00D0436B">
        <w:trPr>
          <w:trHeight w:hRule="exact" w:val="312"/>
          <w:jc w:val="center"/>
        </w:trPr>
        <w:tc>
          <w:tcPr>
            <w:tcW w:w="530"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2011</w:t>
            </w:r>
          </w:p>
        </w:tc>
        <w:tc>
          <w:tcPr>
            <w:tcW w:w="788"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Agustus</w:t>
            </w:r>
          </w:p>
        </w:tc>
        <w:tc>
          <w:tcPr>
            <w:tcW w:w="1344"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36.298</w:t>
            </w:r>
          </w:p>
        </w:tc>
        <w:tc>
          <w:tcPr>
            <w:tcW w:w="1305"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90.540</w:t>
            </w:r>
          </w:p>
        </w:tc>
        <w:tc>
          <w:tcPr>
            <w:tcW w:w="1034"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40,09%</w:t>
            </w:r>
          </w:p>
        </w:tc>
      </w:tr>
      <w:tr w:rsidR="00456480" w:rsidRPr="00456480" w:rsidTr="00D0436B">
        <w:trPr>
          <w:trHeight w:hRule="exact" w:val="312"/>
          <w:jc w:val="center"/>
        </w:trPr>
        <w:tc>
          <w:tcPr>
            <w:tcW w:w="530"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2011</w:t>
            </w:r>
          </w:p>
        </w:tc>
        <w:tc>
          <w:tcPr>
            <w:tcW w:w="788"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September</w:t>
            </w:r>
          </w:p>
        </w:tc>
        <w:tc>
          <w:tcPr>
            <w:tcW w:w="1344"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38.290</w:t>
            </w:r>
          </w:p>
        </w:tc>
        <w:tc>
          <w:tcPr>
            <w:tcW w:w="1305"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92.839</w:t>
            </w:r>
          </w:p>
        </w:tc>
        <w:tc>
          <w:tcPr>
            <w:tcW w:w="1034"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41,24%</w:t>
            </w:r>
          </w:p>
        </w:tc>
      </w:tr>
      <w:tr w:rsidR="00456480" w:rsidRPr="00456480" w:rsidTr="00D0436B">
        <w:trPr>
          <w:trHeight w:hRule="exact" w:val="312"/>
          <w:jc w:val="center"/>
        </w:trPr>
        <w:tc>
          <w:tcPr>
            <w:tcW w:w="530"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2011</w:t>
            </w:r>
          </w:p>
        </w:tc>
        <w:tc>
          <w:tcPr>
            <w:tcW w:w="788"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Oktober</w:t>
            </w:r>
          </w:p>
        </w:tc>
        <w:tc>
          <w:tcPr>
            <w:tcW w:w="1344"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40.652</w:t>
            </w:r>
          </w:p>
        </w:tc>
        <w:tc>
          <w:tcPr>
            <w:tcW w:w="1305"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96.805</w:t>
            </w:r>
          </w:p>
        </w:tc>
        <w:tc>
          <w:tcPr>
            <w:tcW w:w="1034"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41,99%</w:t>
            </w:r>
          </w:p>
        </w:tc>
      </w:tr>
      <w:tr w:rsidR="00456480" w:rsidRPr="00456480" w:rsidTr="00D0436B">
        <w:trPr>
          <w:trHeight w:hRule="exact" w:val="312"/>
          <w:jc w:val="center"/>
        </w:trPr>
        <w:tc>
          <w:tcPr>
            <w:tcW w:w="530"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2011</w:t>
            </w:r>
          </w:p>
        </w:tc>
        <w:tc>
          <w:tcPr>
            <w:tcW w:w="788"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November</w:t>
            </w:r>
          </w:p>
        </w:tc>
        <w:tc>
          <w:tcPr>
            <w:tcW w:w="1344"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41.717</w:t>
            </w:r>
          </w:p>
        </w:tc>
        <w:tc>
          <w:tcPr>
            <w:tcW w:w="1305"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99.427</w:t>
            </w:r>
          </w:p>
        </w:tc>
        <w:tc>
          <w:tcPr>
            <w:tcW w:w="1034"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41,96%</w:t>
            </w:r>
          </w:p>
        </w:tc>
      </w:tr>
      <w:tr w:rsidR="00456480" w:rsidRPr="00456480" w:rsidTr="00D0436B">
        <w:trPr>
          <w:trHeight w:hRule="exact" w:val="312"/>
          <w:jc w:val="center"/>
        </w:trPr>
        <w:tc>
          <w:tcPr>
            <w:tcW w:w="530"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2011</w:t>
            </w:r>
          </w:p>
        </w:tc>
        <w:tc>
          <w:tcPr>
            <w:tcW w:w="788"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Desember</w:t>
            </w:r>
          </w:p>
        </w:tc>
        <w:tc>
          <w:tcPr>
            <w:tcW w:w="1344"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43.053</w:t>
            </w:r>
          </w:p>
        </w:tc>
        <w:tc>
          <w:tcPr>
            <w:tcW w:w="1305"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102.655</w:t>
            </w:r>
          </w:p>
        </w:tc>
        <w:tc>
          <w:tcPr>
            <w:tcW w:w="1034"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41,94%</w:t>
            </w:r>
          </w:p>
        </w:tc>
      </w:tr>
      <w:tr w:rsidR="00456480" w:rsidRPr="00456480" w:rsidTr="00D0436B">
        <w:trPr>
          <w:trHeight w:hRule="exact" w:val="312"/>
          <w:jc w:val="center"/>
        </w:trPr>
        <w:tc>
          <w:tcPr>
            <w:tcW w:w="530"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2012</w:t>
            </w:r>
          </w:p>
        </w:tc>
        <w:tc>
          <w:tcPr>
            <w:tcW w:w="788"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Januari</w:t>
            </w:r>
          </w:p>
        </w:tc>
        <w:tc>
          <w:tcPr>
            <w:tcW w:w="1344"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42.940</w:t>
            </w:r>
          </w:p>
        </w:tc>
        <w:tc>
          <w:tcPr>
            <w:tcW w:w="1305"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101.689</w:t>
            </w:r>
          </w:p>
        </w:tc>
        <w:tc>
          <w:tcPr>
            <w:tcW w:w="1034"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42,23%</w:t>
            </w:r>
          </w:p>
        </w:tc>
      </w:tr>
      <w:tr w:rsidR="00456480" w:rsidRPr="00456480" w:rsidTr="00D0436B">
        <w:trPr>
          <w:trHeight w:hRule="exact" w:val="312"/>
          <w:jc w:val="center"/>
        </w:trPr>
        <w:tc>
          <w:tcPr>
            <w:tcW w:w="530"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2012</w:t>
            </w:r>
          </w:p>
        </w:tc>
        <w:tc>
          <w:tcPr>
            <w:tcW w:w="788"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Februari</w:t>
            </w:r>
          </w:p>
        </w:tc>
        <w:tc>
          <w:tcPr>
            <w:tcW w:w="1344"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43.850</w:t>
            </w:r>
          </w:p>
        </w:tc>
        <w:tc>
          <w:tcPr>
            <w:tcW w:w="1305"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103.713</w:t>
            </w:r>
          </w:p>
        </w:tc>
        <w:tc>
          <w:tcPr>
            <w:tcW w:w="1034"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42,28%</w:t>
            </w:r>
          </w:p>
        </w:tc>
      </w:tr>
      <w:tr w:rsidR="00456480" w:rsidRPr="00456480" w:rsidTr="00D0436B">
        <w:trPr>
          <w:trHeight w:hRule="exact" w:val="312"/>
          <w:jc w:val="center"/>
        </w:trPr>
        <w:tc>
          <w:tcPr>
            <w:tcW w:w="530"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2012</w:t>
            </w:r>
          </w:p>
        </w:tc>
        <w:tc>
          <w:tcPr>
            <w:tcW w:w="788"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Maret</w:t>
            </w:r>
          </w:p>
        </w:tc>
        <w:tc>
          <w:tcPr>
            <w:tcW w:w="1344"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45.987</w:t>
            </w:r>
          </w:p>
        </w:tc>
        <w:tc>
          <w:tcPr>
            <w:tcW w:w="1305"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109.116</w:t>
            </w:r>
          </w:p>
        </w:tc>
        <w:tc>
          <w:tcPr>
            <w:tcW w:w="1034"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42,15%</w:t>
            </w:r>
          </w:p>
        </w:tc>
      </w:tr>
      <w:tr w:rsidR="00456480" w:rsidRPr="00456480" w:rsidTr="00D0436B">
        <w:trPr>
          <w:trHeight w:hRule="exact" w:val="312"/>
          <w:jc w:val="center"/>
        </w:trPr>
        <w:tc>
          <w:tcPr>
            <w:tcW w:w="530"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2012</w:t>
            </w:r>
          </w:p>
        </w:tc>
        <w:tc>
          <w:tcPr>
            <w:tcW w:w="788"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April</w:t>
            </w:r>
          </w:p>
        </w:tc>
        <w:tc>
          <w:tcPr>
            <w:tcW w:w="1344"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46.469</w:t>
            </w:r>
          </w:p>
        </w:tc>
        <w:tc>
          <w:tcPr>
            <w:tcW w:w="1305"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108.767</w:t>
            </w:r>
          </w:p>
        </w:tc>
        <w:tc>
          <w:tcPr>
            <w:tcW w:w="1034"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42,72%</w:t>
            </w:r>
          </w:p>
        </w:tc>
      </w:tr>
      <w:tr w:rsidR="00456480" w:rsidRPr="00456480" w:rsidTr="00D0436B">
        <w:trPr>
          <w:trHeight w:hRule="exact" w:val="312"/>
          <w:jc w:val="center"/>
        </w:trPr>
        <w:tc>
          <w:tcPr>
            <w:tcW w:w="530" w:type="pct"/>
            <w:tcBorders>
              <w:bottom w:val="single" w:sz="4" w:space="0" w:color="auto"/>
            </w:tcBorders>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2012</w:t>
            </w:r>
          </w:p>
        </w:tc>
        <w:tc>
          <w:tcPr>
            <w:tcW w:w="788" w:type="pct"/>
            <w:tcBorders>
              <w:bottom w:val="single" w:sz="4" w:space="0" w:color="auto"/>
            </w:tcBorders>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Mei</w:t>
            </w:r>
          </w:p>
        </w:tc>
        <w:tc>
          <w:tcPr>
            <w:tcW w:w="1344" w:type="pct"/>
            <w:tcBorders>
              <w:bottom w:val="single" w:sz="4" w:space="0" w:color="auto"/>
            </w:tcBorders>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48.212</w:t>
            </w:r>
          </w:p>
        </w:tc>
        <w:tc>
          <w:tcPr>
            <w:tcW w:w="1305" w:type="pct"/>
            <w:tcBorders>
              <w:bottom w:val="single" w:sz="4" w:space="0" w:color="auto"/>
            </w:tcBorders>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112.844</w:t>
            </w:r>
          </w:p>
        </w:tc>
        <w:tc>
          <w:tcPr>
            <w:tcW w:w="1034" w:type="pct"/>
            <w:tcBorders>
              <w:bottom w:val="single" w:sz="4" w:space="0" w:color="auto"/>
            </w:tcBorders>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42,72%</w:t>
            </w:r>
          </w:p>
        </w:tc>
      </w:tr>
      <w:tr w:rsidR="00456480" w:rsidRPr="00456480" w:rsidTr="00D0436B">
        <w:trPr>
          <w:trHeight w:hRule="exact" w:val="312"/>
          <w:jc w:val="center"/>
        </w:trPr>
        <w:tc>
          <w:tcPr>
            <w:tcW w:w="530"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2012</w:t>
            </w:r>
          </w:p>
        </w:tc>
        <w:tc>
          <w:tcPr>
            <w:tcW w:w="788"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Juni</w:t>
            </w:r>
          </w:p>
        </w:tc>
        <w:tc>
          <w:tcPr>
            <w:tcW w:w="1344"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50.271</w:t>
            </w:r>
          </w:p>
        </w:tc>
        <w:tc>
          <w:tcPr>
            <w:tcW w:w="1305"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117.592</w:t>
            </w:r>
          </w:p>
        </w:tc>
        <w:tc>
          <w:tcPr>
            <w:tcW w:w="1034"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42,75%</w:t>
            </w:r>
          </w:p>
        </w:tc>
      </w:tr>
      <w:tr w:rsidR="00456480" w:rsidRPr="00456480" w:rsidTr="00D0436B">
        <w:trPr>
          <w:trHeight w:hRule="exact" w:val="312"/>
          <w:jc w:val="center"/>
        </w:trPr>
        <w:tc>
          <w:tcPr>
            <w:tcW w:w="530"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2012</w:t>
            </w:r>
          </w:p>
        </w:tc>
        <w:tc>
          <w:tcPr>
            <w:tcW w:w="788"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Juli</w:t>
            </w:r>
          </w:p>
        </w:tc>
        <w:tc>
          <w:tcPr>
            <w:tcW w:w="1344"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52.264</w:t>
            </w:r>
          </w:p>
        </w:tc>
        <w:tc>
          <w:tcPr>
            <w:tcW w:w="1305"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120.910</w:t>
            </w:r>
          </w:p>
        </w:tc>
        <w:tc>
          <w:tcPr>
            <w:tcW w:w="1034"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43,23%</w:t>
            </w:r>
          </w:p>
        </w:tc>
      </w:tr>
      <w:tr w:rsidR="00456480" w:rsidRPr="00456480" w:rsidTr="00D0436B">
        <w:trPr>
          <w:trHeight w:hRule="exact" w:val="312"/>
          <w:jc w:val="center"/>
        </w:trPr>
        <w:tc>
          <w:tcPr>
            <w:tcW w:w="530"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2012</w:t>
            </w:r>
          </w:p>
        </w:tc>
        <w:tc>
          <w:tcPr>
            <w:tcW w:w="788"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Agustus</w:t>
            </w:r>
          </w:p>
        </w:tc>
        <w:tc>
          <w:tcPr>
            <w:tcW w:w="1344"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53.594</w:t>
            </w:r>
          </w:p>
        </w:tc>
        <w:tc>
          <w:tcPr>
            <w:tcW w:w="1305"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124.946</w:t>
            </w:r>
          </w:p>
        </w:tc>
        <w:tc>
          <w:tcPr>
            <w:tcW w:w="1034"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42,89%</w:t>
            </w:r>
          </w:p>
        </w:tc>
      </w:tr>
      <w:tr w:rsidR="00456480" w:rsidRPr="00456480" w:rsidTr="00D0436B">
        <w:trPr>
          <w:trHeight w:hRule="exact" w:val="312"/>
          <w:jc w:val="center"/>
        </w:trPr>
        <w:tc>
          <w:tcPr>
            <w:tcW w:w="530"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2012</w:t>
            </w:r>
          </w:p>
        </w:tc>
        <w:tc>
          <w:tcPr>
            <w:tcW w:w="788"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September</w:t>
            </w:r>
          </w:p>
        </w:tc>
        <w:tc>
          <w:tcPr>
            <w:tcW w:w="1344"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54.784</w:t>
            </w:r>
          </w:p>
        </w:tc>
        <w:tc>
          <w:tcPr>
            <w:tcW w:w="1305"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130.357</w:t>
            </w:r>
          </w:p>
        </w:tc>
        <w:tc>
          <w:tcPr>
            <w:tcW w:w="1034"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42,03%</w:t>
            </w:r>
          </w:p>
        </w:tc>
      </w:tr>
      <w:tr w:rsidR="00456480" w:rsidRPr="00456480" w:rsidTr="00D0436B">
        <w:trPr>
          <w:trHeight w:hRule="exact" w:val="312"/>
          <w:jc w:val="center"/>
        </w:trPr>
        <w:tc>
          <w:tcPr>
            <w:tcW w:w="530"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2012</w:t>
            </w:r>
          </w:p>
        </w:tc>
        <w:tc>
          <w:tcPr>
            <w:tcW w:w="788"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Oktober</w:t>
            </w:r>
          </w:p>
        </w:tc>
        <w:tc>
          <w:tcPr>
            <w:tcW w:w="1344"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59.212</w:t>
            </w:r>
          </w:p>
        </w:tc>
        <w:tc>
          <w:tcPr>
            <w:tcW w:w="1305"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135.581</w:t>
            </w:r>
          </w:p>
        </w:tc>
        <w:tc>
          <w:tcPr>
            <w:tcW w:w="1034"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43,67%</w:t>
            </w:r>
          </w:p>
        </w:tc>
      </w:tr>
      <w:tr w:rsidR="00456480" w:rsidRPr="00456480" w:rsidTr="00D0436B">
        <w:trPr>
          <w:trHeight w:hRule="exact" w:val="312"/>
          <w:jc w:val="center"/>
        </w:trPr>
        <w:tc>
          <w:tcPr>
            <w:tcW w:w="530"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2012</w:t>
            </w:r>
          </w:p>
        </w:tc>
        <w:tc>
          <w:tcPr>
            <w:tcW w:w="788"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November</w:t>
            </w:r>
          </w:p>
        </w:tc>
        <w:tc>
          <w:tcPr>
            <w:tcW w:w="1344"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62.007</w:t>
            </w:r>
          </w:p>
        </w:tc>
        <w:tc>
          <w:tcPr>
            <w:tcW w:w="1305"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140.318</w:t>
            </w:r>
          </w:p>
        </w:tc>
        <w:tc>
          <w:tcPr>
            <w:tcW w:w="1034"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44,19%</w:t>
            </w:r>
          </w:p>
        </w:tc>
      </w:tr>
      <w:tr w:rsidR="00456480" w:rsidRPr="00456480" w:rsidTr="00D0436B">
        <w:trPr>
          <w:trHeight w:hRule="exact" w:val="312"/>
          <w:jc w:val="center"/>
        </w:trPr>
        <w:tc>
          <w:tcPr>
            <w:tcW w:w="530"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lastRenderedPageBreak/>
              <w:t>2012</w:t>
            </w:r>
          </w:p>
        </w:tc>
        <w:tc>
          <w:tcPr>
            <w:tcW w:w="788"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Desember</w:t>
            </w:r>
          </w:p>
        </w:tc>
        <w:tc>
          <w:tcPr>
            <w:tcW w:w="1344"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64.823</w:t>
            </w:r>
          </w:p>
        </w:tc>
        <w:tc>
          <w:tcPr>
            <w:tcW w:w="1305"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147.505</w:t>
            </w:r>
          </w:p>
        </w:tc>
        <w:tc>
          <w:tcPr>
            <w:tcW w:w="1034"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43,95%</w:t>
            </w:r>
          </w:p>
        </w:tc>
      </w:tr>
      <w:tr w:rsidR="00456480" w:rsidRPr="00456480" w:rsidTr="00D0436B">
        <w:trPr>
          <w:trHeight w:hRule="exact" w:val="312"/>
          <w:jc w:val="center"/>
        </w:trPr>
        <w:tc>
          <w:tcPr>
            <w:tcW w:w="530"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2013</w:t>
            </w:r>
          </w:p>
        </w:tc>
        <w:tc>
          <w:tcPr>
            <w:tcW w:w="788"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Januari</w:t>
            </w:r>
          </w:p>
        </w:tc>
        <w:tc>
          <w:tcPr>
            <w:tcW w:w="1344"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66.897</w:t>
            </w:r>
          </w:p>
        </w:tc>
        <w:tc>
          <w:tcPr>
            <w:tcW w:w="1305"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149.672</w:t>
            </w:r>
          </w:p>
        </w:tc>
        <w:tc>
          <w:tcPr>
            <w:tcW w:w="1034"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44,70%</w:t>
            </w:r>
          </w:p>
        </w:tc>
      </w:tr>
      <w:tr w:rsidR="00456480" w:rsidRPr="00456480" w:rsidTr="00D0436B">
        <w:trPr>
          <w:trHeight w:hRule="exact" w:val="312"/>
          <w:jc w:val="center"/>
        </w:trPr>
        <w:tc>
          <w:tcPr>
            <w:tcW w:w="530"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2013</w:t>
            </w:r>
          </w:p>
        </w:tc>
        <w:tc>
          <w:tcPr>
            <w:tcW w:w="788"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Februari</w:t>
            </w:r>
          </w:p>
        </w:tc>
        <w:tc>
          <w:tcPr>
            <w:tcW w:w="1344"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69.695</w:t>
            </w:r>
          </w:p>
        </w:tc>
        <w:tc>
          <w:tcPr>
            <w:tcW w:w="1305"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154.072</w:t>
            </w:r>
          </w:p>
        </w:tc>
        <w:tc>
          <w:tcPr>
            <w:tcW w:w="1034"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45,24%</w:t>
            </w:r>
          </w:p>
        </w:tc>
      </w:tr>
      <w:tr w:rsidR="00456480" w:rsidRPr="00456480" w:rsidTr="00D0436B">
        <w:trPr>
          <w:trHeight w:hRule="exact" w:val="312"/>
          <w:jc w:val="center"/>
        </w:trPr>
        <w:tc>
          <w:tcPr>
            <w:tcW w:w="530"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2013</w:t>
            </w:r>
          </w:p>
        </w:tc>
        <w:tc>
          <w:tcPr>
            <w:tcW w:w="788"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Maret</w:t>
            </w:r>
          </w:p>
        </w:tc>
        <w:tc>
          <w:tcPr>
            <w:tcW w:w="1344"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72.932</w:t>
            </w:r>
          </w:p>
        </w:tc>
        <w:tc>
          <w:tcPr>
            <w:tcW w:w="1305"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161.081</w:t>
            </w:r>
          </w:p>
        </w:tc>
        <w:tc>
          <w:tcPr>
            <w:tcW w:w="1034"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45,28%</w:t>
            </w:r>
          </w:p>
        </w:tc>
      </w:tr>
      <w:tr w:rsidR="00456480" w:rsidRPr="00456480" w:rsidTr="00D0436B">
        <w:trPr>
          <w:trHeight w:hRule="exact" w:val="312"/>
          <w:jc w:val="center"/>
        </w:trPr>
        <w:tc>
          <w:tcPr>
            <w:tcW w:w="530"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2013</w:t>
            </w:r>
          </w:p>
        </w:tc>
        <w:tc>
          <w:tcPr>
            <w:tcW w:w="788"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April</w:t>
            </w:r>
          </w:p>
        </w:tc>
        <w:tc>
          <w:tcPr>
            <w:tcW w:w="1344"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74.296</w:t>
            </w:r>
          </w:p>
        </w:tc>
        <w:tc>
          <w:tcPr>
            <w:tcW w:w="1305"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163.407</w:t>
            </w:r>
          </w:p>
        </w:tc>
        <w:tc>
          <w:tcPr>
            <w:tcW w:w="1034"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45,47%</w:t>
            </w:r>
          </w:p>
        </w:tc>
      </w:tr>
      <w:tr w:rsidR="00456480" w:rsidRPr="00456480" w:rsidTr="00D0436B">
        <w:trPr>
          <w:trHeight w:hRule="exact" w:val="312"/>
          <w:jc w:val="center"/>
        </w:trPr>
        <w:tc>
          <w:tcPr>
            <w:tcW w:w="530"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2013</w:t>
            </w:r>
          </w:p>
        </w:tc>
        <w:tc>
          <w:tcPr>
            <w:tcW w:w="788"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Mei</w:t>
            </w:r>
          </w:p>
        </w:tc>
        <w:tc>
          <w:tcPr>
            <w:tcW w:w="1344"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75.929</w:t>
            </w:r>
          </w:p>
        </w:tc>
        <w:tc>
          <w:tcPr>
            <w:tcW w:w="1305"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167.259</w:t>
            </w:r>
          </w:p>
        </w:tc>
        <w:tc>
          <w:tcPr>
            <w:tcW w:w="1034"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45,40%</w:t>
            </w:r>
          </w:p>
        </w:tc>
      </w:tr>
      <w:tr w:rsidR="00456480" w:rsidRPr="00456480" w:rsidTr="00D0436B">
        <w:trPr>
          <w:trHeight w:hRule="exact" w:val="312"/>
          <w:jc w:val="center"/>
        </w:trPr>
        <w:tc>
          <w:tcPr>
            <w:tcW w:w="530"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2013</w:t>
            </w:r>
          </w:p>
        </w:tc>
        <w:tc>
          <w:tcPr>
            <w:tcW w:w="788"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Juni</w:t>
            </w:r>
          </w:p>
        </w:tc>
        <w:tc>
          <w:tcPr>
            <w:tcW w:w="1344"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76.297</w:t>
            </w:r>
          </w:p>
        </w:tc>
        <w:tc>
          <w:tcPr>
            <w:tcW w:w="1305"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171.227</w:t>
            </w:r>
          </w:p>
        </w:tc>
        <w:tc>
          <w:tcPr>
            <w:tcW w:w="1034"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44,56%</w:t>
            </w:r>
          </w:p>
        </w:tc>
      </w:tr>
      <w:tr w:rsidR="00456480" w:rsidRPr="00456480" w:rsidTr="00D0436B">
        <w:trPr>
          <w:trHeight w:hRule="exact" w:val="312"/>
          <w:jc w:val="center"/>
        </w:trPr>
        <w:tc>
          <w:tcPr>
            <w:tcW w:w="530"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2013</w:t>
            </w:r>
          </w:p>
        </w:tc>
        <w:tc>
          <w:tcPr>
            <w:tcW w:w="788"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Juli</w:t>
            </w:r>
          </w:p>
        </w:tc>
        <w:tc>
          <w:tcPr>
            <w:tcW w:w="1344"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76.570</w:t>
            </w:r>
          </w:p>
        </w:tc>
        <w:tc>
          <w:tcPr>
            <w:tcW w:w="1305"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174.486</w:t>
            </w:r>
          </w:p>
        </w:tc>
        <w:tc>
          <w:tcPr>
            <w:tcW w:w="1034"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43,88%</w:t>
            </w:r>
          </w:p>
        </w:tc>
      </w:tr>
      <w:tr w:rsidR="00456480" w:rsidRPr="00456480" w:rsidTr="00D0436B">
        <w:trPr>
          <w:trHeight w:hRule="exact" w:val="312"/>
          <w:jc w:val="center"/>
        </w:trPr>
        <w:tc>
          <w:tcPr>
            <w:tcW w:w="530"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2013</w:t>
            </w:r>
          </w:p>
        </w:tc>
        <w:tc>
          <w:tcPr>
            <w:tcW w:w="788"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Agustus</w:t>
            </w:r>
          </w:p>
        </w:tc>
        <w:tc>
          <w:tcPr>
            <w:tcW w:w="1344"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76.134</w:t>
            </w:r>
          </w:p>
        </w:tc>
        <w:tc>
          <w:tcPr>
            <w:tcW w:w="1305"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174.537</w:t>
            </w:r>
          </w:p>
        </w:tc>
        <w:tc>
          <w:tcPr>
            <w:tcW w:w="1034"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43,62%</w:t>
            </w:r>
          </w:p>
        </w:tc>
      </w:tr>
      <w:tr w:rsidR="00456480" w:rsidRPr="00456480" w:rsidTr="00D0436B">
        <w:trPr>
          <w:trHeight w:hRule="exact" w:val="312"/>
          <w:jc w:val="center"/>
        </w:trPr>
        <w:tc>
          <w:tcPr>
            <w:tcW w:w="530"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2013</w:t>
            </w:r>
          </w:p>
        </w:tc>
        <w:tc>
          <w:tcPr>
            <w:tcW w:w="788"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September</w:t>
            </w:r>
          </w:p>
        </w:tc>
        <w:tc>
          <w:tcPr>
            <w:tcW w:w="1344"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77.340</w:t>
            </w:r>
          </w:p>
        </w:tc>
        <w:tc>
          <w:tcPr>
            <w:tcW w:w="1305"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177.320</w:t>
            </w:r>
          </w:p>
        </w:tc>
        <w:tc>
          <w:tcPr>
            <w:tcW w:w="1034"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43,62%</w:t>
            </w:r>
          </w:p>
        </w:tc>
      </w:tr>
      <w:tr w:rsidR="00456480" w:rsidRPr="00456480" w:rsidTr="00D0436B">
        <w:trPr>
          <w:trHeight w:hRule="exact" w:val="312"/>
          <w:jc w:val="center"/>
        </w:trPr>
        <w:tc>
          <w:tcPr>
            <w:tcW w:w="530"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2013</w:t>
            </w:r>
          </w:p>
        </w:tc>
        <w:tc>
          <w:tcPr>
            <w:tcW w:w="788"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Oktober</w:t>
            </w:r>
          </w:p>
        </w:tc>
        <w:tc>
          <w:tcPr>
            <w:tcW w:w="1344"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77.471</w:t>
            </w:r>
          </w:p>
        </w:tc>
        <w:tc>
          <w:tcPr>
            <w:tcW w:w="1305"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179.284</w:t>
            </w:r>
          </w:p>
        </w:tc>
        <w:tc>
          <w:tcPr>
            <w:tcW w:w="1034"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43,21%</w:t>
            </w:r>
          </w:p>
        </w:tc>
      </w:tr>
      <w:tr w:rsidR="00456480" w:rsidRPr="00456480" w:rsidTr="00D0436B">
        <w:trPr>
          <w:trHeight w:hRule="exact" w:val="312"/>
          <w:jc w:val="center"/>
        </w:trPr>
        <w:tc>
          <w:tcPr>
            <w:tcW w:w="530"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2013</w:t>
            </w:r>
          </w:p>
        </w:tc>
        <w:tc>
          <w:tcPr>
            <w:tcW w:w="788"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November</w:t>
            </w:r>
          </w:p>
        </w:tc>
        <w:tc>
          <w:tcPr>
            <w:tcW w:w="1344"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77.710</w:t>
            </w:r>
          </w:p>
        </w:tc>
        <w:tc>
          <w:tcPr>
            <w:tcW w:w="1305"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180.830</w:t>
            </w:r>
          </w:p>
        </w:tc>
        <w:tc>
          <w:tcPr>
            <w:tcW w:w="1034"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42,97%</w:t>
            </w:r>
          </w:p>
        </w:tc>
      </w:tr>
      <w:tr w:rsidR="00456480" w:rsidRPr="00456480" w:rsidTr="00D0436B">
        <w:trPr>
          <w:trHeight w:hRule="exact" w:val="312"/>
          <w:jc w:val="center"/>
        </w:trPr>
        <w:tc>
          <w:tcPr>
            <w:tcW w:w="530"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2013</w:t>
            </w:r>
          </w:p>
        </w:tc>
        <w:tc>
          <w:tcPr>
            <w:tcW w:w="788"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Desember</w:t>
            </w:r>
          </w:p>
        </w:tc>
        <w:tc>
          <w:tcPr>
            <w:tcW w:w="1344"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78.715</w:t>
            </w:r>
          </w:p>
        </w:tc>
        <w:tc>
          <w:tcPr>
            <w:tcW w:w="1305"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184.120</w:t>
            </w:r>
          </w:p>
        </w:tc>
        <w:tc>
          <w:tcPr>
            <w:tcW w:w="1034"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42,75%</w:t>
            </w:r>
          </w:p>
        </w:tc>
      </w:tr>
      <w:tr w:rsidR="00456480" w:rsidRPr="00456480" w:rsidTr="00D0436B">
        <w:trPr>
          <w:trHeight w:hRule="exact" w:val="312"/>
          <w:jc w:val="center"/>
        </w:trPr>
        <w:tc>
          <w:tcPr>
            <w:tcW w:w="530"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2014</w:t>
            </w:r>
          </w:p>
        </w:tc>
        <w:tc>
          <w:tcPr>
            <w:tcW w:w="788"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Januari</w:t>
            </w:r>
          </w:p>
        </w:tc>
        <w:tc>
          <w:tcPr>
            <w:tcW w:w="1344"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77.953</w:t>
            </w:r>
          </w:p>
        </w:tc>
        <w:tc>
          <w:tcPr>
            <w:tcW w:w="1305"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181.398</w:t>
            </w:r>
          </w:p>
        </w:tc>
        <w:tc>
          <w:tcPr>
            <w:tcW w:w="1034"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42,97%</w:t>
            </w:r>
          </w:p>
        </w:tc>
      </w:tr>
      <w:tr w:rsidR="00456480" w:rsidRPr="00456480" w:rsidTr="00D0436B">
        <w:trPr>
          <w:trHeight w:hRule="exact" w:val="312"/>
          <w:jc w:val="center"/>
        </w:trPr>
        <w:tc>
          <w:tcPr>
            <w:tcW w:w="530"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2014</w:t>
            </w:r>
          </w:p>
        </w:tc>
        <w:tc>
          <w:tcPr>
            <w:tcW w:w="788"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Februari</w:t>
            </w:r>
          </w:p>
        </w:tc>
        <w:tc>
          <w:tcPr>
            <w:tcW w:w="1344"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77.083</w:t>
            </w:r>
          </w:p>
        </w:tc>
        <w:tc>
          <w:tcPr>
            <w:tcW w:w="1305"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181.772</w:t>
            </w:r>
          </w:p>
        </w:tc>
        <w:tc>
          <w:tcPr>
            <w:tcW w:w="1034"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42,41%</w:t>
            </w:r>
          </w:p>
        </w:tc>
      </w:tr>
      <w:tr w:rsidR="00456480" w:rsidRPr="00456480" w:rsidTr="00D0436B">
        <w:trPr>
          <w:trHeight w:hRule="exact" w:val="312"/>
          <w:jc w:val="center"/>
        </w:trPr>
        <w:tc>
          <w:tcPr>
            <w:tcW w:w="530"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2014</w:t>
            </w:r>
          </w:p>
        </w:tc>
        <w:tc>
          <w:tcPr>
            <w:tcW w:w="788"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Maret</w:t>
            </w:r>
          </w:p>
        </w:tc>
        <w:tc>
          <w:tcPr>
            <w:tcW w:w="1344"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76.989</w:t>
            </w:r>
          </w:p>
        </w:tc>
        <w:tc>
          <w:tcPr>
            <w:tcW w:w="1305"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184.964</w:t>
            </w:r>
          </w:p>
        </w:tc>
        <w:tc>
          <w:tcPr>
            <w:tcW w:w="1034"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41,62%</w:t>
            </w:r>
          </w:p>
        </w:tc>
      </w:tr>
      <w:tr w:rsidR="00456480" w:rsidRPr="00456480" w:rsidTr="00D0436B">
        <w:trPr>
          <w:trHeight w:hRule="exact" w:val="312"/>
          <w:jc w:val="center"/>
        </w:trPr>
        <w:tc>
          <w:tcPr>
            <w:tcW w:w="530"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2014</w:t>
            </w:r>
          </w:p>
        </w:tc>
        <w:tc>
          <w:tcPr>
            <w:tcW w:w="788"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April</w:t>
            </w:r>
          </w:p>
        </w:tc>
        <w:tc>
          <w:tcPr>
            <w:tcW w:w="1344"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76.655</w:t>
            </w:r>
          </w:p>
        </w:tc>
        <w:tc>
          <w:tcPr>
            <w:tcW w:w="1305"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187.885</w:t>
            </w:r>
          </w:p>
        </w:tc>
        <w:tc>
          <w:tcPr>
            <w:tcW w:w="1034"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40,80%</w:t>
            </w:r>
          </w:p>
        </w:tc>
      </w:tr>
      <w:tr w:rsidR="00456480" w:rsidRPr="00456480" w:rsidTr="00D0436B">
        <w:trPr>
          <w:trHeight w:hRule="exact" w:val="312"/>
          <w:jc w:val="center"/>
        </w:trPr>
        <w:tc>
          <w:tcPr>
            <w:tcW w:w="530"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2014</w:t>
            </w:r>
          </w:p>
        </w:tc>
        <w:tc>
          <w:tcPr>
            <w:tcW w:w="788"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Mei</w:t>
            </w:r>
          </w:p>
        </w:tc>
        <w:tc>
          <w:tcPr>
            <w:tcW w:w="1344"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82.708</w:t>
            </w:r>
          </w:p>
        </w:tc>
        <w:tc>
          <w:tcPr>
            <w:tcW w:w="1305"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189.690</w:t>
            </w:r>
          </w:p>
        </w:tc>
        <w:tc>
          <w:tcPr>
            <w:tcW w:w="1034"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43,60%</w:t>
            </w:r>
          </w:p>
        </w:tc>
      </w:tr>
      <w:tr w:rsidR="00456480" w:rsidRPr="00456480" w:rsidTr="00D0436B">
        <w:trPr>
          <w:trHeight w:hRule="exact" w:val="312"/>
          <w:jc w:val="center"/>
        </w:trPr>
        <w:tc>
          <w:tcPr>
            <w:tcW w:w="530"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2014</w:t>
            </w:r>
          </w:p>
        </w:tc>
        <w:tc>
          <w:tcPr>
            <w:tcW w:w="788"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Juni</w:t>
            </w:r>
          </w:p>
        </w:tc>
        <w:tc>
          <w:tcPr>
            <w:tcW w:w="1344"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83.539</w:t>
            </w:r>
          </w:p>
        </w:tc>
        <w:tc>
          <w:tcPr>
            <w:tcW w:w="1305"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193.136</w:t>
            </w:r>
          </w:p>
        </w:tc>
        <w:tc>
          <w:tcPr>
            <w:tcW w:w="1034"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43,25%</w:t>
            </w:r>
          </w:p>
        </w:tc>
      </w:tr>
      <w:tr w:rsidR="00456480" w:rsidRPr="00456480" w:rsidTr="00D0436B">
        <w:trPr>
          <w:trHeight w:hRule="exact" w:val="312"/>
          <w:jc w:val="center"/>
        </w:trPr>
        <w:tc>
          <w:tcPr>
            <w:tcW w:w="530"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2014</w:t>
            </w:r>
          </w:p>
        </w:tc>
        <w:tc>
          <w:tcPr>
            <w:tcW w:w="788"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Juli</w:t>
            </w:r>
          </w:p>
        </w:tc>
        <w:tc>
          <w:tcPr>
            <w:tcW w:w="1344"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79.052</w:t>
            </w:r>
          </w:p>
        </w:tc>
        <w:tc>
          <w:tcPr>
            <w:tcW w:w="1305"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194.079</w:t>
            </w:r>
          </w:p>
        </w:tc>
        <w:tc>
          <w:tcPr>
            <w:tcW w:w="1034"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40,73%</w:t>
            </w:r>
          </w:p>
        </w:tc>
      </w:tr>
      <w:tr w:rsidR="00456480" w:rsidRPr="00456480" w:rsidTr="00D0436B">
        <w:trPr>
          <w:trHeight w:hRule="exact" w:val="312"/>
          <w:jc w:val="center"/>
        </w:trPr>
        <w:tc>
          <w:tcPr>
            <w:tcW w:w="530"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2014</w:t>
            </w:r>
          </w:p>
        </w:tc>
        <w:tc>
          <w:tcPr>
            <w:tcW w:w="788"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Agustus</w:t>
            </w:r>
          </w:p>
        </w:tc>
        <w:tc>
          <w:tcPr>
            <w:tcW w:w="1344"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78.940</w:t>
            </w:r>
          </w:p>
        </w:tc>
        <w:tc>
          <w:tcPr>
            <w:tcW w:w="1305"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193.983</w:t>
            </w:r>
          </w:p>
        </w:tc>
        <w:tc>
          <w:tcPr>
            <w:tcW w:w="1034"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40,69%</w:t>
            </w:r>
          </w:p>
        </w:tc>
      </w:tr>
      <w:tr w:rsidR="00456480" w:rsidRPr="00456480" w:rsidTr="00D0436B">
        <w:trPr>
          <w:trHeight w:hRule="exact" w:val="312"/>
          <w:jc w:val="center"/>
        </w:trPr>
        <w:tc>
          <w:tcPr>
            <w:tcW w:w="530"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2014</w:t>
            </w:r>
          </w:p>
        </w:tc>
        <w:tc>
          <w:tcPr>
            <w:tcW w:w="788"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September</w:t>
            </w:r>
          </w:p>
        </w:tc>
        <w:tc>
          <w:tcPr>
            <w:tcW w:w="1344"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79.558</w:t>
            </w:r>
          </w:p>
        </w:tc>
        <w:tc>
          <w:tcPr>
            <w:tcW w:w="1305"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196.563</w:t>
            </w:r>
          </w:p>
        </w:tc>
        <w:tc>
          <w:tcPr>
            <w:tcW w:w="1034"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40,47%</w:t>
            </w:r>
          </w:p>
        </w:tc>
      </w:tr>
      <w:tr w:rsidR="00456480" w:rsidRPr="00456480" w:rsidTr="00D0436B">
        <w:trPr>
          <w:trHeight w:hRule="exact" w:val="312"/>
          <w:jc w:val="center"/>
        </w:trPr>
        <w:tc>
          <w:tcPr>
            <w:tcW w:w="530"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2014</w:t>
            </w:r>
          </w:p>
        </w:tc>
        <w:tc>
          <w:tcPr>
            <w:tcW w:w="788"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Oktober</w:t>
            </w:r>
          </w:p>
        </w:tc>
        <w:tc>
          <w:tcPr>
            <w:tcW w:w="1344"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79.426</w:t>
            </w:r>
          </w:p>
        </w:tc>
        <w:tc>
          <w:tcPr>
            <w:tcW w:w="1305"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196.491</w:t>
            </w:r>
          </w:p>
        </w:tc>
        <w:tc>
          <w:tcPr>
            <w:tcW w:w="1034"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40,42%</w:t>
            </w:r>
          </w:p>
        </w:tc>
      </w:tr>
      <w:tr w:rsidR="00456480" w:rsidRPr="00456480" w:rsidTr="00D0436B">
        <w:trPr>
          <w:trHeight w:hRule="exact" w:val="312"/>
          <w:jc w:val="center"/>
        </w:trPr>
        <w:tc>
          <w:tcPr>
            <w:tcW w:w="530"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2014</w:t>
            </w:r>
          </w:p>
        </w:tc>
        <w:tc>
          <w:tcPr>
            <w:tcW w:w="788"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November</w:t>
            </w:r>
          </w:p>
        </w:tc>
        <w:tc>
          <w:tcPr>
            <w:tcW w:w="1344"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79.817</w:t>
            </w:r>
          </w:p>
        </w:tc>
        <w:tc>
          <w:tcPr>
            <w:tcW w:w="1305"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198.376</w:t>
            </w:r>
          </w:p>
        </w:tc>
        <w:tc>
          <w:tcPr>
            <w:tcW w:w="1034"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40,24%</w:t>
            </w:r>
          </w:p>
        </w:tc>
      </w:tr>
      <w:tr w:rsidR="00456480" w:rsidRPr="00456480" w:rsidTr="00D0436B">
        <w:trPr>
          <w:trHeight w:hRule="exact" w:val="312"/>
          <w:jc w:val="center"/>
        </w:trPr>
        <w:tc>
          <w:tcPr>
            <w:tcW w:w="530"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2014</w:t>
            </w:r>
          </w:p>
        </w:tc>
        <w:tc>
          <w:tcPr>
            <w:tcW w:w="788"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Desember</w:t>
            </w:r>
          </w:p>
        </w:tc>
        <w:tc>
          <w:tcPr>
            <w:tcW w:w="1344"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79.677</w:t>
            </w:r>
          </w:p>
        </w:tc>
        <w:tc>
          <w:tcPr>
            <w:tcW w:w="1305"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199.330</w:t>
            </w:r>
          </w:p>
        </w:tc>
        <w:tc>
          <w:tcPr>
            <w:tcW w:w="1034"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39,97%</w:t>
            </w:r>
          </w:p>
        </w:tc>
      </w:tr>
      <w:tr w:rsidR="00456480" w:rsidRPr="00456480" w:rsidTr="00D0436B">
        <w:trPr>
          <w:trHeight w:hRule="exact" w:val="312"/>
          <w:jc w:val="center"/>
        </w:trPr>
        <w:tc>
          <w:tcPr>
            <w:tcW w:w="530"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2015</w:t>
            </w:r>
          </w:p>
        </w:tc>
        <w:tc>
          <w:tcPr>
            <w:tcW w:w="788"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Januari</w:t>
            </w:r>
          </w:p>
        </w:tc>
        <w:tc>
          <w:tcPr>
            <w:tcW w:w="1344"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78.802</w:t>
            </w:r>
          </w:p>
        </w:tc>
        <w:tc>
          <w:tcPr>
            <w:tcW w:w="1305"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197.279</w:t>
            </w:r>
          </w:p>
        </w:tc>
        <w:tc>
          <w:tcPr>
            <w:tcW w:w="1034"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39,94%</w:t>
            </w:r>
          </w:p>
        </w:tc>
      </w:tr>
      <w:tr w:rsidR="00456480" w:rsidRPr="00456480" w:rsidTr="00D0436B">
        <w:trPr>
          <w:trHeight w:hRule="exact" w:val="312"/>
          <w:jc w:val="center"/>
        </w:trPr>
        <w:tc>
          <w:tcPr>
            <w:tcW w:w="530"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2015</w:t>
            </w:r>
          </w:p>
        </w:tc>
        <w:tc>
          <w:tcPr>
            <w:tcW w:w="788"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Februari</w:t>
            </w:r>
          </w:p>
        </w:tc>
        <w:tc>
          <w:tcPr>
            <w:tcW w:w="1344"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78.772</w:t>
            </w:r>
          </w:p>
        </w:tc>
        <w:tc>
          <w:tcPr>
            <w:tcW w:w="1305"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197.543</w:t>
            </w:r>
          </w:p>
        </w:tc>
        <w:tc>
          <w:tcPr>
            <w:tcW w:w="1034"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39,88%</w:t>
            </w:r>
          </w:p>
        </w:tc>
      </w:tr>
      <w:tr w:rsidR="00456480" w:rsidRPr="00456480" w:rsidTr="00D0436B">
        <w:trPr>
          <w:trHeight w:hRule="exact" w:val="312"/>
          <w:jc w:val="center"/>
        </w:trPr>
        <w:tc>
          <w:tcPr>
            <w:tcW w:w="530"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2015</w:t>
            </w:r>
          </w:p>
        </w:tc>
        <w:tc>
          <w:tcPr>
            <w:tcW w:w="788"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Maret</w:t>
            </w:r>
          </w:p>
        </w:tc>
        <w:tc>
          <w:tcPr>
            <w:tcW w:w="1344"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78.873</w:t>
            </w:r>
          </w:p>
        </w:tc>
        <w:tc>
          <w:tcPr>
            <w:tcW w:w="1305"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200.712</w:t>
            </w:r>
          </w:p>
        </w:tc>
        <w:tc>
          <w:tcPr>
            <w:tcW w:w="1034"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39,30%</w:t>
            </w:r>
          </w:p>
        </w:tc>
      </w:tr>
      <w:tr w:rsidR="00456480" w:rsidRPr="00456480" w:rsidTr="00D0436B">
        <w:trPr>
          <w:trHeight w:hRule="exact" w:val="312"/>
          <w:jc w:val="center"/>
        </w:trPr>
        <w:tc>
          <w:tcPr>
            <w:tcW w:w="530"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2015</w:t>
            </w:r>
          </w:p>
        </w:tc>
        <w:tc>
          <w:tcPr>
            <w:tcW w:w="788"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April</w:t>
            </w:r>
          </w:p>
        </w:tc>
        <w:tc>
          <w:tcPr>
            <w:tcW w:w="1344"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78.795</w:t>
            </w:r>
          </w:p>
        </w:tc>
        <w:tc>
          <w:tcPr>
            <w:tcW w:w="1305"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201.526</w:t>
            </w:r>
          </w:p>
        </w:tc>
        <w:tc>
          <w:tcPr>
            <w:tcW w:w="1034"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39,10%</w:t>
            </w:r>
          </w:p>
        </w:tc>
      </w:tr>
      <w:tr w:rsidR="00456480" w:rsidRPr="00456480" w:rsidTr="00D0436B">
        <w:trPr>
          <w:trHeight w:hRule="exact" w:val="312"/>
          <w:jc w:val="center"/>
        </w:trPr>
        <w:tc>
          <w:tcPr>
            <w:tcW w:w="530" w:type="pct"/>
            <w:tcBorders>
              <w:bottom w:val="single" w:sz="4" w:space="0" w:color="auto"/>
            </w:tcBorders>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2015</w:t>
            </w:r>
          </w:p>
        </w:tc>
        <w:tc>
          <w:tcPr>
            <w:tcW w:w="788" w:type="pct"/>
            <w:tcBorders>
              <w:bottom w:val="single" w:sz="4" w:space="0" w:color="auto"/>
            </w:tcBorders>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Mei</w:t>
            </w:r>
          </w:p>
        </w:tc>
        <w:tc>
          <w:tcPr>
            <w:tcW w:w="1344" w:type="pct"/>
            <w:tcBorders>
              <w:bottom w:val="single" w:sz="4" w:space="0" w:color="auto"/>
            </w:tcBorders>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79.167</w:t>
            </w:r>
          </w:p>
        </w:tc>
        <w:tc>
          <w:tcPr>
            <w:tcW w:w="1305" w:type="pct"/>
            <w:tcBorders>
              <w:bottom w:val="single" w:sz="4" w:space="0" w:color="auto"/>
            </w:tcBorders>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203.894</w:t>
            </w:r>
          </w:p>
        </w:tc>
        <w:tc>
          <w:tcPr>
            <w:tcW w:w="1034" w:type="pct"/>
            <w:tcBorders>
              <w:bottom w:val="single" w:sz="4" w:space="0" w:color="auto"/>
            </w:tcBorders>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38,83%</w:t>
            </w:r>
          </w:p>
        </w:tc>
      </w:tr>
      <w:tr w:rsidR="00456480" w:rsidRPr="00456480" w:rsidTr="00D0436B">
        <w:trPr>
          <w:trHeight w:hRule="exact" w:val="312"/>
          <w:jc w:val="center"/>
        </w:trPr>
        <w:tc>
          <w:tcPr>
            <w:tcW w:w="530"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2015</w:t>
            </w:r>
          </w:p>
        </w:tc>
        <w:tc>
          <w:tcPr>
            <w:tcW w:w="788"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Juni</w:t>
            </w:r>
          </w:p>
        </w:tc>
        <w:tc>
          <w:tcPr>
            <w:tcW w:w="1344"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79.805</w:t>
            </w:r>
          </w:p>
        </w:tc>
        <w:tc>
          <w:tcPr>
            <w:tcW w:w="1305"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206.056</w:t>
            </w:r>
          </w:p>
        </w:tc>
        <w:tc>
          <w:tcPr>
            <w:tcW w:w="1034"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38,73%</w:t>
            </w:r>
          </w:p>
        </w:tc>
      </w:tr>
      <w:tr w:rsidR="00456480" w:rsidRPr="00456480" w:rsidTr="00D0436B">
        <w:trPr>
          <w:trHeight w:hRule="exact" w:val="312"/>
          <w:jc w:val="center"/>
        </w:trPr>
        <w:tc>
          <w:tcPr>
            <w:tcW w:w="530"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2015</w:t>
            </w:r>
          </w:p>
        </w:tc>
        <w:tc>
          <w:tcPr>
            <w:tcW w:w="788"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Juli</w:t>
            </w:r>
          </w:p>
        </w:tc>
        <w:tc>
          <w:tcPr>
            <w:tcW w:w="1344"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79.184</w:t>
            </w:r>
          </w:p>
        </w:tc>
        <w:tc>
          <w:tcPr>
            <w:tcW w:w="1305"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204.843</w:t>
            </w:r>
          </w:p>
        </w:tc>
        <w:tc>
          <w:tcPr>
            <w:tcW w:w="1034"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38,66%</w:t>
            </w:r>
          </w:p>
        </w:tc>
      </w:tr>
      <w:tr w:rsidR="00456480" w:rsidRPr="00456480" w:rsidTr="00D0436B">
        <w:trPr>
          <w:trHeight w:hRule="exact" w:val="312"/>
          <w:jc w:val="center"/>
        </w:trPr>
        <w:tc>
          <w:tcPr>
            <w:tcW w:w="530"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2015</w:t>
            </w:r>
          </w:p>
        </w:tc>
        <w:tc>
          <w:tcPr>
            <w:tcW w:w="788"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Agustus</w:t>
            </w:r>
          </w:p>
        </w:tc>
        <w:tc>
          <w:tcPr>
            <w:tcW w:w="1344"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79.564</w:t>
            </w:r>
          </w:p>
        </w:tc>
        <w:tc>
          <w:tcPr>
            <w:tcW w:w="1305"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205.874</w:t>
            </w:r>
          </w:p>
        </w:tc>
        <w:tc>
          <w:tcPr>
            <w:tcW w:w="1034"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38,65%</w:t>
            </w:r>
          </w:p>
        </w:tc>
      </w:tr>
      <w:tr w:rsidR="00456480" w:rsidRPr="00456480" w:rsidTr="00D0436B">
        <w:trPr>
          <w:trHeight w:hRule="exact" w:val="312"/>
          <w:jc w:val="center"/>
        </w:trPr>
        <w:tc>
          <w:tcPr>
            <w:tcW w:w="530"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2015</w:t>
            </w:r>
          </w:p>
        </w:tc>
        <w:tc>
          <w:tcPr>
            <w:tcW w:w="788"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September</w:t>
            </w:r>
          </w:p>
        </w:tc>
        <w:tc>
          <w:tcPr>
            <w:tcW w:w="1344"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79.558</w:t>
            </w:r>
          </w:p>
        </w:tc>
        <w:tc>
          <w:tcPr>
            <w:tcW w:w="1305"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208.143</w:t>
            </w:r>
          </w:p>
        </w:tc>
        <w:tc>
          <w:tcPr>
            <w:tcW w:w="1034"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38,22%</w:t>
            </w:r>
          </w:p>
        </w:tc>
      </w:tr>
      <w:tr w:rsidR="00456480" w:rsidRPr="00456480" w:rsidTr="00D0436B">
        <w:trPr>
          <w:trHeight w:hRule="exact" w:val="312"/>
          <w:jc w:val="center"/>
        </w:trPr>
        <w:tc>
          <w:tcPr>
            <w:tcW w:w="530"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2015</w:t>
            </w:r>
          </w:p>
        </w:tc>
        <w:tc>
          <w:tcPr>
            <w:tcW w:w="788"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Oktober</w:t>
            </w:r>
          </w:p>
        </w:tc>
        <w:tc>
          <w:tcPr>
            <w:tcW w:w="1344"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80.270</w:t>
            </w:r>
          </w:p>
        </w:tc>
        <w:tc>
          <w:tcPr>
            <w:tcW w:w="1305"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207.768</w:t>
            </w:r>
          </w:p>
        </w:tc>
        <w:tc>
          <w:tcPr>
            <w:tcW w:w="1034"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38,63%</w:t>
            </w:r>
          </w:p>
        </w:tc>
      </w:tr>
      <w:tr w:rsidR="00456480" w:rsidRPr="00456480" w:rsidTr="00D0436B">
        <w:trPr>
          <w:trHeight w:hRule="exact" w:val="312"/>
          <w:jc w:val="center"/>
        </w:trPr>
        <w:tc>
          <w:tcPr>
            <w:tcW w:w="530"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lastRenderedPageBreak/>
              <w:t>2015</w:t>
            </w:r>
          </w:p>
        </w:tc>
        <w:tc>
          <w:tcPr>
            <w:tcW w:w="788"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November</w:t>
            </w:r>
          </w:p>
        </w:tc>
        <w:tc>
          <w:tcPr>
            <w:tcW w:w="1344"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80.588</w:t>
            </w:r>
          </w:p>
        </w:tc>
        <w:tc>
          <w:tcPr>
            <w:tcW w:w="1305"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209.124</w:t>
            </w:r>
          </w:p>
        </w:tc>
        <w:tc>
          <w:tcPr>
            <w:tcW w:w="1034"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38,54%</w:t>
            </w:r>
          </w:p>
        </w:tc>
      </w:tr>
      <w:tr w:rsidR="00456480" w:rsidRPr="00456480" w:rsidTr="00D0436B">
        <w:trPr>
          <w:trHeight w:hRule="exact" w:val="312"/>
          <w:jc w:val="center"/>
        </w:trPr>
        <w:tc>
          <w:tcPr>
            <w:tcW w:w="530"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2015</w:t>
            </w:r>
          </w:p>
        </w:tc>
        <w:tc>
          <w:tcPr>
            <w:tcW w:w="788"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Desember</w:t>
            </w:r>
          </w:p>
        </w:tc>
        <w:tc>
          <w:tcPr>
            <w:tcW w:w="1344"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81.357</w:t>
            </w:r>
          </w:p>
        </w:tc>
        <w:tc>
          <w:tcPr>
            <w:tcW w:w="1305"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212.996</w:t>
            </w:r>
          </w:p>
        </w:tc>
        <w:tc>
          <w:tcPr>
            <w:tcW w:w="1034"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38,20%</w:t>
            </w:r>
          </w:p>
        </w:tc>
      </w:tr>
      <w:tr w:rsidR="00456480" w:rsidRPr="00456480" w:rsidTr="00D0436B">
        <w:trPr>
          <w:trHeight w:hRule="exact" w:val="312"/>
          <w:jc w:val="center"/>
        </w:trPr>
        <w:tc>
          <w:tcPr>
            <w:tcW w:w="530"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2016</w:t>
            </w:r>
          </w:p>
        </w:tc>
        <w:tc>
          <w:tcPr>
            <w:tcW w:w="788"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Januari</w:t>
            </w:r>
          </w:p>
        </w:tc>
        <w:tc>
          <w:tcPr>
            <w:tcW w:w="1344"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81.088</w:t>
            </w:r>
          </w:p>
        </w:tc>
        <w:tc>
          <w:tcPr>
            <w:tcW w:w="1305"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211.221</w:t>
            </w:r>
          </w:p>
        </w:tc>
        <w:tc>
          <w:tcPr>
            <w:tcW w:w="1034"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38,39%</w:t>
            </w:r>
          </w:p>
        </w:tc>
      </w:tr>
      <w:tr w:rsidR="00456480" w:rsidRPr="00456480" w:rsidTr="00D0436B">
        <w:trPr>
          <w:trHeight w:hRule="exact" w:val="312"/>
          <w:jc w:val="center"/>
        </w:trPr>
        <w:tc>
          <w:tcPr>
            <w:tcW w:w="530"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2016</w:t>
            </w:r>
          </w:p>
        </w:tc>
        <w:tc>
          <w:tcPr>
            <w:tcW w:w="788"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Februari</w:t>
            </w:r>
          </w:p>
        </w:tc>
        <w:tc>
          <w:tcPr>
            <w:tcW w:w="1344"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81.854</w:t>
            </w:r>
          </w:p>
        </w:tc>
        <w:tc>
          <w:tcPr>
            <w:tcW w:w="1305"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211.571</w:t>
            </w:r>
          </w:p>
        </w:tc>
        <w:tc>
          <w:tcPr>
            <w:tcW w:w="1034"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38,69%</w:t>
            </w:r>
          </w:p>
        </w:tc>
      </w:tr>
      <w:tr w:rsidR="00456480" w:rsidRPr="00456480" w:rsidTr="00D0436B">
        <w:trPr>
          <w:trHeight w:hRule="exact" w:val="312"/>
          <w:jc w:val="center"/>
        </w:trPr>
        <w:tc>
          <w:tcPr>
            <w:tcW w:w="530"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2016</w:t>
            </w:r>
          </w:p>
        </w:tc>
        <w:tc>
          <w:tcPr>
            <w:tcW w:w="788"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Maret</w:t>
            </w:r>
          </w:p>
        </w:tc>
        <w:tc>
          <w:tcPr>
            <w:tcW w:w="1344"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82.615</w:t>
            </w:r>
          </w:p>
        </w:tc>
        <w:tc>
          <w:tcPr>
            <w:tcW w:w="1305"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213.482</w:t>
            </w:r>
          </w:p>
        </w:tc>
        <w:tc>
          <w:tcPr>
            <w:tcW w:w="1034"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38,70%</w:t>
            </w:r>
          </w:p>
        </w:tc>
      </w:tr>
      <w:tr w:rsidR="00456480" w:rsidRPr="00456480" w:rsidTr="00D0436B">
        <w:trPr>
          <w:trHeight w:hRule="exact" w:val="312"/>
          <w:jc w:val="center"/>
        </w:trPr>
        <w:tc>
          <w:tcPr>
            <w:tcW w:w="530"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2016</w:t>
            </w:r>
          </w:p>
        </w:tc>
        <w:tc>
          <w:tcPr>
            <w:tcW w:w="788"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April</w:t>
            </w:r>
          </w:p>
        </w:tc>
        <w:tc>
          <w:tcPr>
            <w:tcW w:w="1344"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83.953</w:t>
            </w:r>
          </w:p>
        </w:tc>
        <w:tc>
          <w:tcPr>
            <w:tcW w:w="1305"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214.322</w:t>
            </w:r>
          </w:p>
        </w:tc>
        <w:tc>
          <w:tcPr>
            <w:tcW w:w="1034"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39,17%</w:t>
            </w:r>
          </w:p>
        </w:tc>
      </w:tr>
      <w:tr w:rsidR="00456480" w:rsidRPr="00456480" w:rsidTr="00D0436B">
        <w:trPr>
          <w:trHeight w:hRule="exact" w:val="312"/>
          <w:jc w:val="center"/>
        </w:trPr>
        <w:tc>
          <w:tcPr>
            <w:tcW w:w="530"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2016</w:t>
            </w:r>
          </w:p>
        </w:tc>
        <w:tc>
          <w:tcPr>
            <w:tcW w:w="788"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Mei</w:t>
            </w:r>
          </w:p>
        </w:tc>
        <w:tc>
          <w:tcPr>
            <w:tcW w:w="1344"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85.225</w:t>
            </w:r>
          </w:p>
        </w:tc>
        <w:tc>
          <w:tcPr>
            <w:tcW w:w="1305"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217.858</w:t>
            </w:r>
          </w:p>
        </w:tc>
        <w:tc>
          <w:tcPr>
            <w:tcW w:w="1034"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39,12%</w:t>
            </w:r>
          </w:p>
        </w:tc>
      </w:tr>
      <w:tr w:rsidR="00456480" w:rsidRPr="00456480" w:rsidTr="00D0436B">
        <w:trPr>
          <w:trHeight w:hRule="exact" w:val="312"/>
          <w:jc w:val="center"/>
        </w:trPr>
        <w:tc>
          <w:tcPr>
            <w:tcW w:w="530"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2016</w:t>
            </w:r>
          </w:p>
        </w:tc>
        <w:tc>
          <w:tcPr>
            <w:tcW w:w="788"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Juni</w:t>
            </w:r>
          </w:p>
        </w:tc>
        <w:tc>
          <w:tcPr>
            <w:tcW w:w="1344"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85.011</w:t>
            </w:r>
          </w:p>
        </w:tc>
        <w:tc>
          <w:tcPr>
            <w:tcW w:w="1305"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222.175</w:t>
            </w:r>
          </w:p>
        </w:tc>
        <w:tc>
          <w:tcPr>
            <w:tcW w:w="1034"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38,26%</w:t>
            </w:r>
          </w:p>
        </w:tc>
      </w:tr>
      <w:tr w:rsidR="00456480" w:rsidRPr="00456480" w:rsidTr="00D0436B">
        <w:trPr>
          <w:trHeight w:hRule="exact" w:val="312"/>
          <w:jc w:val="center"/>
        </w:trPr>
        <w:tc>
          <w:tcPr>
            <w:tcW w:w="530"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2016</w:t>
            </w:r>
          </w:p>
        </w:tc>
        <w:tc>
          <w:tcPr>
            <w:tcW w:w="788"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Juli</w:t>
            </w:r>
          </w:p>
        </w:tc>
        <w:tc>
          <w:tcPr>
            <w:tcW w:w="1344"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85.084</w:t>
            </w:r>
          </w:p>
        </w:tc>
        <w:tc>
          <w:tcPr>
            <w:tcW w:w="1305"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220.143</w:t>
            </w:r>
          </w:p>
        </w:tc>
        <w:tc>
          <w:tcPr>
            <w:tcW w:w="1034"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38,65%</w:t>
            </w:r>
          </w:p>
        </w:tc>
      </w:tr>
      <w:tr w:rsidR="00456480" w:rsidRPr="00456480" w:rsidTr="00D0436B">
        <w:trPr>
          <w:trHeight w:hRule="exact" w:val="312"/>
          <w:jc w:val="center"/>
        </w:trPr>
        <w:tc>
          <w:tcPr>
            <w:tcW w:w="530"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2016</w:t>
            </w:r>
          </w:p>
        </w:tc>
        <w:tc>
          <w:tcPr>
            <w:tcW w:w="788"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Agustus</w:t>
            </w:r>
          </w:p>
        </w:tc>
        <w:tc>
          <w:tcPr>
            <w:tcW w:w="1344"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85.739</w:t>
            </w:r>
          </w:p>
        </w:tc>
        <w:tc>
          <w:tcPr>
            <w:tcW w:w="1305"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220.452</w:t>
            </w:r>
          </w:p>
        </w:tc>
        <w:tc>
          <w:tcPr>
            <w:tcW w:w="1034"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38,89%</w:t>
            </w:r>
          </w:p>
        </w:tc>
      </w:tr>
      <w:tr w:rsidR="00456480" w:rsidRPr="00456480" w:rsidTr="00D0436B">
        <w:trPr>
          <w:trHeight w:hRule="exact" w:val="312"/>
          <w:jc w:val="center"/>
        </w:trPr>
        <w:tc>
          <w:tcPr>
            <w:tcW w:w="530"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2016</w:t>
            </w:r>
          </w:p>
        </w:tc>
        <w:tc>
          <w:tcPr>
            <w:tcW w:w="788"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September</w:t>
            </w:r>
          </w:p>
        </w:tc>
        <w:tc>
          <w:tcPr>
            <w:tcW w:w="1344"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96.420</w:t>
            </w:r>
          </w:p>
        </w:tc>
        <w:tc>
          <w:tcPr>
            <w:tcW w:w="1305"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235.005</w:t>
            </w:r>
          </w:p>
        </w:tc>
        <w:tc>
          <w:tcPr>
            <w:tcW w:w="1034"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41,03%</w:t>
            </w:r>
          </w:p>
        </w:tc>
      </w:tr>
      <w:tr w:rsidR="00456480" w:rsidRPr="00456480" w:rsidTr="00D0436B">
        <w:trPr>
          <w:trHeight w:hRule="exact" w:val="312"/>
          <w:jc w:val="center"/>
        </w:trPr>
        <w:tc>
          <w:tcPr>
            <w:tcW w:w="530"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2016</w:t>
            </w:r>
          </w:p>
        </w:tc>
        <w:tc>
          <w:tcPr>
            <w:tcW w:w="788"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Oktober</w:t>
            </w:r>
          </w:p>
        </w:tc>
        <w:tc>
          <w:tcPr>
            <w:tcW w:w="1344"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97.229</w:t>
            </w:r>
          </w:p>
        </w:tc>
        <w:tc>
          <w:tcPr>
            <w:tcW w:w="1305"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237.024</w:t>
            </w:r>
          </w:p>
        </w:tc>
        <w:tc>
          <w:tcPr>
            <w:tcW w:w="1034"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41,02%</w:t>
            </w:r>
          </w:p>
        </w:tc>
      </w:tr>
      <w:tr w:rsidR="00456480" w:rsidRPr="00456480" w:rsidTr="00D0436B">
        <w:trPr>
          <w:trHeight w:hRule="exact" w:val="312"/>
          <w:jc w:val="center"/>
        </w:trPr>
        <w:tc>
          <w:tcPr>
            <w:tcW w:w="530"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2016</w:t>
            </w:r>
          </w:p>
        </w:tc>
        <w:tc>
          <w:tcPr>
            <w:tcW w:w="788"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November</w:t>
            </w:r>
          </w:p>
        </w:tc>
        <w:tc>
          <w:tcPr>
            <w:tcW w:w="1344"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99.035</w:t>
            </w:r>
          </w:p>
        </w:tc>
        <w:tc>
          <w:tcPr>
            <w:tcW w:w="1305"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240.381</w:t>
            </w:r>
          </w:p>
        </w:tc>
        <w:tc>
          <w:tcPr>
            <w:tcW w:w="1034"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41,20%</w:t>
            </w:r>
          </w:p>
        </w:tc>
      </w:tr>
      <w:tr w:rsidR="00456480" w:rsidRPr="00456480" w:rsidTr="00D0436B">
        <w:trPr>
          <w:trHeight w:hRule="exact" w:val="312"/>
          <w:jc w:val="center"/>
        </w:trPr>
        <w:tc>
          <w:tcPr>
            <w:tcW w:w="530"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2016</w:t>
            </w:r>
          </w:p>
        </w:tc>
        <w:tc>
          <w:tcPr>
            <w:tcW w:w="788"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Desember</w:t>
            </w:r>
          </w:p>
        </w:tc>
        <w:tc>
          <w:tcPr>
            <w:tcW w:w="1344"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100.602</w:t>
            </w:r>
          </w:p>
        </w:tc>
        <w:tc>
          <w:tcPr>
            <w:tcW w:w="1305"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248.007</w:t>
            </w:r>
          </w:p>
        </w:tc>
        <w:tc>
          <w:tcPr>
            <w:tcW w:w="1034"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40,56%</w:t>
            </w:r>
          </w:p>
        </w:tc>
      </w:tr>
      <w:tr w:rsidR="00456480" w:rsidRPr="00456480" w:rsidTr="00D0436B">
        <w:trPr>
          <w:trHeight w:hRule="exact" w:val="312"/>
          <w:jc w:val="center"/>
        </w:trPr>
        <w:tc>
          <w:tcPr>
            <w:tcW w:w="530"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2017</w:t>
            </w:r>
          </w:p>
        </w:tc>
        <w:tc>
          <w:tcPr>
            <w:tcW w:w="788"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Januari</w:t>
            </w:r>
          </w:p>
        </w:tc>
        <w:tc>
          <w:tcPr>
            <w:tcW w:w="1344"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100.940</w:t>
            </w:r>
          </w:p>
        </w:tc>
        <w:tc>
          <w:tcPr>
            <w:tcW w:w="1305"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244.466</w:t>
            </w:r>
          </w:p>
        </w:tc>
        <w:tc>
          <w:tcPr>
            <w:tcW w:w="1034"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41,29%</w:t>
            </w:r>
          </w:p>
        </w:tc>
      </w:tr>
      <w:tr w:rsidR="00456480" w:rsidRPr="00456480" w:rsidTr="00D0436B">
        <w:trPr>
          <w:trHeight w:hRule="exact" w:val="312"/>
          <w:jc w:val="center"/>
        </w:trPr>
        <w:tc>
          <w:tcPr>
            <w:tcW w:w="530"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2017</w:t>
            </w:r>
          </w:p>
        </w:tc>
        <w:tc>
          <w:tcPr>
            <w:tcW w:w="788"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Februari</w:t>
            </w:r>
          </w:p>
        </w:tc>
        <w:tc>
          <w:tcPr>
            <w:tcW w:w="1344"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102.344</w:t>
            </w:r>
          </w:p>
        </w:tc>
        <w:tc>
          <w:tcPr>
            <w:tcW w:w="1305"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245.815</w:t>
            </w:r>
          </w:p>
        </w:tc>
        <w:tc>
          <w:tcPr>
            <w:tcW w:w="1034"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41,63%</w:t>
            </w:r>
          </w:p>
        </w:tc>
      </w:tr>
      <w:tr w:rsidR="00456480" w:rsidRPr="00456480" w:rsidTr="00D0436B">
        <w:trPr>
          <w:trHeight w:hRule="exact" w:val="312"/>
          <w:jc w:val="center"/>
        </w:trPr>
        <w:tc>
          <w:tcPr>
            <w:tcW w:w="530"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2017</w:t>
            </w:r>
          </w:p>
        </w:tc>
        <w:tc>
          <w:tcPr>
            <w:tcW w:w="788"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Maret</w:t>
            </w:r>
          </w:p>
        </w:tc>
        <w:tc>
          <w:tcPr>
            <w:tcW w:w="1344"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104.531</w:t>
            </w:r>
          </w:p>
        </w:tc>
        <w:tc>
          <w:tcPr>
            <w:tcW w:w="1305"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250.536</w:t>
            </w:r>
          </w:p>
        </w:tc>
        <w:tc>
          <w:tcPr>
            <w:tcW w:w="1034"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41,72%</w:t>
            </w:r>
          </w:p>
        </w:tc>
      </w:tr>
      <w:tr w:rsidR="00456480" w:rsidRPr="00456480" w:rsidTr="00D0436B">
        <w:trPr>
          <w:trHeight w:hRule="exact" w:val="312"/>
          <w:jc w:val="center"/>
        </w:trPr>
        <w:tc>
          <w:tcPr>
            <w:tcW w:w="530"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2017</w:t>
            </w:r>
          </w:p>
        </w:tc>
        <w:tc>
          <w:tcPr>
            <w:tcW w:w="788"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April</w:t>
            </w:r>
          </w:p>
        </w:tc>
        <w:tc>
          <w:tcPr>
            <w:tcW w:w="1344"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105.834</w:t>
            </w:r>
          </w:p>
        </w:tc>
        <w:tc>
          <w:tcPr>
            <w:tcW w:w="1305"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252.290</w:t>
            </w:r>
          </w:p>
        </w:tc>
        <w:tc>
          <w:tcPr>
            <w:tcW w:w="1034"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41,95%</w:t>
            </w:r>
          </w:p>
        </w:tc>
      </w:tr>
      <w:tr w:rsidR="00456480" w:rsidRPr="00456480" w:rsidTr="00D0436B">
        <w:trPr>
          <w:trHeight w:hRule="exact" w:val="312"/>
          <w:jc w:val="center"/>
        </w:trPr>
        <w:tc>
          <w:tcPr>
            <w:tcW w:w="530"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2017</w:t>
            </w:r>
          </w:p>
        </w:tc>
        <w:tc>
          <w:tcPr>
            <w:tcW w:w="788"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Mei</w:t>
            </w:r>
          </w:p>
        </w:tc>
        <w:tc>
          <w:tcPr>
            <w:tcW w:w="1344"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107.472</w:t>
            </w:r>
          </w:p>
        </w:tc>
        <w:tc>
          <w:tcPr>
            <w:tcW w:w="1305"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256.832</w:t>
            </w:r>
          </w:p>
        </w:tc>
        <w:tc>
          <w:tcPr>
            <w:tcW w:w="1034"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41,85%</w:t>
            </w:r>
          </w:p>
        </w:tc>
      </w:tr>
      <w:tr w:rsidR="00456480" w:rsidRPr="00456480" w:rsidTr="00D0436B">
        <w:trPr>
          <w:trHeight w:hRule="exact" w:val="312"/>
          <w:jc w:val="center"/>
        </w:trPr>
        <w:tc>
          <w:tcPr>
            <w:tcW w:w="530"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2017</w:t>
            </w:r>
          </w:p>
        </w:tc>
        <w:tc>
          <w:tcPr>
            <w:tcW w:w="788"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Juni</w:t>
            </w:r>
          </w:p>
        </w:tc>
        <w:tc>
          <w:tcPr>
            <w:tcW w:w="1344"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108.929</w:t>
            </w:r>
          </w:p>
        </w:tc>
        <w:tc>
          <w:tcPr>
            <w:tcW w:w="1305"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265.317</w:t>
            </w:r>
          </w:p>
        </w:tc>
        <w:tc>
          <w:tcPr>
            <w:tcW w:w="1034"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41,06%</w:t>
            </w:r>
          </w:p>
        </w:tc>
      </w:tr>
      <w:tr w:rsidR="00456480" w:rsidRPr="00456480" w:rsidTr="00D0436B">
        <w:trPr>
          <w:trHeight w:hRule="exact" w:val="312"/>
          <w:jc w:val="center"/>
        </w:trPr>
        <w:tc>
          <w:tcPr>
            <w:tcW w:w="530"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2017</w:t>
            </w:r>
          </w:p>
        </w:tc>
        <w:tc>
          <w:tcPr>
            <w:tcW w:w="788"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Juli</w:t>
            </w:r>
          </w:p>
        </w:tc>
        <w:tc>
          <w:tcPr>
            <w:tcW w:w="1344"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109.812</w:t>
            </w:r>
          </w:p>
        </w:tc>
        <w:tc>
          <w:tcPr>
            <w:tcW w:w="1305"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264.335</w:t>
            </w:r>
          </w:p>
        </w:tc>
        <w:tc>
          <w:tcPr>
            <w:tcW w:w="1034"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41,54%</w:t>
            </w:r>
          </w:p>
        </w:tc>
      </w:tr>
      <w:tr w:rsidR="00456480" w:rsidRPr="00456480" w:rsidTr="00D0436B">
        <w:trPr>
          <w:trHeight w:hRule="exact" w:val="312"/>
          <w:jc w:val="center"/>
        </w:trPr>
        <w:tc>
          <w:tcPr>
            <w:tcW w:w="530"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2017</w:t>
            </w:r>
          </w:p>
        </w:tc>
        <w:tc>
          <w:tcPr>
            <w:tcW w:w="788"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Agustus</w:t>
            </w:r>
          </w:p>
        </w:tc>
        <w:tc>
          <w:tcPr>
            <w:tcW w:w="1344"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111.058</w:t>
            </w:r>
          </w:p>
        </w:tc>
        <w:tc>
          <w:tcPr>
            <w:tcW w:w="1305"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267.201</w:t>
            </w:r>
          </w:p>
        </w:tc>
        <w:tc>
          <w:tcPr>
            <w:tcW w:w="1034"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41,56%</w:t>
            </w:r>
          </w:p>
        </w:tc>
      </w:tr>
      <w:tr w:rsidR="00456480" w:rsidRPr="00456480" w:rsidTr="00D0436B">
        <w:trPr>
          <w:trHeight w:hRule="exact" w:val="312"/>
          <w:jc w:val="center"/>
        </w:trPr>
        <w:tc>
          <w:tcPr>
            <w:tcW w:w="530"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2017</w:t>
            </w:r>
          </w:p>
        </w:tc>
        <w:tc>
          <w:tcPr>
            <w:tcW w:w="788"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September</w:t>
            </w:r>
          </w:p>
        </w:tc>
        <w:tc>
          <w:tcPr>
            <w:tcW w:w="1344"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112.844</w:t>
            </w:r>
          </w:p>
        </w:tc>
        <w:tc>
          <w:tcPr>
            <w:tcW w:w="1305"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271.576</w:t>
            </w:r>
          </w:p>
        </w:tc>
        <w:tc>
          <w:tcPr>
            <w:tcW w:w="1034"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41,55%</w:t>
            </w:r>
          </w:p>
        </w:tc>
      </w:tr>
      <w:tr w:rsidR="00456480" w:rsidRPr="00456480" w:rsidTr="00D0436B">
        <w:trPr>
          <w:trHeight w:hRule="exact" w:val="312"/>
          <w:jc w:val="center"/>
        </w:trPr>
        <w:tc>
          <w:tcPr>
            <w:tcW w:w="530"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2017</w:t>
            </w:r>
          </w:p>
        </w:tc>
        <w:tc>
          <w:tcPr>
            <w:tcW w:w="788"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Oktober</w:t>
            </w:r>
          </w:p>
        </w:tc>
        <w:tc>
          <w:tcPr>
            <w:tcW w:w="1344"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114.670</w:t>
            </w:r>
          </w:p>
        </w:tc>
        <w:tc>
          <w:tcPr>
            <w:tcW w:w="1305"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274.205</w:t>
            </w:r>
          </w:p>
        </w:tc>
        <w:tc>
          <w:tcPr>
            <w:tcW w:w="1034"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41,82%</w:t>
            </w:r>
          </w:p>
        </w:tc>
      </w:tr>
      <w:tr w:rsidR="00456480" w:rsidRPr="00456480" w:rsidTr="00D0436B">
        <w:trPr>
          <w:trHeight w:hRule="exact" w:val="312"/>
          <w:jc w:val="center"/>
        </w:trPr>
        <w:tc>
          <w:tcPr>
            <w:tcW w:w="530"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2017</w:t>
            </w:r>
          </w:p>
        </w:tc>
        <w:tc>
          <w:tcPr>
            <w:tcW w:w="788"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November</w:t>
            </w:r>
          </w:p>
        </w:tc>
        <w:tc>
          <w:tcPr>
            <w:tcW w:w="1344"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116.348</w:t>
            </w:r>
          </w:p>
        </w:tc>
        <w:tc>
          <w:tcPr>
            <w:tcW w:w="1305"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276.507</w:t>
            </w:r>
          </w:p>
        </w:tc>
        <w:tc>
          <w:tcPr>
            <w:tcW w:w="1034"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42,08%</w:t>
            </w:r>
          </w:p>
        </w:tc>
      </w:tr>
      <w:tr w:rsidR="00456480" w:rsidRPr="00456480" w:rsidTr="00D0436B">
        <w:trPr>
          <w:trHeight w:hRule="exact" w:val="312"/>
          <w:jc w:val="center"/>
        </w:trPr>
        <w:tc>
          <w:tcPr>
            <w:tcW w:w="530"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2017</w:t>
            </w:r>
          </w:p>
        </w:tc>
        <w:tc>
          <w:tcPr>
            <w:tcW w:w="788"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Desember</w:t>
            </w:r>
          </w:p>
        </w:tc>
        <w:tc>
          <w:tcPr>
            <w:tcW w:w="1344"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119.021</w:t>
            </w:r>
          </w:p>
        </w:tc>
        <w:tc>
          <w:tcPr>
            <w:tcW w:w="1305"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285.695</w:t>
            </w:r>
          </w:p>
        </w:tc>
        <w:tc>
          <w:tcPr>
            <w:tcW w:w="1034"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41,66%</w:t>
            </w:r>
          </w:p>
        </w:tc>
      </w:tr>
      <w:tr w:rsidR="00456480" w:rsidRPr="00456480" w:rsidTr="00D0436B">
        <w:trPr>
          <w:trHeight w:hRule="exact" w:val="312"/>
          <w:jc w:val="center"/>
        </w:trPr>
        <w:tc>
          <w:tcPr>
            <w:tcW w:w="530"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2018</w:t>
            </w:r>
          </w:p>
        </w:tc>
        <w:tc>
          <w:tcPr>
            <w:tcW w:w="788"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Januari</w:t>
            </w:r>
          </w:p>
        </w:tc>
        <w:tc>
          <w:tcPr>
            <w:tcW w:w="1344"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119.101</w:t>
            </w:r>
          </w:p>
        </w:tc>
        <w:tc>
          <w:tcPr>
            <w:tcW w:w="1305"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280.631</w:t>
            </w:r>
          </w:p>
        </w:tc>
        <w:tc>
          <w:tcPr>
            <w:tcW w:w="1034"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42,44%</w:t>
            </w:r>
          </w:p>
        </w:tc>
      </w:tr>
      <w:tr w:rsidR="00456480" w:rsidRPr="00456480" w:rsidTr="00D0436B">
        <w:trPr>
          <w:trHeight w:hRule="exact" w:val="312"/>
          <w:jc w:val="center"/>
        </w:trPr>
        <w:tc>
          <w:tcPr>
            <w:tcW w:w="530"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2018</w:t>
            </w:r>
          </w:p>
        </w:tc>
        <w:tc>
          <w:tcPr>
            <w:tcW w:w="788"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Februari</w:t>
            </w:r>
          </w:p>
        </w:tc>
        <w:tc>
          <w:tcPr>
            <w:tcW w:w="1344"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119.975</w:t>
            </w:r>
          </w:p>
        </w:tc>
        <w:tc>
          <w:tcPr>
            <w:tcW w:w="1305"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282.096</w:t>
            </w:r>
          </w:p>
        </w:tc>
        <w:tc>
          <w:tcPr>
            <w:tcW w:w="1034"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42,53%</w:t>
            </w:r>
          </w:p>
        </w:tc>
      </w:tr>
      <w:tr w:rsidR="00456480" w:rsidRPr="00456480" w:rsidTr="00D0436B">
        <w:trPr>
          <w:trHeight w:hRule="exact" w:val="312"/>
          <w:jc w:val="center"/>
        </w:trPr>
        <w:tc>
          <w:tcPr>
            <w:tcW w:w="530"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2018</w:t>
            </w:r>
          </w:p>
        </w:tc>
        <w:tc>
          <w:tcPr>
            <w:tcW w:w="788"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Maret</w:t>
            </w:r>
          </w:p>
        </w:tc>
        <w:tc>
          <w:tcPr>
            <w:tcW w:w="1344"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121.648</w:t>
            </w:r>
          </w:p>
        </w:tc>
        <w:tc>
          <w:tcPr>
            <w:tcW w:w="1305"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286.621</w:t>
            </w:r>
          </w:p>
        </w:tc>
        <w:tc>
          <w:tcPr>
            <w:tcW w:w="1034"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42,44%</w:t>
            </w:r>
          </w:p>
        </w:tc>
      </w:tr>
      <w:tr w:rsidR="00456480" w:rsidRPr="00456480" w:rsidTr="00D0436B">
        <w:trPr>
          <w:trHeight w:hRule="exact" w:val="312"/>
          <w:jc w:val="center"/>
        </w:trPr>
        <w:tc>
          <w:tcPr>
            <w:tcW w:w="530"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2018</w:t>
            </w:r>
          </w:p>
        </w:tc>
        <w:tc>
          <w:tcPr>
            <w:tcW w:w="788"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April</w:t>
            </w:r>
          </w:p>
        </w:tc>
        <w:tc>
          <w:tcPr>
            <w:tcW w:w="1344"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123.178</w:t>
            </w:r>
          </w:p>
        </w:tc>
        <w:tc>
          <w:tcPr>
            <w:tcW w:w="1305"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287.755</w:t>
            </w:r>
          </w:p>
        </w:tc>
        <w:tc>
          <w:tcPr>
            <w:tcW w:w="1034"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42,81%</w:t>
            </w:r>
          </w:p>
        </w:tc>
      </w:tr>
      <w:tr w:rsidR="00456480" w:rsidRPr="00456480" w:rsidTr="00D0436B">
        <w:trPr>
          <w:trHeight w:hRule="exact" w:val="312"/>
          <w:jc w:val="center"/>
        </w:trPr>
        <w:tc>
          <w:tcPr>
            <w:tcW w:w="530"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2018</w:t>
            </w:r>
          </w:p>
        </w:tc>
        <w:tc>
          <w:tcPr>
            <w:tcW w:w="788"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Mei</w:t>
            </w:r>
          </w:p>
        </w:tc>
        <w:tc>
          <w:tcPr>
            <w:tcW w:w="1344"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125.268</w:t>
            </w:r>
          </w:p>
        </w:tc>
        <w:tc>
          <w:tcPr>
            <w:tcW w:w="1305"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291.756</w:t>
            </w:r>
          </w:p>
        </w:tc>
        <w:tc>
          <w:tcPr>
            <w:tcW w:w="1034"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42,94%</w:t>
            </w:r>
          </w:p>
        </w:tc>
      </w:tr>
      <w:tr w:rsidR="00456480" w:rsidRPr="00456480" w:rsidTr="00D0436B">
        <w:trPr>
          <w:trHeight w:hRule="exact" w:val="312"/>
          <w:jc w:val="center"/>
        </w:trPr>
        <w:tc>
          <w:tcPr>
            <w:tcW w:w="530"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2018</w:t>
            </w:r>
          </w:p>
        </w:tc>
        <w:tc>
          <w:tcPr>
            <w:tcW w:w="788"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Juni</w:t>
            </w:r>
          </w:p>
        </w:tc>
        <w:tc>
          <w:tcPr>
            <w:tcW w:w="1344"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124.899</w:t>
            </w:r>
          </w:p>
        </w:tc>
        <w:tc>
          <w:tcPr>
            <w:tcW w:w="1305"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295.021</w:t>
            </w:r>
          </w:p>
        </w:tc>
        <w:tc>
          <w:tcPr>
            <w:tcW w:w="1034"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42,34%</w:t>
            </w:r>
          </w:p>
        </w:tc>
      </w:tr>
      <w:tr w:rsidR="00456480" w:rsidRPr="00456480" w:rsidTr="00D0436B">
        <w:trPr>
          <w:trHeight w:hRule="exact" w:val="312"/>
          <w:jc w:val="center"/>
        </w:trPr>
        <w:tc>
          <w:tcPr>
            <w:tcW w:w="530"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2018</w:t>
            </w:r>
          </w:p>
        </w:tc>
        <w:tc>
          <w:tcPr>
            <w:tcW w:w="788"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Juli</w:t>
            </w:r>
          </w:p>
        </w:tc>
        <w:tc>
          <w:tcPr>
            <w:tcW w:w="1344"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127.437</w:t>
            </w:r>
          </w:p>
        </w:tc>
        <w:tc>
          <w:tcPr>
            <w:tcW w:w="1305" w:type="pct"/>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297.423</w:t>
            </w:r>
          </w:p>
        </w:tc>
        <w:tc>
          <w:tcPr>
            <w:tcW w:w="1034" w:type="pct"/>
            <w:noWrap/>
            <w:tcMar>
              <w:top w:w="57" w:type="dxa"/>
              <w:bottom w:w="57" w:type="dxa"/>
            </w:tcMar>
            <w:vAlign w:val="center"/>
            <w:hideMark/>
          </w:tcPr>
          <w:p w:rsidR="00456480" w:rsidRPr="002A0B4A" w:rsidRDefault="00456480" w:rsidP="002A0B4A">
            <w:pPr>
              <w:spacing w:line="240" w:lineRule="auto"/>
              <w:contextualSpacing w:val="0"/>
              <w:jc w:val="center"/>
              <w:rPr>
                <w:rFonts w:cs="Times New Roman"/>
                <w:sz w:val="22"/>
                <w:lang w:val="id-ID"/>
              </w:rPr>
            </w:pPr>
            <w:r w:rsidRPr="002A0B4A">
              <w:rPr>
                <w:rFonts w:cs="Times New Roman"/>
                <w:sz w:val="22"/>
                <w:lang w:val="id-ID"/>
              </w:rPr>
              <w:t>42,85%</w:t>
            </w:r>
          </w:p>
        </w:tc>
      </w:tr>
    </w:tbl>
    <w:p w:rsidR="00456480" w:rsidRDefault="00456480" w:rsidP="00062FF1">
      <w:pPr>
        <w:spacing w:line="360" w:lineRule="auto"/>
        <w:rPr>
          <w:lang w:val="id-ID"/>
        </w:rPr>
      </w:pPr>
    </w:p>
    <w:p w:rsidR="00C1572B" w:rsidRDefault="00C1572B" w:rsidP="00F77D05">
      <w:pPr>
        <w:jc w:val="center"/>
        <w:rPr>
          <w:b/>
          <w:lang w:val="id-ID"/>
        </w:rPr>
      </w:pPr>
      <w:r w:rsidRPr="00966A6A">
        <w:rPr>
          <w:b/>
          <w:lang w:val="id-ID"/>
        </w:rPr>
        <w:t>Sumber: Statistik Perbankan Syariah (data telah diolah)</w:t>
      </w:r>
    </w:p>
    <w:p w:rsidR="000D049C" w:rsidRDefault="000D049C" w:rsidP="00211316">
      <w:pPr>
        <w:ind w:firstLine="720"/>
        <w:rPr>
          <w:b/>
          <w:lang w:val="id-ID"/>
        </w:rPr>
      </w:pPr>
      <w:r w:rsidRPr="00A477AE">
        <w:rPr>
          <w:szCs w:val="24"/>
          <w:lang w:val="id-ID"/>
        </w:rPr>
        <w:lastRenderedPageBreak/>
        <w:t>P</w:t>
      </w:r>
      <w:r w:rsidR="004133BF">
        <w:rPr>
          <w:szCs w:val="24"/>
          <w:lang w:val="id-ID"/>
        </w:rPr>
        <w:t xml:space="preserve">ada </w:t>
      </w:r>
      <w:r w:rsidRPr="00A477AE">
        <w:rPr>
          <w:szCs w:val="24"/>
          <w:lang w:val="id-ID"/>
        </w:rPr>
        <w:t>pembiayaan konsumsi (X</w:t>
      </w:r>
      <w:r w:rsidRPr="00A477AE">
        <w:rPr>
          <w:szCs w:val="24"/>
          <w:vertAlign w:val="subscript"/>
          <w:lang w:val="id-ID"/>
        </w:rPr>
        <w:t>6</w:t>
      </w:r>
      <w:r w:rsidRPr="00A477AE">
        <w:rPr>
          <w:szCs w:val="24"/>
          <w:lang w:val="id-ID"/>
        </w:rPr>
        <w:t xml:space="preserve">) didapatkan hasil rata-rata sebesar 41,17% dengan standar deviasinya sebesar </w:t>
      </w:r>
      <w:r w:rsidRPr="00A477AE">
        <w:rPr>
          <w:color w:val="000000"/>
          <w:szCs w:val="24"/>
          <w:lang w:val="id-ID" w:eastAsia="id-ID"/>
        </w:rPr>
        <w:t> 2,25</w:t>
      </w:r>
      <w:r w:rsidRPr="00A477AE">
        <w:rPr>
          <w:szCs w:val="24"/>
          <w:lang w:val="id-ID"/>
        </w:rPr>
        <w:t xml:space="preserve">%, dengan nilai </w:t>
      </w:r>
      <w:r w:rsidR="00211316">
        <w:rPr>
          <w:szCs w:val="24"/>
          <w:lang w:val="id-ID"/>
        </w:rPr>
        <w:t xml:space="preserve">median didapatkan hasil sebesar </w:t>
      </w:r>
      <w:r w:rsidRPr="00A477AE">
        <w:rPr>
          <w:color w:val="000000"/>
          <w:szCs w:val="24"/>
          <w:lang w:val="id-ID" w:eastAsia="id-ID"/>
        </w:rPr>
        <w:t>41,62</w:t>
      </w:r>
      <w:r w:rsidR="00211316">
        <w:rPr>
          <w:szCs w:val="24"/>
          <w:lang w:val="id-ID"/>
        </w:rPr>
        <w:t xml:space="preserve">%, </w:t>
      </w:r>
      <w:r w:rsidRPr="00A477AE">
        <w:rPr>
          <w:szCs w:val="24"/>
          <w:lang w:val="id-ID"/>
        </w:rPr>
        <w:t xml:space="preserve">untuk nilai maximum (tertinggi) didapatkan hasil sebesar </w:t>
      </w:r>
      <w:r w:rsidR="00211316">
        <w:rPr>
          <w:color w:val="000000"/>
          <w:szCs w:val="24"/>
          <w:lang w:val="id-ID" w:eastAsia="id-ID"/>
        </w:rPr>
        <w:t xml:space="preserve"> </w:t>
      </w:r>
      <w:r w:rsidRPr="00A477AE">
        <w:rPr>
          <w:color w:val="000000"/>
          <w:szCs w:val="24"/>
          <w:lang w:val="id-ID" w:eastAsia="id-ID"/>
        </w:rPr>
        <w:t>45,47</w:t>
      </w:r>
      <w:r w:rsidRPr="00A477AE">
        <w:rPr>
          <w:szCs w:val="24"/>
          <w:lang w:val="id-ID"/>
        </w:rPr>
        <w:t>% berada pada periode april tahun 2013, untuk nilai minimum (terendah) didapatkan hasil sebesar 35,34% berada pada period</w:t>
      </w:r>
      <w:r w:rsidR="00211316">
        <w:rPr>
          <w:szCs w:val="24"/>
          <w:lang w:val="id-ID"/>
        </w:rPr>
        <w:t xml:space="preserve">e januari tahun 2011, dan untuk </w:t>
      </w:r>
      <w:r w:rsidRPr="00A477AE">
        <w:rPr>
          <w:szCs w:val="24"/>
          <w:lang w:val="id-ID"/>
        </w:rPr>
        <w:t xml:space="preserve">nilai total </w:t>
      </w:r>
      <w:r w:rsidR="00211316">
        <w:rPr>
          <w:szCs w:val="24"/>
          <w:lang w:val="id-ID"/>
        </w:rPr>
        <w:t xml:space="preserve">rasio </w:t>
      </w:r>
      <w:r w:rsidRPr="00A477AE">
        <w:rPr>
          <w:szCs w:val="24"/>
          <w:lang w:val="id-ID"/>
        </w:rPr>
        <w:t>pembiayaan konsumsi (X</w:t>
      </w:r>
      <w:r w:rsidRPr="00A477AE">
        <w:rPr>
          <w:szCs w:val="24"/>
          <w:vertAlign w:val="subscript"/>
          <w:lang w:val="id-ID"/>
        </w:rPr>
        <w:t>6</w:t>
      </w:r>
      <w:r w:rsidRPr="00A477AE">
        <w:rPr>
          <w:szCs w:val="24"/>
          <w:lang w:val="id-ID"/>
        </w:rPr>
        <w:t>)</w:t>
      </w:r>
      <w:r w:rsidRPr="00A477AE">
        <w:rPr>
          <w:szCs w:val="24"/>
          <w:vertAlign w:val="subscript"/>
          <w:lang w:val="id-ID"/>
        </w:rPr>
        <w:t xml:space="preserve"> </w:t>
      </w:r>
      <w:r w:rsidRPr="00A477AE">
        <w:rPr>
          <w:szCs w:val="24"/>
          <w:lang w:val="id-ID"/>
        </w:rPr>
        <w:t xml:space="preserve">didapatkan hasil sebesar </w:t>
      </w:r>
      <w:r w:rsidRPr="00A477AE">
        <w:rPr>
          <w:szCs w:val="24"/>
          <w:lang w:val="id-ID" w:eastAsia="id-ID"/>
        </w:rPr>
        <w:t> 3.746,21%.</w:t>
      </w:r>
    </w:p>
    <w:p w:rsidR="009538CF" w:rsidRDefault="009538CF" w:rsidP="009538CF">
      <w:pPr>
        <w:rPr>
          <w:b/>
          <w:lang w:val="id-ID"/>
        </w:rPr>
      </w:pPr>
    </w:p>
    <w:p w:rsidR="009538CF" w:rsidRDefault="009538CF" w:rsidP="009538CF">
      <w:pPr>
        <w:pStyle w:val="Heading3"/>
      </w:pPr>
      <w:r>
        <w:t xml:space="preserve">Perkembangan </w:t>
      </w:r>
      <w:r>
        <w:rPr>
          <w:i/>
        </w:rPr>
        <w:t xml:space="preserve">Non Performing Financing </w:t>
      </w:r>
      <w:r w:rsidRPr="00D01B14">
        <w:t xml:space="preserve">Bank Syariah </w:t>
      </w:r>
      <w:r w:rsidR="00004432">
        <w:t xml:space="preserve">Di </w:t>
      </w:r>
      <w:r w:rsidRPr="00D01B14">
        <w:t>Indonesia</w:t>
      </w:r>
      <w:r>
        <w:t xml:space="preserve"> Periode Tahun 2011 – 2018.</w:t>
      </w:r>
    </w:p>
    <w:p w:rsidR="004133BF" w:rsidRDefault="009538CF" w:rsidP="00211316">
      <w:pPr>
        <w:ind w:firstLine="720"/>
        <w:rPr>
          <w:rFonts w:eastAsia="Times New Roman"/>
          <w:bCs/>
          <w:iCs/>
          <w:kern w:val="32"/>
          <w:szCs w:val="26"/>
          <w:lang w:val="id-ID"/>
        </w:rPr>
      </w:pPr>
      <w:r>
        <w:rPr>
          <w:rFonts w:eastAsia="Times New Roman"/>
          <w:bCs/>
          <w:iCs/>
          <w:kern w:val="32"/>
          <w:szCs w:val="26"/>
          <w:lang w:val="id-ID"/>
        </w:rPr>
        <w:t>P</w:t>
      </w:r>
      <w:r w:rsidRPr="00091E07">
        <w:rPr>
          <w:rFonts w:eastAsia="Times New Roman"/>
          <w:bCs/>
          <w:iCs/>
          <w:kern w:val="32"/>
          <w:szCs w:val="26"/>
          <w:lang w:val="id-ID"/>
        </w:rPr>
        <w:t xml:space="preserve">embiayaan bermasalah </w:t>
      </w:r>
      <w:r w:rsidRPr="00091E07">
        <w:rPr>
          <w:rFonts w:eastAsia="Times New Roman"/>
          <w:bCs/>
          <w:i/>
          <w:iCs/>
          <w:kern w:val="32"/>
          <w:szCs w:val="26"/>
          <w:lang w:val="id-ID"/>
        </w:rPr>
        <w:t>(Non Performing Financing)</w:t>
      </w:r>
      <w:r w:rsidRPr="00091E07">
        <w:rPr>
          <w:rFonts w:eastAsia="Times New Roman"/>
          <w:bCs/>
          <w:iCs/>
          <w:kern w:val="32"/>
          <w:szCs w:val="26"/>
          <w:lang w:val="id-ID"/>
        </w:rPr>
        <w:t xml:space="preserve"> merupakan kredit yang disalurkan oleh bank, dan nasabah tidak dapat melakukan pembayaran atau melakukan angsuran sesuai perjanjian yang telah ditandatangani oleh bank dan nasabah</w:t>
      </w:r>
      <w:r>
        <w:rPr>
          <w:rFonts w:eastAsia="Times New Roman"/>
          <w:bCs/>
          <w:iCs/>
          <w:kern w:val="32"/>
          <w:szCs w:val="26"/>
          <w:lang w:val="id-ID"/>
        </w:rPr>
        <w:t xml:space="preserve">. </w:t>
      </w:r>
      <w:r w:rsidRPr="00366391">
        <w:rPr>
          <w:i/>
        </w:rPr>
        <w:t>Non Performing Financing (NPF)</w:t>
      </w:r>
      <w:r w:rsidRPr="00366391">
        <w:t xml:space="preserve"> digunakan untuk mengukur tingkat permasalahan pembiayaan yang dihadapi oleh bank. Semakin tinggi rasio ini, menunjukan kualitas pembia</w:t>
      </w:r>
      <w:r>
        <w:t>yaan bank syariah semakin buruk</w:t>
      </w:r>
      <w:r w:rsidR="004133BF">
        <w:rPr>
          <w:rFonts w:eastAsia="Times New Roman"/>
          <w:bCs/>
          <w:iCs/>
          <w:kern w:val="32"/>
          <w:szCs w:val="26"/>
          <w:lang w:val="id-ID"/>
        </w:rPr>
        <w:t xml:space="preserve">. Perkembangan pembiayaan bermaslah atau </w:t>
      </w:r>
      <w:r w:rsidRPr="00E578BB">
        <w:rPr>
          <w:rFonts w:eastAsia="Times New Roman"/>
          <w:bCs/>
          <w:i/>
          <w:iCs/>
          <w:kern w:val="32"/>
          <w:szCs w:val="26"/>
          <w:lang w:val="id-ID"/>
        </w:rPr>
        <w:t>Non Performing Financing/NPF</w:t>
      </w:r>
      <w:r>
        <w:rPr>
          <w:rFonts w:eastAsia="Times New Roman"/>
          <w:bCs/>
          <w:iCs/>
          <w:kern w:val="32"/>
          <w:szCs w:val="26"/>
          <w:lang w:val="id-ID"/>
        </w:rPr>
        <w:t xml:space="preserve"> dapat dilihat pada tabel berikut ini:</w:t>
      </w:r>
    </w:p>
    <w:p w:rsidR="00211316" w:rsidRDefault="00211316" w:rsidP="00211316">
      <w:pPr>
        <w:ind w:firstLine="720"/>
        <w:rPr>
          <w:rFonts w:eastAsia="Times New Roman"/>
          <w:bCs/>
          <w:iCs/>
          <w:kern w:val="32"/>
          <w:szCs w:val="26"/>
          <w:lang w:val="id-ID"/>
        </w:rPr>
      </w:pPr>
    </w:p>
    <w:p w:rsidR="00211316" w:rsidRDefault="00211316" w:rsidP="00211316">
      <w:pPr>
        <w:ind w:firstLine="720"/>
        <w:rPr>
          <w:rFonts w:eastAsia="Times New Roman"/>
          <w:bCs/>
          <w:iCs/>
          <w:kern w:val="32"/>
          <w:szCs w:val="26"/>
          <w:lang w:val="id-ID"/>
        </w:rPr>
      </w:pPr>
    </w:p>
    <w:p w:rsidR="00211316" w:rsidRDefault="00211316" w:rsidP="00211316">
      <w:pPr>
        <w:ind w:firstLine="720"/>
        <w:rPr>
          <w:rFonts w:eastAsia="Times New Roman"/>
          <w:bCs/>
          <w:iCs/>
          <w:kern w:val="32"/>
          <w:szCs w:val="26"/>
          <w:lang w:val="id-ID"/>
        </w:rPr>
      </w:pPr>
    </w:p>
    <w:p w:rsidR="00211316" w:rsidRDefault="00211316" w:rsidP="00211316">
      <w:pPr>
        <w:ind w:firstLine="720"/>
        <w:rPr>
          <w:rFonts w:eastAsia="Times New Roman"/>
          <w:bCs/>
          <w:iCs/>
          <w:kern w:val="32"/>
          <w:szCs w:val="26"/>
          <w:lang w:val="id-ID"/>
        </w:rPr>
      </w:pPr>
    </w:p>
    <w:p w:rsidR="00211316" w:rsidRDefault="00211316" w:rsidP="00211316">
      <w:pPr>
        <w:ind w:firstLine="720"/>
        <w:rPr>
          <w:rFonts w:eastAsia="Times New Roman"/>
          <w:bCs/>
          <w:iCs/>
          <w:kern w:val="32"/>
          <w:szCs w:val="26"/>
          <w:lang w:val="id-ID"/>
        </w:rPr>
      </w:pPr>
    </w:p>
    <w:p w:rsidR="00211316" w:rsidRDefault="00211316" w:rsidP="00211316">
      <w:pPr>
        <w:ind w:firstLine="720"/>
        <w:rPr>
          <w:rFonts w:eastAsia="Times New Roman"/>
          <w:bCs/>
          <w:iCs/>
          <w:kern w:val="32"/>
          <w:szCs w:val="26"/>
          <w:lang w:val="id-ID"/>
        </w:rPr>
      </w:pPr>
    </w:p>
    <w:p w:rsidR="009538CF" w:rsidRPr="00BA4160" w:rsidRDefault="009538CF" w:rsidP="009538CF">
      <w:pPr>
        <w:spacing w:line="360" w:lineRule="auto"/>
        <w:jc w:val="center"/>
        <w:rPr>
          <w:rFonts w:eastAsia="Times New Roman"/>
          <w:b/>
          <w:bCs/>
          <w:iCs/>
          <w:kern w:val="32"/>
          <w:szCs w:val="26"/>
          <w:lang w:val="id-ID"/>
        </w:rPr>
      </w:pPr>
      <w:r w:rsidRPr="00BA4160">
        <w:rPr>
          <w:rFonts w:eastAsia="Times New Roman"/>
          <w:b/>
          <w:bCs/>
          <w:iCs/>
          <w:kern w:val="32"/>
          <w:szCs w:val="26"/>
          <w:lang w:val="id-ID"/>
        </w:rPr>
        <w:t>Tabel 4.</w:t>
      </w:r>
      <w:r w:rsidR="00DB0319">
        <w:rPr>
          <w:rFonts w:eastAsia="Times New Roman"/>
          <w:b/>
          <w:bCs/>
          <w:iCs/>
          <w:kern w:val="32"/>
          <w:szCs w:val="26"/>
          <w:lang w:val="id-ID"/>
        </w:rPr>
        <w:t xml:space="preserve"> 7. </w:t>
      </w:r>
      <w:r w:rsidRPr="00BA4160">
        <w:rPr>
          <w:rFonts w:eastAsia="Times New Roman"/>
          <w:b/>
          <w:bCs/>
          <w:iCs/>
          <w:kern w:val="32"/>
          <w:szCs w:val="26"/>
          <w:lang w:val="id-ID"/>
        </w:rPr>
        <w:t xml:space="preserve">Pembiayaan Non Lancar Dan Rasio </w:t>
      </w:r>
      <w:r w:rsidRPr="000546EC">
        <w:rPr>
          <w:rFonts w:eastAsia="Times New Roman"/>
          <w:b/>
          <w:bCs/>
          <w:i/>
          <w:iCs/>
          <w:kern w:val="32"/>
          <w:szCs w:val="26"/>
          <w:lang w:val="id-ID"/>
        </w:rPr>
        <w:t>Non Performing Financing</w:t>
      </w:r>
    </w:p>
    <w:p w:rsidR="009538CF" w:rsidRPr="00BA4160" w:rsidRDefault="009538CF" w:rsidP="009538CF">
      <w:pPr>
        <w:spacing w:line="360" w:lineRule="auto"/>
        <w:jc w:val="center"/>
        <w:rPr>
          <w:rFonts w:eastAsia="Times New Roman"/>
          <w:b/>
          <w:bCs/>
          <w:iCs/>
          <w:kern w:val="32"/>
          <w:szCs w:val="26"/>
          <w:lang w:val="id-ID"/>
        </w:rPr>
      </w:pPr>
      <w:r w:rsidRPr="00BA4160">
        <w:rPr>
          <w:rFonts w:eastAsia="Times New Roman"/>
          <w:b/>
          <w:bCs/>
          <w:iCs/>
          <w:kern w:val="32"/>
          <w:szCs w:val="26"/>
          <w:lang w:val="id-ID"/>
        </w:rPr>
        <w:t>Bank Umum Syariah Dan Unit Usaha Syariah</w:t>
      </w:r>
    </w:p>
    <w:p w:rsidR="009538CF" w:rsidRPr="00B1742A" w:rsidRDefault="009538CF" w:rsidP="009538CF">
      <w:pPr>
        <w:spacing w:line="360" w:lineRule="auto"/>
        <w:jc w:val="center"/>
        <w:rPr>
          <w:lang w:val="id-ID"/>
        </w:rPr>
      </w:pPr>
      <w:r w:rsidRPr="00BA4160">
        <w:rPr>
          <w:rFonts w:eastAsia="Times New Roman"/>
          <w:b/>
          <w:bCs/>
          <w:iCs/>
          <w:kern w:val="32"/>
          <w:szCs w:val="26"/>
          <w:lang w:val="id-ID"/>
        </w:rPr>
        <w:t>Tahun 2011 - 2018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261"/>
        <w:gridCol w:w="2254"/>
        <w:gridCol w:w="2379"/>
        <w:gridCol w:w="1324"/>
      </w:tblGrid>
      <w:tr w:rsidR="009538CF" w:rsidRPr="00006228" w:rsidTr="00C37603">
        <w:trPr>
          <w:trHeight w:hRule="exact" w:val="1289"/>
          <w:jc w:val="center"/>
        </w:trPr>
        <w:tc>
          <w:tcPr>
            <w:tcW w:w="574" w:type="pct"/>
            <w:noWrap/>
            <w:vAlign w:val="center"/>
          </w:tcPr>
          <w:p w:rsidR="009538CF" w:rsidRPr="00006228" w:rsidRDefault="009538CF" w:rsidP="00C37603">
            <w:pPr>
              <w:spacing w:line="240" w:lineRule="auto"/>
              <w:jc w:val="center"/>
              <w:rPr>
                <w:lang w:val="id-ID"/>
              </w:rPr>
            </w:pPr>
            <w:r>
              <w:rPr>
                <w:lang w:val="id-ID"/>
              </w:rPr>
              <w:t>Tahun</w:t>
            </w:r>
          </w:p>
        </w:tc>
        <w:tc>
          <w:tcPr>
            <w:tcW w:w="773" w:type="pct"/>
            <w:noWrap/>
            <w:vAlign w:val="center"/>
          </w:tcPr>
          <w:p w:rsidR="009538CF" w:rsidRPr="00006228" w:rsidRDefault="009538CF" w:rsidP="00C37603">
            <w:pPr>
              <w:spacing w:line="240" w:lineRule="auto"/>
              <w:jc w:val="center"/>
              <w:rPr>
                <w:lang w:val="id-ID"/>
              </w:rPr>
            </w:pPr>
            <w:r>
              <w:rPr>
                <w:lang w:val="id-ID"/>
              </w:rPr>
              <w:t>Bulan</w:t>
            </w:r>
          </w:p>
        </w:tc>
        <w:tc>
          <w:tcPr>
            <w:tcW w:w="1382" w:type="pct"/>
            <w:vAlign w:val="center"/>
          </w:tcPr>
          <w:p w:rsidR="009538CF" w:rsidRDefault="009538CF" w:rsidP="00C37603">
            <w:pPr>
              <w:spacing w:line="240" w:lineRule="auto"/>
              <w:jc w:val="center"/>
              <w:rPr>
                <w:lang w:val="id-ID"/>
              </w:rPr>
            </w:pPr>
            <w:r>
              <w:rPr>
                <w:lang w:val="id-ID"/>
              </w:rPr>
              <w:t>Pembiayaan Non Lancar</w:t>
            </w:r>
          </w:p>
          <w:p w:rsidR="009538CF" w:rsidRPr="00006228" w:rsidRDefault="009538CF" w:rsidP="00C37603">
            <w:pPr>
              <w:spacing w:line="240" w:lineRule="auto"/>
              <w:jc w:val="center"/>
            </w:pPr>
            <w:r w:rsidRPr="00BA4160">
              <w:rPr>
                <w:sz w:val="20"/>
                <w:szCs w:val="20"/>
                <w:lang w:val="id-ID"/>
              </w:rPr>
              <w:t>(dlm Miliar Rupiah)</w:t>
            </w:r>
          </w:p>
        </w:tc>
        <w:tc>
          <w:tcPr>
            <w:tcW w:w="1459" w:type="pct"/>
            <w:vAlign w:val="center"/>
          </w:tcPr>
          <w:p w:rsidR="009538CF" w:rsidRDefault="009538CF" w:rsidP="00C37603">
            <w:pPr>
              <w:spacing w:line="240" w:lineRule="auto"/>
              <w:jc w:val="center"/>
            </w:pPr>
            <w:r>
              <w:t>Total Pembiayaan</w:t>
            </w:r>
          </w:p>
          <w:p w:rsidR="009538CF" w:rsidRPr="00006228" w:rsidRDefault="009538CF" w:rsidP="00C37603">
            <w:pPr>
              <w:spacing w:line="240" w:lineRule="auto"/>
              <w:jc w:val="center"/>
              <w:rPr>
                <w:sz w:val="20"/>
                <w:szCs w:val="20"/>
              </w:rPr>
            </w:pPr>
            <w:r w:rsidRPr="00006228">
              <w:rPr>
                <w:sz w:val="20"/>
                <w:szCs w:val="20"/>
              </w:rPr>
              <w:t>(dlm Miliar Rupiah</w:t>
            </w:r>
          </w:p>
        </w:tc>
        <w:tc>
          <w:tcPr>
            <w:tcW w:w="812" w:type="pct"/>
            <w:vAlign w:val="center"/>
          </w:tcPr>
          <w:p w:rsidR="009538CF" w:rsidRPr="00006228" w:rsidRDefault="009538CF" w:rsidP="00C37603">
            <w:pPr>
              <w:spacing w:line="240" w:lineRule="auto"/>
              <w:jc w:val="center"/>
              <w:rPr>
                <w:i/>
              </w:rPr>
            </w:pPr>
            <w:r w:rsidRPr="00006228">
              <w:rPr>
                <w:i/>
              </w:rPr>
              <w:t>Non Performing Financing</w:t>
            </w:r>
          </w:p>
        </w:tc>
      </w:tr>
      <w:tr w:rsidR="009538CF" w:rsidRPr="00006228" w:rsidTr="00C37603">
        <w:trPr>
          <w:trHeight w:hRule="exact" w:val="312"/>
          <w:jc w:val="center"/>
        </w:trPr>
        <w:tc>
          <w:tcPr>
            <w:tcW w:w="574"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2011</w:t>
            </w:r>
          </w:p>
        </w:tc>
        <w:tc>
          <w:tcPr>
            <w:tcW w:w="773"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Januari</w:t>
            </w:r>
          </w:p>
        </w:tc>
        <w:tc>
          <w:tcPr>
            <w:tcW w:w="138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2.288</w:t>
            </w:r>
          </w:p>
        </w:tc>
        <w:tc>
          <w:tcPr>
            <w:tcW w:w="1459"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69.724</w:t>
            </w:r>
          </w:p>
        </w:tc>
        <w:tc>
          <w:tcPr>
            <w:tcW w:w="81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3,28%</w:t>
            </w:r>
          </w:p>
        </w:tc>
      </w:tr>
      <w:tr w:rsidR="009538CF" w:rsidRPr="00006228" w:rsidTr="00C37603">
        <w:trPr>
          <w:trHeight w:hRule="exact" w:val="312"/>
          <w:jc w:val="center"/>
        </w:trPr>
        <w:tc>
          <w:tcPr>
            <w:tcW w:w="574"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2011</w:t>
            </w:r>
          </w:p>
        </w:tc>
        <w:tc>
          <w:tcPr>
            <w:tcW w:w="773"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Februari</w:t>
            </w:r>
          </w:p>
        </w:tc>
        <w:tc>
          <w:tcPr>
            <w:tcW w:w="138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2.615</w:t>
            </w:r>
          </w:p>
        </w:tc>
        <w:tc>
          <w:tcPr>
            <w:tcW w:w="1459"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71.449</w:t>
            </w:r>
          </w:p>
        </w:tc>
        <w:tc>
          <w:tcPr>
            <w:tcW w:w="81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3,66%</w:t>
            </w:r>
          </w:p>
        </w:tc>
      </w:tr>
      <w:tr w:rsidR="009538CF" w:rsidRPr="00006228" w:rsidTr="00C37603">
        <w:trPr>
          <w:trHeight w:hRule="exact" w:val="312"/>
          <w:jc w:val="center"/>
        </w:trPr>
        <w:tc>
          <w:tcPr>
            <w:tcW w:w="574"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2011</w:t>
            </w:r>
          </w:p>
        </w:tc>
        <w:tc>
          <w:tcPr>
            <w:tcW w:w="773"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Maret</w:t>
            </w:r>
          </w:p>
        </w:tc>
        <w:tc>
          <w:tcPr>
            <w:tcW w:w="138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2.675</w:t>
            </w:r>
          </w:p>
        </w:tc>
        <w:tc>
          <w:tcPr>
            <w:tcW w:w="1459"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74.253</w:t>
            </w:r>
          </w:p>
        </w:tc>
        <w:tc>
          <w:tcPr>
            <w:tcW w:w="81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3,60%</w:t>
            </w:r>
          </w:p>
        </w:tc>
      </w:tr>
      <w:tr w:rsidR="009538CF" w:rsidRPr="00006228" w:rsidTr="00C37603">
        <w:trPr>
          <w:trHeight w:hRule="exact" w:val="312"/>
          <w:jc w:val="center"/>
        </w:trPr>
        <w:tc>
          <w:tcPr>
            <w:tcW w:w="574"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2011</w:t>
            </w:r>
          </w:p>
        </w:tc>
        <w:tc>
          <w:tcPr>
            <w:tcW w:w="773"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April</w:t>
            </w:r>
          </w:p>
        </w:tc>
        <w:tc>
          <w:tcPr>
            <w:tcW w:w="138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2.869</w:t>
            </w:r>
          </w:p>
        </w:tc>
        <w:tc>
          <w:tcPr>
            <w:tcW w:w="1459"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75.726</w:t>
            </w:r>
          </w:p>
        </w:tc>
        <w:tc>
          <w:tcPr>
            <w:tcW w:w="81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3,79%</w:t>
            </w:r>
          </w:p>
        </w:tc>
      </w:tr>
      <w:tr w:rsidR="009538CF" w:rsidRPr="00006228" w:rsidTr="00C37603">
        <w:trPr>
          <w:trHeight w:hRule="exact" w:val="312"/>
          <w:jc w:val="center"/>
        </w:trPr>
        <w:tc>
          <w:tcPr>
            <w:tcW w:w="574"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2011</w:t>
            </w:r>
          </w:p>
        </w:tc>
        <w:tc>
          <w:tcPr>
            <w:tcW w:w="773"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Mei</w:t>
            </w:r>
          </w:p>
        </w:tc>
        <w:tc>
          <w:tcPr>
            <w:tcW w:w="138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2.955</w:t>
            </w:r>
          </w:p>
        </w:tc>
        <w:tc>
          <w:tcPr>
            <w:tcW w:w="1459"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78.619</w:t>
            </w:r>
          </w:p>
        </w:tc>
        <w:tc>
          <w:tcPr>
            <w:tcW w:w="81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3,76%</w:t>
            </w:r>
          </w:p>
        </w:tc>
      </w:tr>
      <w:tr w:rsidR="009538CF" w:rsidRPr="00006228" w:rsidTr="00C37603">
        <w:trPr>
          <w:trHeight w:hRule="exact" w:val="312"/>
          <w:jc w:val="center"/>
        </w:trPr>
        <w:tc>
          <w:tcPr>
            <w:tcW w:w="574"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2011</w:t>
            </w:r>
          </w:p>
        </w:tc>
        <w:tc>
          <w:tcPr>
            <w:tcW w:w="773"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Juni</w:t>
            </w:r>
          </w:p>
        </w:tc>
        <w:tc>
          <w:tcPr>
            <w:tcW w:w="138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2.937</w:t>
            </w:r>
          </w:p>
        </w:tc>
        <w:tc>
          <w:tcPr>
            <w:tcW w:w="1459"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82.616</w:t>
            </w:r>
          </w:p>
        </w:tc>
        <w:tc>
          <w:tcPr>
            <w:tcW w:w="81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3,56%</w:t>
            </w:r>
          </w:p>
        </w:tc>
      </w:tr>
      <w:tr w:rsidR="009538CF" w:rsidRPr="00006228" w:rsidTr="00C37603">
        <w:trPr>
          <w:trHeight w:hRule="exact" w:val="312"/>
          <w:jc w:val="center"/>
        </w:trPr>
        <w:tc>
          <w:tcPr>
            <w:tcW w:w="574"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2011</w:t>
            </w:r>
          </w:p>
        </w:tc>
        <w:tc>
          <w:tcPr>
            <w:tcW w:w="773"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Juli</w:t>
            </w:r>
          </w:p>
        </w:tc>
        <w:tc>
          <w:tcPr>
            <w:tcW w:w="138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3.168</w:t>
            </w:r>
          </w:p>
        </w:tc>
        <w:tc>
          <w:tcPr>
            <w:tcW w:w="1459"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84.556</w:t>
            </w:r>
          </w:p>
        </w:tc>
        <w:tc>
          <w:tcPr>
            <w:tcW w:w="81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3,75%</w:t>
            </w:r>
          </w:p>
        </w:tc>
      </w:tr>
      <w:tr w:rsidR="009538CF" w:rsidRPr="00006228" w:rsidTr="00C37603">
        <w:trPr>
          <w:trHeight w:hRule="exact" w:val="312"/>
          <w:jc w:val="center"/>
        </w:trPr>
        <w:tc>
          <w:tcPr>
            <w:tcW w:w="574"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2011</w:t>
            </w:r>
          </w:p>
        </w:tc>
        <w:tc>
          <w:tcPr>
            <w:tcW w:w="773"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Agustus</w:t>
            </w:r>
          </w:p>
        </w:tc>
        <w:tc>
          <w:tcPr>
            <w:tcW w:w="138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3.198</w:t>
            </w:r>
          </w:p>
        </w:tc>
        <w:tc>
          <w:tcPr>
            <w:tcW w:w="1459"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90.540</w:t>
            </w:r>
          </w:p>
        </w:tc>
        <w:tc>
          <w:tcPr>
            <w:tcW w:w="81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3,53%</w:t>
            </w:r>
          </w:p>
        </w:tc>
      </w:tr>
      <w:tr w:rsidR="009538CF" w:rsidRPr="00006228" w:rsidTr="00C37603">
        <w:trPr>
          <w:trHeight w:hRule="exact" w:val="312"/>
          <w:jc w:val="center"/>
        </w:trPr>
        <w:tc>
          <w:tcPr>
            <w:tcW w:w="574"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2011</w:t>
            </w:r>
          </w:p>
        </w:tc>
        <w:tc>
          <w:tcPr>
            <w:tcW w:w="773"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September</w:t>
            </w:r>
          </w:p>
        </w:tc>
        <w:tc>
          <w:tcPr>
            <w:tcW w:w="138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3.253</w:t>
            </w:r>
          </w:p>
        </w:tc>
        <w:tc>
          <w:tcPr>
            <w:tcW w:w="1459"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92.839</w:t>
            </w:r>
          </w:p>
        </w:tc>
        <w:tc>
          <w:tcPr>
            <w:tcW w:w="81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3,50%</w:t>
            </w:r>
          </w:p>
        </w:tc>
      </w:tr>
      <w:tr w:rsidR="009538CF" w:rsidRPr="00006228" w:rsidTr="00C37603">
        <w:trPr>
          <w:trHeight w:hRule="exact" w:val="312"/>
          <w:jc w:val="center"/>
        </w:trPr>
        <w:tc>
          <w:tcPr>
            <w:tcW w:w="574"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2011</w:t>
            </w:r>
          </w:p>
        </w:tc>
        <w:tc>
          <w:tcPr>
            <w:tcW w:w="773"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Oktober</w:t>
            </w:r>
          </w:p>
        </w:tc>
        <w:tc>
          <w:tcPr>
            <w:tcW w:w="138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3.015</w:t>
            </w:r>
          </w:p>
        </w:tc>
        <w:tc>
          <w:tcPr>
            <w:tcW w:w="1459"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96.805</w:t>
            </w:r>
          </w:p>
        </w:tc>
        <w:tc>
          <w:tcPr>
            <w:tcW w:w="81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3,11%</w:t>
            </w:r>
          </w:p>
        </w:tc>
      </w:tr>
      <w:tr w:rsidR="009538CF" w:rsidRPr="00006228" w:rsidTr="00C37603">
        <w:trPr>
          <w:trHeight w:hRule="exact" w:val="312"/>
          <w:jc w:val="center"/>
        </w:trPr>
        <w:tc>
          <w:tcPr>
            <w:tcW w:w="574"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2011</w:t>
            </w:r>
          </w:p>
        </w:tc>
        <w:tc>
          <w:tcPr>
            <w:tcW w:w="773"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November</w:t>
            </w:r>
          </w:p>
        </w:tc>
        <w:tc>
          <w:tcPr>
            <w:tcW w:w="138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2.725</w:t>
            </w:r>
          </w:p>
        </w:tc>
        <w:tc>
          <w:tcPr>
            <w:tcW w:w="1459"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99.427</w:t>
            </w:r>
          </w:p>
        </w:tc>
        <w:tc>
          <w:tcPr>
            <w:tcW w:w="81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2,74%</w:t>
            </w:r>
          </w:p>
        </w:tc>
      </w:tr>
      <w:tr w:rsidR="009538CF" w:rsidRPr="00006228" w:rsidTr="00C37603">
        <w:trPr>
          <w:trHeight w:hRule="exact" w:val="312"/>
          <w:jc w:val="center"/>
        </w:trPr>
        <w:tc>
          <w:tcPr>
            <w:tcW w:w="574"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2011</w:t>
            </w:r>
          </w:p>
        </w:tc>
        <w:tc>
          <w:tcPr>
            <w:tcW w:w="773"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Desember</w:t>
            </w:r>
          </w:p>
        </w:tc>
        <w:tc>
          <w:tcPr>
            <w:tcW w:w="138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2.588</w:t>
            </w:r>
          </w:p>
        </w:tc>
        <w:tc>
          <w:tcPr>
            <w:tcW w:w="1459"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102.655</w:t>
            </w:r>
          </w:p>
        </w:tc>
        <w:tc>
          <w:tcPr>
            <w:tcW w:w="81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2,52%</w:t>
            </w:r>
          </w:p>
        </w:tc>
      </w:tr>
      <w:tr w:rsidR="009538CF" w:rsidRPr="00006228" w:rsidTr="00C37603">
        <w:trPr>
          <w:trHeight w:hRule="exact" w:val="312"/>
          <w:jc w:val="center"/>
        </w:trPr>
        <w:tc>
          <w:tcPr>
            <w:tcW w:w="574"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2012</w:t>
            </w:r>
          </w:p>
        </w:tc>
        <w:tc>
          <w:tcPr>
            <w:tcW w:w="773"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Januari</w:t>
            </w:r>
          </w:p>
        </w:tc>
        <w:tc>
          <w:tcPr>
            <w:tcW w:w="138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2.722</w:t>
            </w:r>
          </w:p>
        </w:tc>
        <w:tc>
          <w:tcPr>
            <w:tcW w:w="1459"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101.689</w:t>
            </w:r>
          </w:p>
        </w:tc>
        <w:tc>
          <w:tcPr>
            <w:tcW w:w="81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2,68%</w:t>
            </w:r>
          </w:p>
        </w:tc>
      </w:tr>
      <w:tr w:rsidR="009538CF" w:rsidRPr="00006228" w:rsidTr="00C37603">
        <w:trPr>
          <w:trHeight w:hRule="exact" w:val="312"/>
          <w:jc w:val="center"/>
        </w:trPr>
        <w:tc>
          <w:tcPr>
            <w:tcW w:w="574"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2012</w:t>
            </w:r>
          </w:p>
        </w:tc>
        <w:tc>
          <w:tcPr>
            <w:tcW w:w="773"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Februari</w:t>
            </w:r>
          </w:p>
        </w:tc>
        <w:tc>
          <w:tcPr>
            <w:tcW w:w="138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2.930</w:t>
            </w:r>
          </w:p>
        </w:tc>
        <w:tc>
          <w:tcPr>
            <w:tcW w:w="1459"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103.713</w:t>
            </w:r>
          </w:p>
        </w:tc>
        <w:tc>
          <w:tcPr>
            <w:tcW w:w="81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2,83%</w:t>
            </w:r>
          </w:p>
        </w:tc>
      </w:tr>
      <w:tr w:rsidR="009538CF" w:rsidRPr="00006228" w:rsidTr="00C37603">
        <w:trPr>
          <w:trHeight w:hRule="exact" w:val="312"/>
          <w:jc w:val="center"/>
        </w:trPr>
        <w:tc>
          <w:tcPr>
            <w:tcW w:w="574"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2012</w:t>
            </w:r>
          </w:p>
        </w:tc>
        <w:tc>
          <w:tcPr>
            <w:tcW w:w="773"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Maret</w:t>
            </w:r>
          </w:p>
        </w:tc>
        <w:tc>
          <w:tcPr>
            <w:tcW w:w="138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3.011</w:t>
            </w:r>
          </w:p>
        </w:tc>
        <w:tc>
          <w:tcPr>
            <w:tcW w:w="1459"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109.116</w:t>
            </w:r>
          </w:p>
        </w:tc>
        <w:tc>
          <w:tcPr>
            <w:tcW w:w="81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2,76%</w:t>
            </w:r>
          </w:p>
        </w:tc>
      </w:tr>
      <w:tr w:rsidR="009538CF" w:rsidRPr="00006228" w:rsidTr="00C37603">
        <w:trPr>
          <w:trHeight w:hRule="exact" w:val="312"/>
          <w:jc w:val="center"/>
        </w:trPr>
        <w:tc>
          <w:tcPr>
            <w:tcW w:w="574"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2012</w:t>
            </w:r>
          </w:p>
        </w:tc>
        <w:tc>
          <w:tcPr>
            <w:tcW w:w="773"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April</w:t>
            </w:r>
          </w:p>
        </w:tc>
        <w:tc>
          <w:tcPr>
            <w:tcW w:w="138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3.098</w:t>
            </w:r>
          </w:p>
        </w:tc>
        <w:tc>
          <w:tcPr>
            <w:tcW w:w="1459"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108.767</w:t>
            </w:r>
          </w:p>
        </w:tc>
        <w:tc>
          <w:tcPr>
            <w:tcW w:w="81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2,85%</w:t>
            </w:r>
          </w:p>
        </w:tc>
      </w:tr>
      <w:tr w:rsidR="009538CF" w:rsidRPr="00006228" w:rsidTr="00C37603">
        <w:trPr>
          <w:trHeight w:hRule="exact" w:val="312"/>
          <w:jc w:val="center"/>
        </w:trPr>
        <w:tc>
          <w:tcPr>
            <w:tcW w:w="574"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2012</w:t>
            </w:r>
          </w:p>
        </w:tc>
        <w:tc>
          <w:tcPr>
            <w:tcW w:w="773"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Mei</w:t>
            </w:r>
          </w:p>
        </w:tc>
        <w:tc>
          <w:tcPr>
            <w:tcW w:w="138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3.304</w:t>
            </w:r>
          </w:p>
        </w:tc>
        <w:tc>
          <w:tcPr>
            <w:tcW w:w="1459"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112.844</w:t>
            </w:r>
          </w:p>
        </w:tc>
        <w:tc>
          <w:tcPr>
            <w:tcW w:w="81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2,93%</w:t>
            </w:r>
          </w:p>
        </w:tc>
      </w:tr>
      <w:tr w:rsidR="009538CF" w:rsidRPr="00006228" w:rsidTr="00C37603">
        <w:trPr>
          <w:trHeight w:hRule="exact" w:val="312"/>
          <w:jc w:val="center"/>
        </w:trPr>
        <w:tc>
          <w:tcPr>
            <w:tcW w:w="574"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2012</w:t>
            </w:r>
          </w:p>
        </w:tc>
        <w:tc>
          <w:tcPr>
            <w:tcW w:w="773"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Juni</w:t>
            </w:r>
          </w:p>
        </w:tc>
        <w:tc>
          <w:tcPr>
            <w:tcW w:w="138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3.384</w:t>
            </w:r>
          </w:p>
        </w:tc>
        <w:tc>
          <w:tcPr>
            <w:tcW w:w="1459"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117.592</w:t>
            </w:r>
          </w:p>
        </w:tc>
        <w:tc>
          <w:tcPr>
            <w:tcW w:w="81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2,88%</w:t>
            </w:r>
          </w:p>
        </w:tc>
      </w:tr>
      <w:tr w:rsidR="009538CF" w:rsidRPr="00006228" w:rsidTr="00C37603">
        <w:trPr>
          <w:trHeight w:hRule="exact" w:val="312"/>
          <w:jc w:val="center"/>
        </w:trPr>
        <w:tc>
          <w:tcPr>
            <w:tcW w:w="574"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2012</w:t>
            </w:r>
          </w:p>
        </w:tc>
        <w:tc>
          <w:tcPr>
            <w:tcW w:w="773"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Juli</w:t>
            </w:r>
          </w:p>
        </w:tc>
        <w:tc>
          <w:tcPr>
            <w:tcW w:w="138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3.533</w:t>
            </w:r>
          </w:p>
        </w:tc>
        <w:tc>
          <w:tcPr>
            <w:tcW w:w="1459"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120.910</w:t>
            </w:r>
          </w:p>
        </w:tc>
        <w:tc>
          <w:tcPr>
            <w:tcW w:w="81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2,92%</w:t>
            </w:r>
          </w:p>
        </w:tc>
      </w:tr>
      <w:tr w:rsidR="009538CF" w:rsidRPr="00006228" w:rsidTr="00C37603">
        <w:trPr>
          <w:trHeight w:hRule="exact" w:val="312"/>
          <w:jc w:val="center"/>
        </w:trPr>
        <w:tc>
          <w:tcPr>
            <w:tcW w:w="574"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2012</w:t>
            </w:r>
          </w:p>
        </w:tc>
        <w:tc>
          <w:tcPr>
            <w:tcW w:w="773"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Agustus</w:t>
            </w:r>
          </w:p>
        </w:tc>
        <w:tc>
          <w:tcPr>
            <w:tcW w:w="138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3.468</w:t>
            </w:r>
          </w:p>
        </w:tc>
        <w:tc>
          <w:tcPr>
            <w:tcW w:w="1459"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124.946</w:t>
            </w:r>
          </w:p>
        </w:tc>
        <w:tc>
          <w:tcPr>
            <w:tcW w:w="81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2,78%</w:t>
            </w:r>
          </w:p>
        </w:tc>
      </w:tr>
      <w:tr w:rsidR="009538CF" w:rsidRPr="00006228" w:rsidTr="00C37603">
        <w:trPr>
          <w:trHeight w:hRule="exact" w:val="312"/>
          <w:jc w:val="center"/>
        </w:trPr>
        <w:tc>
          <w:tcPr>
            <w:tcW w:w="574"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2012</w:t>
            </w:r>
          </w:p>
        </w:tc>
        <w:tc>
          <w:tcPr>
            <w:tcW w:w="773"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September</w:t>
            </w:r>
          </w:p>
        </w:tc>
        <w:tc>
          <w:tcPr>
            <w:tcW w:w="138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3.575</w:t>
            </w:r>
          </w:p>
        </w:tc>
        <w:tc>
          <w:tcPr>
            <w:tcW w:w="1459"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130.357</w:t>
            </w:r>
          </w:p>
        </w:tc>
        <w:tc>
          <w:tcPr>
            <w:tcW w:w="81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2,74%</w:t>
            </w:r>
          </w:p>
        </w:tc>
      </w:tr>
      <w:tr w:rsidR="009538CF" w:rsidRPr="00006228" w:rsidTr="00C37603">
        <w:trPr>
          <w:trHeight w:hRule="exact" w:val="312"/>
          <w:jc w:val="center"/>
        </w:trPr>
        <w:tc>
          <w:tcPr>
            <w:tcW w:w="574"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2012</w:t>
            </w:r>
          </w:p>
        </w:tc>
        <w:tc>
          <w:tcPr>
            <w:tcW w:w="773"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Oktober</w:t>
            </w:r>
          </w:p>
        </w:tc>
        <w:tc>
          <w:tcPr>
            <w:tcW w:w="138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3.499</w:t>
            </w:r>
          </w:p>
        </w:tc>
        <w:tc>
          <w:tcPr>
            <w:tcW w:w="1459"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135.581</w:t>
            </w:r>
          </w:p>
        </w:tc>
        <w:tc>
          <w:tcPr>
            <w:tcW w:w="81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2,58%</w:t>
            </w:r>
          </w:p>
        </w:tc>
      </w:tr>
      <w:tr w:rsidR="009538CF" w:rsidRPr="00006228" w:rsidTr="00C37603">
        <w:trPr>
          <w:trHeight w:hRule="exact" w:val="312"/>
          <w:jc w:val="center"/>
        </w:trPr>
        <w:tc>
          <w:tcPr>
            <w:tcW w:w="574"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2012</w:t>
            </w:r>
          </w:p>
        </w:tc>
        <w:tc>
          <w:tcPr>
            <w:tcW w:w="773"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November</w:t>
            </w:r>
          </w:p>
        </w:tc>
        <w:tc>
          <w:tcPr>
            <w:tcW w:w="138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3.506</w:t>
            </w:r>
          </w:p>
        </w:tc>
        <w:tc>
          <w:tcPr>
            <w:tcW w:w="1459"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140.318</w:t>
            </w:r>
          </w:p>
        </w:tc>
        <w:tc>
          <w:tcPr>
            <w:tcW w:w="81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2,50%</w:t>
            </w:r>
          </w:p>
        </w:tc>
      </w:tr>
      <w:tr w:rsidR="009538CF" w:rsidRPr="00006228" w:rsidTr="00C37603">
        <w:trPr>
          <w:trHeight w:hRule="exact" w:val="312"/>
          <w:jc w:val="center"/>
        </w:trPr>
        <w:tc>
          <w:tcPr>
            <w:tcW w:w="574"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2012</w:t>
            </w:r>
          </w:p>
        </w:tc>
        <w:tc>
          <w:tcPr>
            <w:tcW w:w="773"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Desember</w:t>
            </w:r>
          </w:p>
        </w:tc>
        <w:tc>
          <w:tcPr>
            <w:tcW w:w="138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3.269</w:t>
            </w:r>
          </w:p>
        </w:tc>
        <w:tc>
          <w:tcPr>
            <w:tcW w:w="1459"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147.505</w:t>
            </w:r>
          </w:p>
        </w:tc>
        <w:tc>
          <w:tcPr>
            <w:tcW w:w="81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2,22%</w:t>
            </w:r>
          </w:p>
        </w:tc>
      </w:tr>
      <w:tr w:rsidR="009538CF" w:rsidRPr="00006228" w:rsidTr="00C37603">
        <w:trPr>
          <w:trHeight w:hRule="exact" w:val="312"/>
          <w:jc w:val="center"/>
        </w:trPr>
        <w:tc>
          <w:tcPr>
            <w:tcW w:w="574"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2013</w:t>
            </w:r>
          </w:p>
        </w:tc>
        <w:tc>
          <w:tcPr>
            <w:tcW w:w="773"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Januari</w:t>
            </w:r>
          </w:p>
        </w:tc>
        <w:tc>
          <w:tcPr>
            <w:tcW w:w="138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3.725</w:t>
            </w:r>
          </w:p>
        </w:tc>
        <w:tc>
          <w:tcPr>
            <w:tcW w:w="1459"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149.672</w:t>
            </w:r>
          </w:p>
        </w:tc>
        <w:tc>
          <w:tcPr>
            <w:tcW w:w="81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2,49%</w:t>
            </w:r>
          </w:p>
        </w:tc>
      </w:tr>
      <w:tr w:rsidR="009538CF" w:rsidRPr="00006228" w:rsidTr="00C37603">
        <w:trPr>
          <w:trHeight w:hRule="exact" w:val="312"/>
          <w:jc w:val="center"/>
        </w:trPr>
        <w:tc>
          <w:tcPr>
            <w:tcW w:w="574"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2013</w:t>
            </w:r>
          </w:p>
        </w:tc>
        <w:tc>
          <w:tcPr>
            <w:tcW w:w="773"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Februari</w:t>
            </w:r>
          </w:p>
        </w:tc>
        <w:tc>
          <w:tcPr>
            <w:tcW w:w="138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4.197</w:t>
            </w:r>
          </w:p>
        </w:tc>
        <w:tc>
          <w:tcPr>
            <w:tcW w:w="1459"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154.072</w:t>
            </w:r>
          </w:p>
        </w:tc>
        <w:tc>
          <w:tcPr>
            <w:tcW w:w="81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2,72%</w:t>
            </w:r>
          </w:p>
        </w:tc>
      </w:tr>
      <w:tr w:rsidR="009538CF" w:rsidRPr="00006228" w:rsidTr="00C37603">
        <w:trPr>
          <w:trHeight w:hRule="exact" w:val="312"/>
          <w:jc w:val="center"/>
        </w:trPr>
        <w:tc>
          <w:tcPr>
            <w:tcW w:w="574"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2013</w:t>
            </w:r>
          </w:p>
        </w:tc>
        <w:tc>
          <w:tcPr>
            <w:tcW w:w="773"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Maret</w:t>
            </w:r>
          </w:p>
        </w:tc>
        <w:tc>
          <w:tcPr>
            <w:tcW w:w="138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4.434</w:t>
            </w:r>
          </w:p>
        </w:tc>
        <w:tc>
          <w:tcPr>
            <w:tcW w:w="1459"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161.081</w:t>
            </w:r>
          </w:p>
        </w:tc>
        <w:tc>
          <w:tcPr>
            <w:tcW w:w="81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2,75%</w:t>
            </w:r>
          </w:p>
        </w:tc>
      </w:tr>
      <w:tr w:rsidR="009538CF" w:rsidRPr="00006228" w:rsidTr="00C37603">
        <w:trPr>
          <w:trHeight w:hRule="exact" w:val="312"/>
          <w:jc w:val="center"/>
        </w:trPr>
        <w:tc>
          <w:tcPr>
            <w:tcW w:w="574"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2013</w:t>
            </w:r>
          </w:p>
        </w:tc>
        <w:tc>
          <w:tcPr>
            <w:tcW w:w="773"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April</w:t>
            </w:r>
          </w:p>
        </w:tc>
        <w:tc>
          <w:tcPr>
            <w:tcW w:w="138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4.664</w:t>
            </w:r>
          </w:p>
        </w:tc>
        <w:tc>
          <w:tcPr>
            <w:tcW w:w="1459"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163.407</w:t>
            </w:r>
          </w:p>
        </w:tc>
        <w:tc>
          <w:tcPr>
            <w:tcW w:w="81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2,85%</w:t>
            </w:r>
          </w:p>
        </w:tc>
      </w:tr>
      <w:tr w:rsidR="009538CF" w:rsidRPr="00006228" w:rsidTr="00C37603">
        <w:trPr>
          <w:trHeight w:hRule="exact" w:val="312"/>
          <w:jc w:val="center"/>
        </w:trPr>
        <w:tc>
          <w:tcPr>
            <w:tcW w:w="574"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2013</w:t>
            </w:r>
          </w:p>
        </w:tc>
        <w:tc>
          <w:tcPr>
            <w:tcW w:w="773"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Mei</w:t>
            </w:r>
          </w:p>
        </w:tc>
        <w:tc>
          <w:tcPr>
            <w:tcW w:w="138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4.883</w:t>
            </w:r>
          </w:p>
        </w:tc>
        <w:tc>
          <w:tcPr>
            <w:tcW w:w="1459"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167.259</w:t>
            </w:r>
          </w:p>
        </w:tc>
        <w:tc>
          <w:tcPr>
            <w:tcW w:w="81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2,92%</w:t>
            </w:r>
          </w:p>
        </w:tc>
      </w:tr>
      <w:tr w:rsidR="009538CF" w:rsidRPr="00006228" w:rsidTr="00C37603">
        <w:trPr>
          <w:trHeight w:hRule="exact" w:val="312"/>
          <w:jc w:val="center"/>
        </w:trPr>
        <w:tc>
          <w:tcPr>
            <w:tcW w:w="574"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2013</w:t>
            </w:r>
          </w:p>
        </w:tc>
        <w:tc>
          <w:tcPr>
            <w:tcW w:w="773"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Juni</w:t>
            </w:r>
          </w:p>
        </w:tc>
        <w:tc>
          <w:tcPr>
            <w:tcW w:w="138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4.518</w:t>
            </w:r>
          </w:p>
        </w:tc>
        <w:tc>
          <w:tcPr>
            <w:tcW w:w="1459"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171.227</w:t>
            </w:r>
          </w:p>
        </w:tc>
        <w:tc>
          <w:tcPr>
            <w:tcW w:w="81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2,64%</w:t>
            </w:r>
          </w:p>
        </w:tc>
      </w:tr>
      <w:tr w:rsidR="009538CF" w:rsidRPr="00006228" w:rsidTr="00C37603">
        <w:trPr>
          <w:trHeight w:hRule="exact" w:val="312"/>
          <w:jc w:val="center"/>
        </w:trPr>
        <w:tc>
          <w:tcPr>
            <w:tcW w:w="574"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2013</w:t>
            </w:r>
          </w:p>
        </w:tc>
        <w:tc>
          <w:tcPr>
            <w:tcW w:w="773"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Juli</w:t>
            </w:r>
          </w:p>
        </w:tc>
        <w:tc>
          <w:tcPr>
            <w:tcW w:w="138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4.798</w:t>
            </w:r>
          </w:p>
        </w:tc>
        <w:tc>
          <w:tcPr>
            <w:tcW w:w="1459"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174.486</w:t>
            </w:r>
          </w:p>
        </w:tc>
        <w:tc>
          <w:tcPr>
            <w:tcW w:w="81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2,75%</w:t>
            </w:r>
          </w:p>
        </w:tc>
      </w:tr>
      <w:tr w:rsidR="009538CF" w:rsidRPr="00006228" w:rsidTr="00C37603">
        <w:trPr>
          <w:trHeight w:hRule="exact" w:val="312"/>
          <w:jc w:val="center"/>
        </w:trPr>
        <w:tc>
          <w:tcPr>
            <w:tcW w:w="574"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2013</w:t>
            </w:r>
          </w:p>
        </w:tc>
        <w:tc>
          <w:tcPr>
            <w:tcW w:w="773"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Agustus</w:t>
            </w:r>
          </w:p>
        </w:tc>
        <w:tc>
          <w:tcPr>
            <w:tcW w:w="138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5.249</w:t>
            </w:r>
          </w:p>
        </w:tc>
        <w:tc>
          <w:tcPr>
            <w:tcW w:w="1459"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174.537</w:t>
            </w:r>
          </w:p>
        </w:tc>
        <w:tc>
          <w:tcPr>
            <w:tcW w:w="81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3,01%</w:t>
            </w:r>
          </w:p>
        </w:tc>
      </w:tr>
      <w:tr w:rsidR="009538CF" w:rsidRPr="00006228" w:rsidTr="00C37603">
        <w:trPr>
          <w:trHeight w:hRule="exact" w:val="312"/>
          <w:jc w:val="center"/>
        </w:trPr>
        <w:tc>
          <w:tcPr>
            <w:tcW w:w="574"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2013</w:t>
            </w:r>
          </w:p>
        </w:tc>
        <w:tc>
          <w:tcPr>
            <w:tcW w:w="773"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September</w:t>
            </w:r>
          </w:p>
        </w:tc>
        <w:tc>
          <w:tcPr>
            <w:tcW w:w="138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4.962</w:t>
            </w:r>
          </w:p>
        </w:tc>
        <w:tc>
          <w:tcPr>
            <w:tcW w:w="1459"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177.320</w:t>
            </w:r>
          </w:p>
        </w:tc>
        <w:tc>
          <w:tcPr>
            <w:tcW w:w="81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2,80%</w:t>
            </w:r>
          </w:p>
        </w:tc>
      </w:tr>
      <w:tr w:rsidR="009538CF" w:rsidRPr="00006228" w:rsidTr="00C37603">
        <w:trPr>
          <w:trHeight w:hRule="exact" w:val="312"/>
          <w:jc w:val="center"/>
        </w:trPr>
        <w:tc>
          <w:tcPr>
            <w:tcW w:w="574"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2013</w:t>
            </w:r>
          </w:p>
        </w:tc>
        <w:tc>
          <w:tcPr>
            <w:tcW w:w="773"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Oktober</w:t>
            </w:r>
          </w:p>
        </w:tc>
        <w:tc>
          <w:tcPr>
            <w:tcW w:w="138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5.302</w:t>
            </w:r>
          </w:p>
        </w:tc>
        <w:tc>
          <w:tcPr>
            <w:tcW w:w="1459"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179.284</w:t>
            </w:r>
          </w:p>
        </w:tc>
        <w:tc>
          <w:tcPr>
            <w:tcW w:w="81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2,96%</w:t>
            </w:r>
          </w:p>
        </w:tc>
      </w:tr>
      <w:tr w:rsidR="009538CF" w:rsidRPr="00006228" w:rsidTr="00C37603">
        <w:trPr>
          <w:trHeight w:hRule="exact" w:val="312"/>
          <w:jc w:val="center"/>
        </w:trPr>
        <w:tc>
          <w:tcPr>
            <w:tcW w:w="574"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2013</w:t>
            </w:r>
          </w:p>
        </w:tc>
        <w:tc>
          <w:tcPr>
            <w:tcW w:w="773"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November</w:t>
            </w:r>
          </w:p>
        </w:tc>
        <w:tc>
          <w:tcPr>
            <w:tcW w:w="138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5.561</w:t>
            </w:r>
          </w:p>
        </w:tc>
        <w:tc>
          <w:tcPr>
            <w:tcW w:w="1459"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180.830</w:t>
            </w:r>
          </w:p>
        </w:tc>
        <w:tc>
          <w:tcPr>
            <w:tcW w:w="81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3,08%</w:t>
            </w:r>
          </w:p>
        </w:tc>
      </w:tr>
      <w:tr w:rsidR="009538CF" w:rsidRPr="00006228" w:rsidTr="00C37603">
        <w:trPr>
          <w:trHeight w:hRule="exact" w:val="312"/>
          <w:jc w:val="center"/>
        </w:trPr>
        <w:tc>
          <w:tcPr>
            <w:tcW w:w="574"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2013</w:t>
            </w:r>
          </w:p>
        </w:tc>
        <w:tc>
          <w:tcPr>
            <w:tcW w:w="773"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Desember</w:t>
            </w:r>
          </w:p>
        </w:tc>
        <w:tc>
          <w:tcPr>
            <w:tcW w:w="138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4.828</w:t>
            </w:r>
          </w:p>
        </w:tc>
        <w:tc>
          <w:tcPr>
            <w:tcW w:w="1459"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184.120</w:t>
            </w:r>
          </w:p>
        </w:tc>
        <w:tc>
          <w:tcPr>
            <w:tcW w:w="81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2,62%</w:t>
            </w:r>
          </w:p>
        </w:tc>
      </w:tr>
      <w:tr w:rsidR="009538CF" w:rsidRPr="00006228" w:rsidTr="00C37603">
        <w:trPr>
          <w:trHeight w:hRule="exact" w:val="312"/>
          <w:jc w:val="center"/>
        </w:trPr>
        <w:tc>
          <w:tcPr>
            <w:tcW w:w="574"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2014</w:t>
            </w:r>
          </w:p>
        </w:tc>
        <w:tc>
          <w:tcPr>
            <w:tcW w:w="773"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Januari</w:t>
            </w:r>
          </w:p>
        </w:tc>
        <w:tc>
          <w:tcPr>
            <w:tcW w:w="138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5.455</w:t>
            </w:r>
          </w:p>
        </w:tc>
        <w:tc>
          <w:tcPr>
            <w:tcW w:w="1459"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181.398</w:t>
            </w:r>
          </w:p>
        </w:tc>
        <w:tc>
          <w:tcPr>
            <w:tcW w:w="81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3,01%</w:t>
            </w:r>
          </w:p>
        </w:tc>
      </w:tr>
      <w:tr w:rsidR="009538CF" w:rsidRPr="00006228" w:rsidTr="00C37603">
        <w:trPr>
          <w:trHeight w:hRule="exact" w:val="312"/>
          <w:jc w:val="center"/>
        </w:trPr>
        <w:tc>
          <w:tcPr>
            <w:tcW w:w="574"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2014</w:t>
            </w:r>
          </w:p>
        </w:tc>
        <w:tc>
          <w:tcPr>
            <w:tcW w:w="773"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Februari</w:t>
            </w:r>
          </w:p>
        </w:tc>
        <w:tc>
          <w:tcPr>
            <w:tcW w:w="138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6.425</w:t>
            </w:r>
          </w:p>
        </w:tc>
        <w:tc>
          <w:tcPr>
            <w:tcW w:w="1459"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181.772</w:t>
            </w:r>
          </w:p>
        </w:tc>
        <w:tc>
          <w:tcPr>
            <w:tcW w:w="81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3,53%</w:t>
            </w:r>
          </w:p>
        </w:tc>
      </w:tr>
      <w:tr w:rsidR="009538CF" w:rsidRPr="00006228" w:rsidTr="00C37603">
        <w:trPr>
          <w:trHeight w:hRule="exact" w:val="312"/>
          <w:jc w:val="center"/>
        </w:trPr>
        <w:tc>
          <w:tcPr>
            <w:tcW w:w="574"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2014</w:t>
            </w:r>
          </w:p>
        </w:tc>
        <w:tc>
          <w:tcPr>
            <w:tcW w:w="773"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Maret</w:t>
            </w:r>
          </w:p>
        </w:tc>
        <w:tc>
          <w:tcPr>
            <w:tcW w:w="138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5.953</w:t>
            </w:r>
          </w:p>
        </w:tc>
        <w:tc>
          <w:tcPr>
            <w:tcW w:w="1459"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184.964</w:t>
            </w:r>
          </w:p>
        </w:tc>
        <w:tc>
          <w:tcPr>
            <w:tcW w:w="81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3,22%</w:t>
            </w:r>
          </w:p>
        </w:tc>
      </w:tr>
      <w:tr w:rsidR="009538CF" w:rsidRPr="00006228" w:rsidTr="00C37603">
        <w:trPr>
          <w:trHeight w:hRule="exact" w:val="312"/>
          <w:jc w:val="center"/>
        </w:trPr>
        <w:tc>
          <w:tcPr>
            <w:tcW w:w="574"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2014</w:t>
            </w:r>
          </w:p>
        </w:tc>
        <w:tc>
          <w:tcPr>
            <w:tcW w:w="773"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April</w:t>
            </w:r>
          </w:p>
        </w:tc>
        <w:tc>
          <w:tcPr>
            <w:tcW w:w="138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6.554</w:t>
            </w:r>
          </w:p>
        </w:tc>
        <w:tc>
          <w:tcPr>
            <w:tcW w:w="1459"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187.885</w:t>
            </w:r>
          </w:p>
        </w:tc>
        <w:tc>
          <w:tcPr>
            <w:tcW w:w="81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3,49%</w:t>
            </w:r>
          </w:p>
        </w:tc>
      </w:tr>
      <w:tr w:rsidR="009538CF" w:rsidRPr="00006228" w:rsidTr="00C37603">
        <w:trPr>
          <w:trHeight w:hRule="exact" w:val="312"/>
          <w:jc w:val="center"/>
        </w:trPr>
        <w:tc>
          <w:tcPr>
            <w:tcW w:w="574"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2014</w:t>
            </w:r>
          </w:p>
        </w:tc>
        <w:tc>
          <w:tcPr>
            <w:tcW w:w="773"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Mei</w:t>
            </w:r>
          </w:p>
        </w:tc>
        <w:tc>
          <w:tcPr>
            <w:tcW w:w="138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7.624</w:t>
            </w:r>
          </w:p>
        </w:tc>
        <w:tc>
          <w:tcPr>
            <w:tcW w:w="1459"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189.690</w:t>
            </w:r>
          </w:p>
        </w:tc>
        <w:tc>
          <w:tcPr>
            <w:tcW w:w="81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4,02%</w:t>
            </w:r>
          </w:p>
        </w:tc>
      </w:tr>
      <w:tr w:rsidR="009538CF" w:rsidRPr="00006228" w:rsidTr="00C37603">
        <w:trPr>
          <w:trHeight w:hRule="exact" w:val="312"/>
          <w:jc w:val="center"/>
        </w:trPr>
        <w:tc>
          <w:tcPr>
            <w:tcW w:w="574"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2014</w:t>
            </w:r>
          </w:p>
        </w:tc>
        <w:tc>
          <w:tcPr>
            <w:tcW w:w="773"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Juni</w:t>
            </w:r>
          </w:p>
        </w:tc>
        <w:tc>
          <w:tcPr>
            <w:tcW w:w="138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7.542</w:t>
            </w:r>
          </w:p>
        </w:tc>
        <w:tc>
          <w:tcPr>
            <w:tcW w:w="1459"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193.136</w:t>
            </w:r>
          </w:p>
        </w:tc>
        <w:tc>
          <w:tcPr>
            <w:tcW w:w="81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3,91%</w:t>
            </w:r>
          </w:p>
        </w:tc>
      </w:tr>
      <w:tr w:rsidR="009538CF" w:rsidRPr="00006228" w:rsidTr="00C37603">
        <w:trPr>
          <w:trHeight w:hRule="exact" w:val="312"/>
          <w:jc w:val="center"/>
        </w:trPr>
        <w:tc>
          <w:tcPr>
            <w:tcW w:w="574"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2014</w:t>
            </w:r>
          </w:p>
        </w:tc>
        <w:tc>
          <w:tcPr>
            <w:tcW w:w="773"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Juli</w:t>
            </w:r>
          </w:p>
        </w:tc>
        <w:tc>
          <w:tcPr>
            <w:tcW w:w="138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8.354</w:t>
            </w:r>
          </w:p>
        </w:tc>
        <w:tc>
          <w:tcPr>
            <w:tcW w:w="1459"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194.079</w:t>
            </w:r>
          </w:p>
        </w:tc>
        <w:tc>
          <w:tcPr>
            <w:tcW w:w="81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4,30%</w:t>
            </w:r>
          </w:p>
        </w:tc>
      </w:tr>
      <w:tr w:rsidR="009538CF" w:rsidRPr="00006228" w:rsidTr="00C37603">
        <w:trPr>
          <w:trHeight w:hRule="exact" w:val="312"/>
          <w:jc w:val="center"/>
        </w:trPr>
        <w:tc>
          <w:tcPr>
            <w:tcW w:w="574"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2014</w:t>
            </w:r>
          </w:p>
        </w:tc>
        <w:tc>
          <w:tcPr>
            <w:tcW w:w="773"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Agustus</w:t>
            </w:r>
          </w:p>
        </w:tc>
        <w:tc>
          <w:tcPr>
            <w:tcW w:w="138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8.890</w:t>
            </w:r>
          </w:p>
        </w:tc>
        <w:tc>
          <w:tcPr>
            <w:tcW w:w="1459"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193.983</w:t>
            </w:r>
          </w:p>
        </w:tc>
        <w:tc>
          <w:tcPr>
            <w:tcW w:w="81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4,58%</w:t>
            </w:r>
          </w:p>
        </w:tc>
      </w:tr>
      <w:tr w:rsidR="009538CF" w:rsidRPr="00006228" w:rsidTr="00C37603">
        <w:trPr>
          <w:trHeight w:hRule="exact" w:val="312"/>
          <w:jc w:val="center"/>
        </w:trPr>
        <w:tc>
          <w:tcPr>
            <w:tcW w:w="574"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2014</w:t>
            </w:r>
          </w:p>
        </w:tc>
        <w:tc>
          <w:tcPr>
            <w:tcW w:w="773"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September</w:t>
            </w:r>
          </w:p>
        </w:tc>
        <w:tc>
          <w:tcPr>
            <w:tcW w:w="138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9.175</w:t>
            </w:r>
          </w:p>
        </w:tc>
        <w:tc>
          <w:tcPr>
            <w:tcW w:w="1459"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196.563</w:t>
            </w:r>
          </w:p>
        </w:tc>
        <w:tc>
          <w:tcPr>
            <w:tcW w:w="81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4,67%</w:t>
            </w:r>
          </w:p>
        </w:tc>
      </w:tr>
      <w:tr w:rsidR="009538CF" w:rsidRPr="00006228" w:rsidTr="00C37603">
        <w:trPr>
          <w:trHeight w:hRule="exact" w:val="312"/>
          <w:jc w:val="center"/>
        </w:trPr>
        <w:tc>
          <w:tcPr>
            <w:tcW w:w="574"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2014</w:t>
            </w:r>
          </w:p>
        </w:tc>
        <w:tc>
          <w:tcPr>
            <w:tcW w:w="773"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Oktober</w:t>
            </w:r>
          </w:p>
        </w:tc>
        <w:tc>
          <w:tcPr>
            <w:tcW w:w="138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9.341</w:t>
            </w:r>
          </w:p>
        </w:tc>
        <w:tc>
          <w:tcPr>
            <w:tcW w:w="1459"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196.491</w:t>
            </w:r>
          </w:p>
        </w:tc>
        <w:tc>
          <w:tcPr>
            <w:tcW w:w="81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4,75%</w:t>
            </w:r>
          </w:p>
        </w:tc>
      </w:tr>
      <w:tr w:rsidR="009538CF" w:rsidRPr="00006228" w:rsidTr="00C37603">
        <w:trPr>
          <w:trHeight w:hRule="exact" w:val="312"/>
          <w:jc w:val="center"/>
        </w:trPr>
        <w:tc>
          <w:tcPr>
            <w:tcW w:w="574"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2014</w:t>
            </w:r>
          </w:p>
        </w:tc>
        <w:tc>
          <w:tcPr>
            <w:tcW w:w="773"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November</w:t>
            </w:r>
          </w:p>
        </w:tc>
        <w:tc>
          <w:tcPr>
            <w:tcW w:w="138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9.642</w:t>
            </w:r>
          </w:p>
        </w:tc>
        <w:tc>
          <w:tcPr>
            <w:tcW w:w="1459"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198.376</w:t>
            </w:r>
          </w:p>
        </w:tc>
        <w:tc>
          <w:tcPr>
            <w:tcW w:w="81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4,86%</w:t>
            </w:r>
          </w:p>
        </w:tc>
      </w:tr>
      <w:tr w:rsidR="009538CF" w:rsidRPr="00006228" w:rsidTr="00C37603">
        <w:trPr>
          <w:trHeight w:hRule="exact" w:val="312"/>
          <w:jc w:val="center"/>
        </w:trPr>
        <w:tc>
          <w:tcPr>
            <w:tcW w:w="574"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2014</w:t>
            </w:r>
          </w:p>
        </w:tc>
        <w:tc>
          <w:tcPr>
            <w:tcW w:w="773"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Desember</w:t>
            </w:r>
          </w:p>
        </w:tc>
        <w:tc>
          <w:tcPr>
            <w:tcW w:w="138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8.632</w:t>
            </w:r>
          </w:p>
        </w:tc>
        <w:tc>
          <w:tcPr>
            <w:tcW w:w="1459"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199.330</w:t>
            </w:r>
          </w:p>
        </w:tc>
        <w:tc>
          <w:tcPr>
            <w:tcW w:w="81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4,33%</w:t>
            </w:r>
          </w:p>
        </w:tc>
      </w:tr>
      <w:tr w:rsidR="009538CF" w:rsidRPr="00006228" w:rsidTr="00C37603">
        <w:trPr>
          <w:trHeight w:hRule="exact" w:val="312"/>
          <w:jc w:val="center"/>
        </w:trPr>
        <w:tc>
          <w:tcPr>
            <w:tcW w:w="574"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2015</w:t>
            </w:r>
          </w:p>
        </w:tc>
        <w:tc>
          <w:tcPr>
            <w:tcW w:w="773"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Januari</w:t>
            </w:r>
          </w:p>
        </w:tc>
        <w:tc>
          <w:tcPr>
            <w:tcW w:w="138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9.608</w:t>
            </w:r>
          </w:p>
        </w:tc>
        <w:tc>
          <w:tcPr>
            <w:tcW w:w="1459"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197.279</w:t>
            </w:r>
          </w:p>
        </w:tc>
        <w:tc>
          <w:tcPr>
            <w:tcW w:w="81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4,87%</w:t>
            </w:r>
          </w:p>
        </w:tc>
      </w:tr>
      <w:tr w:rsidR="009538CF" w:rsidRPr="00006228" w:rsidTr="00C37603">
        <w:trPr>
          <w:trHeight w:hRule="exact" w:val="312"/>
          <w:jc w:val="center"/>
        </w:trPr>
        <w:tc>
          <w:tcPr>
            <w:tcW w:w="574"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2015</w:t>
            </w:r>
          </w:p>
        </w:tc>
        <w:tc>
          <w:tcPr>
            <w:tcW w:w="773"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Februari</w:t>
            </w:r>
          </w:p>
        </w:tc>
        <w:tc>
          <w:tcPr>
            <w:tcW w:w="138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10.081</w:t>
            </w:r>
          </w:p>
        </w:tc>
        <w:tc>
          <w:tcPr>
            <w:tcW w:w="1459"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197.543</w:t>
            </w:r>
          </w:p>
        </w:tc>
        <w:tc>
          <w:tcPr>
            <w:tcW w:w="81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5,10%</w:t>
            </w:r>
          </w:p>
        </w:tc>
      </w:tr>
      <w:tr w:rsidR="009538CF" w:rsidRPr="00006228" w:rsidTr="00C37603">
        <w:trPr>
          <w:trHeight w:hRule="exact" w:val="312"/>
          <w:jc w:val="center"/>
        </w:trPr>
        <w:tc>
          <w:tcPr>
            <w:tcW w:w="574"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2015</w:t>
            </w:r>
          </w:p>
        </w:tc>
        <w:tc>
          <w:tcPr>
            <w:tcW w:w="773"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Maret</w:t>
            </w:r>
          </w:p>
        </w:tc>
        <w:tc>
          <w:tcPr>
            <w:tcW w:w="138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9.650</w:t>
            </w:r>
          </w:p>
        </w:tc>
        <w:tc>
          <w:tcPr>
            <w:tcW w:w="1459"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200.712</w:t>
            </w:r>
          </w:p>
        </w:tc>
        <w:tc>
          <w:tcPr>
            <w:tcW w:w="81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4,81%</w:t>
            </w:r>
          </w:p>
        </w:tc>
      </w:tr>
      <w:tr w:rsidR="009538CF" w:rsidRPr="00006228" w:rsidTr="00C37603">
        <w:trPr>
          <w:trHeight w:hRule="exact" w:val="312"/>
          <w:jc w:val="center"/>
        </w:trPr>
        <w:tc>
          <w:tcPr>
            <w:tcW w:w="574"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2015</w:t>
            </w:r>
          </w:p>
        </w:tc>
        <w:tc>
          <w:tcPr>
            <w:tcW w:w="773"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April</w:t>
            </w:r>
          </w:p>
        </w:tc>
        <w:tc>
          <w:tcPr>
            <w:tcW w:w="138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9.312</w:t>
            </w:r>
          </w:p>
        </w:tc>
        <w:tc>
          <w:tcPr>
            <w:tcW w:w="1459"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201.526</w:t>
            </w:r>
          </w:p>
        </w:tc>
        <w:tc>
          <w:tcPr>
            <w:tcW w:w="81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4,62%</w:t>
            </w:r>
          </w:p>
        </w:tc>
      </w:tr>
      <w:tr w:rsidR="009538CF" w:rsidRPr="00006228" w:rsidTr="00C37603">
        <w:trPr>
          <w:trHeight w:hRule="exact" w:val="312"/>
          <w:jc w:val="center"/>
        </w:trPr>
        <w:tc>
          <w:tcPr>
            <w:tcW w:w="574"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2015</w:t>
            </w:r>
          </w:p>
        </w:tc>
        <w:tc>
          <w:tcPr>
            <w:tcW w:w="773"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Mei</w:t>
            </w:r>
          </w:p>
        </w:tc>
        <w:tc>
          <w:tcPr>
            <w:tcW w:w="138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9.707</w:t>
            </w:r>
          </w:p>
        </w:tc>
        <w:tc>
          <w:tcPr>
            <w:tcW w:w="1459"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203.894</w:t>
            </w:r>
          </w:p>
        </w:tc>
        <w:tc>
          <w:tcPr>
            <w:tcW w:w="81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4,76%</w:t>
            </w:r>
          </w:p>
        </w:tc>
      </w:tr>
      <w:tr w:rsidR="009538CF" w:rsidRPr="00006228" w:rsidTr="00C37603">
        <w:trPr>
          <w:trHeight w:hRule="exact" w:val="312"/>
          <w:jc w:val="center"/>
        </w:trPr>
        <w:tc>
          <w:tcPr>
            <w:tcW w:w="574"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2015</w:t>
            </w:r>
          </w:p>
        </w:tc>
        <w:tc>
          <w:tcPr>
            <w:tcW w:w="773"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Juni</w:t>
            </w:r>
          </w:p>
        </w:tc>
        <w:tc>
          <w:tcPr>
            <w:tcW w:w="138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9.755</w:t>
            </w:r>
          </w:p>
        </w:tc>
        <w:tc>
          <w:tcPr>
            <w:tcW w:w="1459"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206.056</w:t>
            </w:r>
          </w:p>
        </w:tc>
        <w:tc>
          <w:tcPr>
            <w:tcW w:w="81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4,73%</w:t>
            </w:r>
          </w:p>
        </w:tc>
      </w:tr>
      <w:tr w:rsidR="009538CF" w:rsidRPr="00006228" w:rsidTr="00C37603">
        <w:trPr>
          <w:trHeight w:hRule="exact" w:val="312"/>
          <w:jc w:val="center"/>
        </w:trPr>
        <w:tc>
          <w:tcPr>
            <w:tcW w:w="574"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2015</w:t>
            </w:r>
          </w:p>
        </w:tc>
        <w:tc>
          <w:tcPr>
            <w:tcW w:w="773"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Juli</w:t>
            </w:r>
          </w:p>
        </w:tc>
        <w:tc>
          <w:tcPr>
            <w:tcW w:w="138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10.010</w:t>
            </w:r>
          </w:p>
        </w:tc>
        <w:tc>
          <w:tcPr>
            <w:tcW w:w="1459"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204.843</w:t>
            </w:r>
          </w:p>
        </w:tc>
        <w:tc>
          <w:tcPr>
            <w:tcW w:w="81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4,89%</w:t>
            </w:r>
          </w:p>
        </w:tc>
      </w:tr>
      <w:tr w:rsidR="009538CF" w:rsidRPr="00006228" w:rsidTr="00C37603">
        <w:trPr>
          <w:trHeight w:hRule="exact" w:val="312"/>
          <w:jc w:val="center"/>
        </w:trPr>
        <w:tc>
          <w:tcPr>
            <w:tcW w:w="574"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2015</w:t>
            </w:r>
          </w:p>
        </w:tc>
        <w:tc>
          <w:tcPr>
            <w:tcW w:w="773"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Agustus</w:t>
            </w:r>
          </w:p>
        </w:tc>
        <w:tc>
          <w:tcPr>
            <w:tcW w:w="138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10.007</w:t>
            </w:r>
          </w:p>
        </w:tc>
        <w:tc>
          <w:tcPr>
            <w:tcW w:w="1459"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205.874</w:t>
            </w:r>
          </w:p>
        </w:tc>
        <w:tc>
          <w:tcPr>
            <w:tcW w:w="81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4,86%</w:t>
            </w:r>
          </w:p>
        </w:tc>
      </w:tr>
      <w:tr w:rsidR="009538CF" w:rsidRPr="00006228" w:rsidTr="00C37603">
        <w:trPr>
          <w:trHeight w:hRule="exact" w:val="312"/>
          <w:jc w:val="center"/>
        </w:trPr>
        <w:tc>
          <w:tcPr>
            <w:tcW w:w="574"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2015</w:t>
            </w:r>
          </w:p>
        </w:tc>
        <w:tc>
          <w:tcPr>
            <w:tcW w:w="773"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September</w:t>
            </w:r>
          </w:p>
        </w:tc>
        <w:tc>
          <w:tcPr>
            <w:tcW w:w="138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9.851</w:t>
            </w:r>
          </w:p>
        </w:tc>
        <w:tc>
          <w:tcPr>
            <w:tcW w:w="1459"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208.143</w:t>
            </w:r>
          </w:p>
        </w:tc>
        <w:tc>
          <w:tcPr>
            <w:tcW w:w="81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4,73%</w:t>
            </w:r>
          </w:p>
        </w:tc>
      </w:tr>
      <w:tr w:rsidR="009538CF" w:rsidRPr="00006228" w:rsidTr="00C37603">
        <w:trPr>
          <w:trHeight w:hRule="exact" w:val="312"/>
          <w:jc w:val="center"/>
        </w:trPr>
        <w:tc>
          <w:tcPr>
            <w:tcW w:w="574"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2015</w:t>
            </w:r>
          </w:p>
        </w:tc>
        <w:tc>
          <w:tcPr>
            <w:tcW w:w="773"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Oktober</w:t>
            </w:r>
          </w:p>
        </w:tc>
        <w:tc>
          <w:tcPr>
            <w:tcW w:w="138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9.852</w:t>
            </w:r>
          </w:p>
        </w:tc>
        <w:tc>
          <w:tcPr>
            <w:tcW w:w="1459"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207.768</w:t>
            </w:r>
          </w:p>
        </w:tc>
        <w:tc>
          <w:tcPr>
            <w:tcW w:w="81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4,74%</w:t>
            </w:r>
          </w:p>
        </w:tc>
      </w:tr>
      <w:tr w:rsidR="009538CF" w:rsidRPr="00006228" w:rsidTr="00C37603">
        <w:trPr>
          <w:trHeight w:hRule="exact" w:val="312"/>
          <w:jc w:val="center"/>
        </w:trPr>
        <w:tc>
          <w:tcPr>
            <w:tcW w:w="574"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2015</w:t>
            </w:r>
          </w:p>
        </w:tc>
        <w:tc>
          <w:tcPr>
            <w:tcW w:w="773"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November</w:t>
            </w:r>
          </w:p>
        </w:tc>
        <w:tc>
          <w:tcPr>
            <w:tcW w:w="138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9.752</w:t>
            </w:r>
          </w:p>
        </w:tc>
        <w:tc>
          <w:tcPr>
            <w:tcW w:w="1459"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209.124</w:t>
            </w:r>
          </w:p>
        </w:tc>
        <w:tc>
          <w:tcPr>
            <w:tcW w:w="81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4,66%</w:t>
            </w:r>
          </w:p>
        </w:tc>
      </w:tr>
      <w:tr w:rsidR="009538CF" w:rsidRPr="00006228" w:rsidTr="00C37603">
        <w:trPr>
          <w:trHeight w:hRule="exact" w:val="312"/>
          <w:jc w:val="center"/>
        </w:trPr>
        <w:tc>
          <w:tcPr>
            <w:tcW w:w="574"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2015</w:t>
            </w:r>
          </w:p>
        </w:tc>
        <w:tc>
          <w:tcPr>
            <w:tcW w:w="773"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Desember</w:t>
            </w:r>
          </w:p>
        </w:tc>
        <w:tc>
          <w:tcPr>
            <w:tcW w:w="138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9.248</w:t>
            </w:r>
          </w:p>
        </w:tc>
        <w:tc>
          <w:tcPr>
            <w:tcW w:w="1459"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212.996</w:t>
            </w:r>
          </w:p>
        </w:tc>
        <w:tc>
          <w:tcPr>
            <w:tcW w:w="81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4,34%</w:t>
            </w:r>
          </w:p>
        </w:tc>
      </w:tr>
      <w:tr w:rsidR="009538CF" w:rsidRPr="00006228" w:rsidTr="00C37603">
        <w:trPr>
          <w:trHeight w:hRule="exact" w:val="312"/>
          <w:jc w:val="center"/>
        </w:trPr>
        <w:tc>
          <w:tcPr>
            <w:tcW w:w="574"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2016</w:t>
            </w:r>
          </w:p>
        </w:tc>
        <w:tc>
          <w:tcPr>
            <w:tcW w:w="773"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Januari</w:t>
            </w:r>
          </w:p>
        </w:tc>
        <w:tc>
          <w:tcPr>
            <w:tcW w:w="138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10.264</w:t>
            </w:r>
          </w:p>
        </w:tc>
        <w:tc>
          <w:tcPr>
            <w:tcW w:w="1459"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211.221</w:t>
            </w:r>
          </w:p>
        </w:tc>
        <w:tc>
          <w:tcPr>
            <w:tcW w:w="81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4,86%</w:t>
            </w:r>
          </w:p>
        </w:tc>
      </w:tr>
      <w:tr w:rsidR="009538CF" w:rsidRPr="00006228" w:rsidTr="00C37603">
        <w:trPr>
          <w:trHeight w:hRule="exact" w:val="312"/>
          <w:jc w:val="center"/>
        </w:trPr>
        <w:tc>
          <w:tcPr>
            <w:tcW w:w="574"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2016</w:t>
            </w:r>
          </w:p>
        </w:tc>
        <w:tc>
          <w:tcPr>
            <w:tcW w:w="773"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Februari</w:t>
            </w:r>
          </w:p>
        </w:tc>
        <w:tc>
          <w:tcPr>
            <w:tcW w:w="138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10.477</w:t>
            </w:r>
          </w:p>
        </w:tc>
        <w:tc>
          <w:tcPr>
            <w:tcW w:w="1459"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211.571</w:t>
            </w:r>
          </w:p>
        </w:tc>
        <w:tc>
          <w:tcPr>
            <w:tcW w:w="81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4,95%</w:t>
            </w:r>
          </w:p>
        </w:tc>
      </w:tr>
      <w:tr w:rsidR="009538CF" w:rsidRPr="00006228" w:rsidTr="00C37603">
        <w:trPr>
          <w:trHeight w:hRule="exact" w:val="312"/>
          <w:jc w:val="center"/>
        </w:trPr>
        <w:tc>
          <w:tcPr>
            <w:tcW w:w="574"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2016</w:t>
            </w:r>
          </w:p>
        </w:tc>
        <w:tc>
          <w:tcPr>
            <w:tcW w:w="773"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Maret</w:t>
            </w:r>
          </w:p>
        </w:tc>
        <w:tc>
          <w:tcPr>
            <w:tcW w:w="138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10.439</w:t>
            </w:r>
          </w:p>
        </w:tc>
        <w:tc>
          <w:tcPr>
            <w:tcW w:w="1459"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213.482</w:t>
            </w:r>
          </w:p>
        </w:tc>
        <w:tc>
          <w:tcPr>
            <w:tcW w:w="81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4,89%</w:t>
            </w:r>
          </w:p>
        </w:tc>
      </w:tr>
      <w:tr w:rsidR="009538CF" w:rsidRPr="00006228" w:rsidTr="00C37603">
        <w:trPr>
          <w:trHeight w:hRule="exact" w:val="312"/>
          <w:jc w:val="center"/>
        </w:trPr>
        <w:tc>
          <w:tcPr>
            <w:tcW w:w="574"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2016</w:t>
            </w:r>
          </w:p>
        </w:tc>
        <w:tc>
          <w:tcPr>
            <w:tcW w:w="773"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April</w:t>
            </w:r>
          </w:p>
        </w:tc>
        <w:tc>
          <w:tcPr>
            <w:tcW w:w="138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10.595</w:t>
            </w:r>
          </w:p>
        </w:tc>
        <w:tc>
          <w:tcPr>
            <w:tcW w:w="1459"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214.322</w:t>
            </w:r>
          </w:p>
        </w:tc>
        <w:tc>
          <w:tcPr>
            <w:tcW w:w="81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4,94%</w:t>
            </w:r>
          </w:p>
        </w:tc>
      </w:tr>
      <w:tr w:rsidR="009538CF" w:rsidRPr="00006228" w:rsidTr="00C37603">
        <w:trPr>
          <w:trHeight w:hRule="exact" w:val="312"/>
          <w:jc w:val="center"/>
        </w:trPr>
        <w:tc>
          <w:tcPr>
            <w:tcW w:w="574"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2016</w:t>
            </w:r>
          </w:p>
        </w:tc>
        <w:tc>
          <w:tcPr>
            <w:tcW w:w="773"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Mei</w:t>
            </w:r>
          </w:p>
        </w:tc>
        <w:tc>
          <w:tcPr>
            <w:tcW w:w="138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12.072</w:t>
            </w:r>
          </w:p>
        </w:tc>
        <w:tc>
          <w:tcPr>
            <w:tcW w:w="1459"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217.858</w:t>
            </w:r>
          </w:p>
        </w:tc>
        <w:tc>
          <w:tcPr>
            <w:tcW w:w="81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5,54%</w:t>
            </w:r>
          </w:p>
        </w:tc>
      </w:tr>
      <w:tr w:rsidR="009538CF" w:rsidRPr="00006228" w:rsidTr="00C37603">
        <w:trPr>
          <w:trHeight w:hRule="exact" w:val="312"/>
          <w:jc w:val="center"/>
        </w:trPr>
        <w:tc>
          <w:tcPr>
            <w:tcW w:w="574"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2016</w:t>
            </w:r>
          </w:p>
        </w:tc>
        <w:tc>
          <w:tcPr>
            <w:tcW w:w="773"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Juni</w:t>
            </w:r>
          </w:p>
        </w:tc>
        <w:tc>
          <w:tcPr>
            <w:tcW w:w="138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11.228</w:t>
            </w:r>
          </w:p>
        </w:tc>
        <w:tc>
          <w:tcPr>
            <w:tcW w:w="1459"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222.175</w:t>
            </w:r>
          </w:p>
        </w:tc>
        <w:tc>
          <w:tcPr>
            <w:tcW w:w="81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5,05%</w:t>
            </w:r>
          </w:p>
        </w:tc>
      </w:tr>
      <w:tr w:rsidR="009538CF" w:rsidRPr="00006228" w:rsidTr="00C37603">
        <w:trPr>
          <w:trHeight w:hRule="exact" w:val="312"/>
          <w:jc w:val="center"/>
        </w:trPr>
        <w:tc>
          <w:tcPr>
            <w:tcW w:w="574"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2016</w:t>
            </w:r>
          </w:p>
        </w:tc>
        <w:tc>
          <w:tcPr>
            <w:tcW w:w="773"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Juli</w:t>
            </w:r>
          </w:p>
        </w:tc>
        <w:tc>
          <w:tcPr>
            <w:tcW w:w="138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10.580</w:t>
            </w:r>
          </w:p>
        </w:tc>
        <w:tc>
          <w:tcPr>
            <w:tcW w:w="1459"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220.143</w:t>
            </w:r>
          </w:p>
        </w:tc>
        <w:tc>
          <w:tcPr>
            <w:tcW w:w="81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4,81%</w:t>
            </w:r>
          </w:p>
        </w:tc>
      </w:tr>
      <w:tr w:rsidR="009538CF" w:rsidRPr="00006228" w:rsidTr="00C37603">
        <w:trPr>
          <w:trHeight w:hRule="exact" w:val="312"/>
          <w:jc w:val="center"/>
        </w:trPr>
        <w:tc>
          <w:tcPr>
            <w:tcW w:w="574"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2016</w:t>
            </w:r>
          </w:p>
        </w:tc>
        <w:tc>
          <w:tcPr>
            <w:tcW w:w="773"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Agustus</w:t>
            </w:r>
          </w:p>
        </w:tc>
        <w:tc>
          <w:tcPr>
            <w:tcW w:w="138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10.899</w:t>
            </w:r>
          </w:p>
        </w:tc>
        <w:tc>
          <w:tcPr>
            <w:tcW w:w="1459"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220.452</w:t>
            </w:r>
          </w:p>
        </w:tc>
        <w:tc>
          <w:tcPr>
            <w:tcW w:w="81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4,94%</w:t>
            </w:r>
          </w:p>
        </w:tc>
      </w:tr>
      <w:tr w:rsidR="009538CF" w:rsidRPr="00006228" w:rsidTr="00C37603">
        <w:trPr>
          <w:trHeight w:hRule="exact" w:val="312"/>
          <w:jc w:val="center"/>
        </w:trPr>
        <w:tc>
          <w:tcPr>
            <w:tcW w:w="574"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2016</w:t>
            </w:r>
          </w:p>
        </w:tc>
        <w:tc>
          <w:tcPr>
            <w:tcW w:w="773"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September</w:t>
            </w:r>
          </w:p>
        </w:tc>
        <w:tc>
          <w:tcPr>
            <w:tcW w:w="138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10.139</w:t>
            </w:r>
          </w:p>
        </w:tc>
        <w:tc>
          <w:tcPr>
            <w:tcW w:w="1459"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235.005</w:t>
            </w:r>
          </w:p>
        </w:tc>
        <w:tc>
          <w:tcPr>
            <w:tcW w:w="81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4,31%</w:t>
            </w:r>
          </w:p>
        </w:tc>
      </w:tr>
      <w:tr w:rsidR="009538CF" w:rsidRPr="00006228" w:rsidTr="00C37603">
        <w:trPr>
          <w:trHeight w:hRule="exact" w:val="312"/>
          <w:jc w:val="center"/>
        </w:trPr>
        <w:tc>
          <w:tcPr>
            <w:tcW w:w="574"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2016</w:t>
            </w:r>
          </w:p>
        </w:tc>
        <w:tc>
          <w:tcPr>
            <w:tcW w:w="773"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Oktober</w:t>
            </w:r>
          </w:p>
        </w:tc>
        <w:tc>
          <w:tcPr>
            <w:tcW w:w="138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10.423</w:t>
            </w:r>
          </w:p>
        </w:tc>
        <w:tc>
          <w:tcPr>
            <w:tcW w:w="1459"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237.024</w:t>
            </w:r>
          </w:p>
        </w:tc>
        <w:tc>
          <w:tcPr>
            <w:tcW w:w="81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4,40%</w:t>
            </w:r>
          </w:p>
        </w:tc>
      </w:tr>
      <w:tr w:rsidR="009538CF" w:rsidRPr="00006228" w:rsidTr="00C37603">
        <w:trPr>
          <w:trHeight w:hRule="exact" w:val="312"/>
          <w:jc w:val="center"/>
        </w:trPr>
        <w:tc>
          <w:tcPr>
            <w:tcW w:w="574"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2016</w:t>
            </w:r>
          </w:p>
        </w:tc>
        <w:tc>
          <w:tcPr>
            <w:tcW w:w="773"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November</w:t>
            </w:r>
          </w:p>
        </w:tc>
        <w:tc>
          <w:tcPr>
            <w:tcW w:w="138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10.312</w:t>
            </w:r>
          </w:p>
        </w:tc>
        <w:tc>
          <w:tcPr>
            <w:tcW w:w="1459"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240.381</w:t>
            </w:r>
          </w:p>
        </w:tc>
        <w:tc>
          <w:tcPr>
            <w:tcW w:w="81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4,29%</w:t>
            </w:r>
          </w:p>
        </w:tc>
      </w:tr>
      <w:tr w:rsidR="009538CF" w:rsidRPr="00006228" w:rsidTr="00C37603">
        <w:trPr>
          <w:trHeight w:hRule="exact" w:val="312"/>
          <w:jc w:val="center"/>
        </w:trPr>
        <w:tc>
          <w:tcPr>
            <w:tcW w:w="574"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2016</w:t>
            </w:r>
          </w:p>
        </w:tc>
        <w:tc>
          <w:tcPr>
            <w:tcW w:w="773"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Desember</w:t>
            </w:r>
          </w:p>
        </w:tc>
        <w:tc>
          <w:tcPr>
            <w:tcW w:w="138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10.298</w:t>
            </w:r>
          </w:p>
        </w:tc>
        <w:tc>
          <w:tcPr>
            <w:tcW w:w="1459"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248.007</w:t>
            </w:r>
          </w:p>
        </w:tc>
        <w:tc>
          <w:tcPr>
            <w:tcW w:w="81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4,15%</w:t>
            </w:r>
          </w:p>
        </w:tc>
      </w:tr>
      <w:tr w:rsidR="009538CF" w:rsidRPr="00006228" w:rsidTr="00C37603">
        <w:trPr>
          <w:trHeight w:hRule="exact" w:val="312"/>
          <w:jc w:val="center"/>
        </w:trPr>
        <w:tc>
          <w:tcPr>
            <w:tcW w:w="574"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2017</w:t>
            </w:r>
          </w:p>
        </w:tc>
        <w:tc>
          <w:tcPr>
            <w:tcW w:w="773"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Januari</w:t>
            </w:r>
          </w:p>
        </w:tc>
        <w:tc>
          <w:tcPr>
            <w:tcW w:w="138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10.800</w:t>
            </w:r>
          </w:p>
        </w:tc>
        <w:tc>
          <w:tcPr>
            <w:tcW w:w="1459"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244.466</w:t>
            </w:r>
          </w:p>
        </w:tc>
        <w:tc>
          <w:tcPr>
            <w:tcW w:w="81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4,42%</w:t>
            </w:r>
          </w:p>
        </w:tc>
      </w:tr>
      <w:tr w:rsidR="009538CF" w:rsidRPr="00006228" w:rsidTr="00C37603">
        <w:trPr>
          <w:trHeight w:hRule="exact" w:val="312"/>
          <w:jc w:val="center"/>
        </w:trPr>
        <w:tc>
          <w:tcPr>
            <w:tcW w:w="574"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2017</w:t>
            </w:r>
          </w:p>
        </w:tc>
        <w:tc>
          <w:tcPr>
            <w:tcW w:w="773"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Februari</w:t>
            </w:r>
          </w:p>
        </w:tc>
        <w:tc>
          <w:tcPr>
            <w:tcW w:w="138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10.882</w:t>
            </w:r>
          </w:p>
        </w:tc>
        <w:tc>
          <w:tcPr>
            <w:tcW w:w="1459"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245.815</w:t>
            </w:r>
          </w:p>
        </w:tc>
        <w:tc>
          <w:tcPr>
            <w:tcW w:w="81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4,43%</w:t>
            </w:r>
          </w:p>
        </w:tc>
      </w:tr>
      <w:tr w:rsidR="009538CF" w:rsidRPr="00006228" w:rsidTr="00C37603">
        <w:trPr>
          <w:trHeight w:hRule="exact" w:val="312"/>
          <w:jc w:val="center"/>
        </w:trPr>
        <w:tc>
          <w:tcPr>
            <w:tcW w:w="574"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2017</w:t>
            </w:r>
          </w:p>
        </w:tc>
        <w:tc>
          <w:tcPr>
            <w:tcW w:w="773"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Maret</w:t>
            </w:r>
          </w:p>
        </w:tc>
        <w:tc>
          <w:tcPr>
            <w:tcW w:w="138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10.750</w:t>
            </w:r>
          </w:p>
        </w:tc>
        <w:tc>
          <w:tcPr>
            <w:tcW w:w="1459"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250.536</w:t>
            </w:r>
          </w:p>
        </w:tc>
        <w:tc>
          <w:tcPr>
            <w:tcW w:w="81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4,29%</w:t>
            </w:r>
          </w:p>
        </w:tc>
      </w:tr>
      <w:tr w:rsidR="009538CF" w:rsidRPr="00006228" w:rsidTr="00C37603">
        <w:trPr>
          <w:trHeight w:hRule="exact" w:val="312"/>
          <w:jc w:val="center"/>
        </w:trPr>
        <w:tc>
          <w:tcPr>
            <w:tcW w:w="574"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2017</w:t>
            </w:r>
          </w:p>
        </w:tc>
        <w:tc>
          <w:tcPr>
            <w:tcW w:w="773"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April</w:t>
            </w:r>
          </w:p>
        </w:tc>
        <w:tc>
          <w:tcPr>
            <w:tcW w:w="138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11.167</w:t>
            </w:r>
          </w:p>
        </w:tc>
        <w:tc>
          <w:tcPr>
            <w:tcW w:w="1459"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252.290</w:t>
            </w:r>
          </w:p>
        </w:tc>
        <w:tc>
          <w:tcPr>
            <w:tcW w:w="81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4,43%</w:t>
            </w:r>
          </w:p>
        </w:tc>
      </w:tr>
      <w:tr w:rsidR="009538CF" w:rsidRPr="00006228" w:rsidTr="00C37603">
        <w:trPr>
          <w:trHeight w:hRule="exact" w:val="312"/>
          <w:jc w:val="center"/>
        </w:trPr>
        <w:tc>
          <w:tcPr>
            <w:tcW w:w="574"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2017</w:t>
            </w:r>
          </w:p>
        </w:tc>
        <w:tc>
          <w:tcPr>
            <w:tcW w:w="773"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Mei</w:t>
            </w:r>
          </w:p>
        </w:tc>
        <w:tc>
          <w:tcPr>
            <w:tcW w:w="138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11.176</w:t>
            </w:r>
          </w:p>
        </w:tc>
        <w:tc>
          <w:tcPr>
            <w:tcW w:w="1459"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256.832</w:t>
            </w:r>
          </w:p>
        </w:tc>
        <w:tc>
          <w:tcPr>
            <w:tcW w:w="81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4,35%</w:t>
            </w:r>
          </w:p>
        </w:tc>
      </w:tr>
      <w:tr w:rsidR="009538CF" w:rsidRPr="00006228" w:rsidTr="00C37603">
        <w:trPr>
          <w:trHeight w:hRule="exact" w:val="312"/>
          <w:jc w:val="center"/>
        </w:trPr>
        <w:tc>
          <w:tcPr>
            <w:tcW w:w="574"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2017</w:t>
            </w:r>
          </w:p>
        </w:tc>
        <w:tc>
          <w:tcPr>
            <w:tcW w:w="773"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Juni</w:t>
            </w:r>
          </w:p>
        </w:tc>
        <w:tc>
          <w:tcPr>
            <w:tcW w:w="138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10.585</w:t>
            </w:r>
          </w:p>
        </w:tc>
        <w:tc>
          <w:tcPr>
            <w:tcW w:w="1459"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265.317</w:t>
            </w:r>
          </w:p>
        </w:tc>
        <w:tc>
          <w:tcPr>
            <w:tcW w:w="81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3,99%</w:t>
            </w:r>
          </w:p>
        </w:tc>
      </w:tr>
      <w:tr w:rsidR="009538CF" w:rsidRPr="00006228" w:rsidTr="00C37603">
        <w:trPr>
          <w:trHeight w:hRule="exact" w:val="312"/>
          <w:jc w:val="center"/>
        </w:trPr>
        <w:tc>
          <w:tcPr>
            <w:tcW w:w="574"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2017</w:t>
            </w:r>
          </w:p>
        </w:tc>
        <w:tc>
          <w:tcPr>
            <w:tcW w:w="773"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Juli</w:t>
            </w:r>
          </w:p>
        </w:tc>
        <w:tc>
          <w:tcPr>
            <w:tcW w:w="138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10.529</w:t>
            </w:r>
          </w:p>
        </w:tc>
        <w:tc>
          <w:tcPr>
            <w:tcW w:w="1459"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264.335</w:t>
            </w:r>
          </w:p>
        </w:tc>
        <w:tc>
          <w:tcPr>
            <w:tcW w:w="81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3,98%</w:t>
            </w:r>
          </w:p>
        </w:tc>
      </w:tr>
      <w:tr w:rsidR="009538CF" w:rsidRPr="00006228" w:rsidTr="00C37603">
        <w:trPr>
          <w:trHeight w:hRule="exact" w:val="312"/>
          <w:jc w:val="center"/>
        </w:trPr>
        <w:tc>
          <w:tcPr>
            <w:tcW w:w="574"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2017</w:t>
            </w:r>
          </w:p>
        </w:tc>
        <w:tc>
          <w:tcPr>
            <w:tcW w:w="773"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Agustus</w:t>
            </w:r>
          </w:p>
        </w:tc>
        <w:tc>
          <w:tcPr>
            <w:tcW w:w="138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10.574</w:t>
            </w:r>
          </w:p>
        </w:tc>
        <w:tc>
          <w:tcPr>
            <w:tcW w:w="1459"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267.201</w:t>
            </w:r>
          </w:p>
        </w:tc>
        <w:tc>
          <w:tcPr>
            <w:tcW w:w="81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3,96%</w:t>
            </w:r>
          </w:p>
        </w:tc>
      </w:tr>
      <w:tr w:rsidR="009538CF" w:rsidRPr="00006228" w:rsidTr="00C37603">
        <w:trPr>
          <w:trHeight w:hRule="exact" w:val="312"/>
          <w:jc w:val="center"/>
        </w:trPr>
        <w:tc>
          <w:tcPr>
            <w:tcW w:w="574"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2017</w:t>
            </w:r>
          </w:p>
        </w:tc>
        <w:tc>
          <w:tcPr>
            <w:tcW w:w="773"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September</w:t>
            </w:r>
          </w:p>
        </w:tc>
        <w:tc>
          <w:tcPr>
            <w:tcW w:w="138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10.532</w:t>
            </w:r>
          </w:p>
        </w:tc>
        <w:tc>
          <w:tcPr>
            <w:tcW w:w="1459"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271.576</w:t>
            </w:r>
          </w:p>
        </w:tc>
        <w:tc>
          <w:tcPr>
            <w:tcW w:w="81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3,88%</w:t>
            </w:r>
          </w:p>
        </w:tc>
      </w:tr>
      <w:tr w:rsidR="009538CF" w:rsidRPr="00006228" w:rsidTr="00C37603">
        <w:trPr>
          <w:trHeight w:hRule="exact" w:val="312"/>
          <w:jc w:val="center"/>
        </w:trPr>
        <w:tc>
          <w:tcPr>
            <w:tcW w:w="574"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2017</w:t>
            </w:r>
          </w:p>
        </w:tc>
        <w:tc>
          <w:tcPr>
            <w:tcW w:w="773"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Oktober</w:t>
            </w:r>
          </w:p>
        </w:tc>
        <w:tc>
          <w:tcPr>
            <w:tcW w:w="138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11.286</w:t>
            </w:r>
          </w:p>
        </w:tc>
        <w:tc>
          <w:tcPr>
            <w:tcW w:w="1459"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274.205</w:t>
            </w:r>
          </w:p>
        </w:tc>
        <w:tc>
          <w:tcPr>
            <w:tcW w:w="81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4,12%</w:t>
            </w:r>
          </w:p>
        </w:tc>
      </w:tr>
      <w:tr w:rsidR="009538CF" w:rsidRPr="00006228" w:rsidTr="00C37603">
        <w:trPr>
          <w:trHeight w:hRule="exact" w:val="312"/>
          <w:jc w:val="center"/>
        </w:trPr>
        <w:tc>
          <w:tcPr>
            <w:tcW w:w="574"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2017</w:t>
            </w:r>
          </w:p>
        </w:tc>
        <w:tc>
          <w:tcPr>
            <w:tcW w:w="773"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November</w:t>
            </w:r>
          </w:p>
        </w:tc>
        <w:tc>
          <w:tcPr>
            <w:tcW w:w="138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11.943</w:t>
            </w:r>
          </w:p>
        </w:tc>
        <w:tc>
          <w:tcPr>
            <w:tcW w:w="1459"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276.507</w:t>
            </w:r>
          </w:p>
        </w:tc>
        <w:tc>
          <w:tcPr>
            <w:tcW w:w="81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4,32%</w:t>
            </w:r>
          </w:p>
        </w:tc>
      </w:tr>
      <w:tr w:rsidR="009538CF" w:rsidRPr="00006228" w:rsidTr="00C37603">
        <w:trPr>
          <w:trHeight w:hRule="exact" w:val="312"/>
          <w:jc w:val="center"/>
        </w:trPr>
        <w:tc>
          <w:tcPr>
            <w:tcW w:w="574"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2017</w:t>
            </w:r>
          </w:p>
        </w:tc>
        <w:tc>
          <w:tcPr>
            <w:tcW w:w="773"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Desember</w:t>
            </w:r>
          </w:p>
        </w:tc>
        <w:tc>
          <w:tcPr>
            <w:tcW w:w="138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11.054</w:t>
            </w:r>
          </w:p>
        </w:tc>
        <w:tc>
          <w:tcPr>
            <w:tcW w:w="1459"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285.695</w:t>
            </w:r>
          </w:p>
        </w:tc>
        <w:tc>
          <w:tcPr>
            <w:tcW w:w="81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3,87%</w:t>
            </w:r>
          </w:p>
        </w:tc>
      </w:tr>
      <w:tr w:rsidR="009538CF" w:rsidRPr="00006228" w:rsidTr="00C37603">
        <w:trPr>
          <w:trHeight w:hRule="exact" w:val="312"/>
          <w:jc w:val="center"/>
        </w:trPr>
        <w:tc>
          <w:tcPr>
            <w:tcW w:w="574"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2018</w:t>
            </w:r>
          </w:p>
        </w:tc>
        <w:tc>
          <w:tcPr>
            <w:tcW w:w="773"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Januari</w:t>
            </w:r>
          </w:p>
        </w:tc>
        <w:tc>
          <w:tcPr>
            <w:tcW w:w="138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11.988</w:t>
            </w:r>
          </w:p>
        </w:tc>
        <w:tc>
          <w:tcPr>
            <w:tcW w:w="1459"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280.631</w:t>
            </w:r>
          </w:p>
        </w:tc>
        <w:tc>
          <w:tcPr>
            <w:tcW w:w="81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4,27%</w:t>
            </w:r>
          </w:p>
        </w:tc>
      </w:tr>
      <w:tr w:rsidR="009538CF" w:rsidRPr="00006228" w:rsidTr="00C37603">
        <w:trPr>
          <w:trHeight w:hRule="exact" w:val="312"/>
          <w:jc w:val="center"/>
        </w:trPr>
        <w:tc>
          <w:tcPr>
            <w:tcW w:w="574"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2018</w:t>
            </w:r>
          </w:p>
        </w:tc>
        <w:tc>
          <w:tcPr>
            <w:tcW w:w="773"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Februari</w:t>
            </w:r>
          </w:p>
        </w:tc>
        <w:tc>
          <w:tcPr>
            <w:tcW w:w="138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12.152</w:t>
            </w:r>
          </w:p>
        </w:tc>
        <w:tc>
          <w:tcPr>
            <w:tcW w:w="1459"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282.096</w:t>
            </w:r>
          </w:p>
        </w:tc>
        <w:tc>
          <w:tcPr>
            <w:tcW w:w="81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4,31%</w:t>
            </w:r>
          </w:p>
        </w:tc>
      </w:tr>
      <w:tr w:rsidR="009538CF" w:rsidRPr="00006228" w:rsidTr="00C37603">
        <w:trPr>
          <w:trHeight w:hRule="exact" w:val="312"/>
          <w:jc w:val="center"/>
        </w:trPr>
        <w:tc>
          <w:tcPr>
            <w:tcW w:w="574"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2018</w:t>
            </w:r>
          </w:p>
        </w:tc>
        <w:tc>
          <w:tcPr>
            <w:tcW w:w="773"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Maret</w:t>
            </w:r>
          </w:p>
        </w:tc>
        <w:tc>
          <w:tcPr>
            <w:tcW w:w="138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11.052</w:t>
            </w:r>
          </w:p>
        </w:tc>
        <w:tc>
          <w:tcPr>
            <w:tcW w:w="1459"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286.621</w:t>
            </w:r>
          </w:p>
        </w:tc>
        <w:tc>
          <w:tcPr>
            <w:tcW w:w="81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3,86%</w:t>
            </w:r>
          </w:p>
        </w:tc>
      </w:tr>
      <w:tr w:rsidR="009538CF" w:rsidRPr="00006228" w:rsidTr="00C37603">
        <w:trPr>
          <w:trHeight w:hRule="exact" w:val="312"/>
          <w:jc w:val="center"/>
        </w:trPr>
        <w:tc>
          <w:tcPr>
            <w:tcW w:w="574"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2018</w:t>
            </w:r>
          </w:p>
        </w:tc>
        <w:tc>
          <w:tcPr>
            <w:tcW w:w="773"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April</w:t>
            </w:r>
          </w:p>
        </w:tc>
        <w:tc>
          <w:tcPr>
            <w:tcW w:w="138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11.696</w:t>
            </w:r>
          </w:p>
        </w:tc>
        <w:tc>
          <w:tcPr>
            <w:tcW w:w="1459"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287.755</w:t>
            </w:r>
          </w:p>
        </w:tc>
        <w:tc>
          <w:tcPr>
            <w:tcW w:w="81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4,06%</w:t>
            </w:r>
          </w:p>
        </w:tc>
      </w:tr>
      <w:tr w:rsidR="009538CF" w:rsidRPr="00006228" w:rsidTr="00C37603">
        <w:trPr>
          <w:trHeight w:hRule="exact" w:val="312"/>
          <w:jc w:val="center"/>
        </w:trPr>
        <w:tc>
          <w:tcPr>
            <w:tcW w:w="574"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2018</w:t>
            </w:r>
          </w:p>
        </w:tc>
        <w:tc>
          <w:tcPr>
            <w:tcW w:w="773"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Mei</w:t>
            </w:r>
          </w:p>
        </w:tc>
        <w:tc>
          <w:tcPr>
            <w:tcW w:w="138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11.857</w:t>
            </w:r>
          </w:p>
        </w:tc>
        <w:tc>
          <w:tcPr>
            <w:tcW w:w="1459"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291.756</w:t>
            </w:r>
          </w:p>
        </w:tc>
        <w:tc>
          <w:tcPr>
            <w:tcW w:w="81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4,06%</w:t>
            </w:r>
          </w:p>
        </w:tc>
      </w:tr>
      <w:tr w:rsidR="009538CF" w:rsidRPr="00006228" w:rsidTr="00C37603">
        <w:trPr>
          <w:trHeight w:hRule="exact" w:val="312"/>
          <w:jc w:val="center"/>
        </w:trPr>
        <w:tc>
          <w:tcPr>
            <w:tcW w:w="574"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2018</w:t>
            </w:r>
          </w:p>
        </w:tc>
        <w:tc>
          <w:tcPr>
            <w:tcW w:w="773"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Juni</w:t>
            </w:r>
          </w:p>
        </w:tc>
        <w:tc>
          <w:tcPr>
            <w:tcW w:w="138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9.673</w:t>
            </w:r>
          </w:p>
        </w:tc>
        <w:tc>
          <w:tcPr>
            <w:tcW w:w="1459"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295.021</w:t>
            </w:r>
          </w:p>
        </w:tc>
        <w:tc>
          <w:tcPr>
            <w:tcW w:w="81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3,28%</w:t>
            </w:r>
          </w:p>
        </w:tc>
      </w:tr>
      <w:tr w:rsidR="009538CF" w:rsidRPr="00006228" w:rsidTr="00C37603">
        <w:trPr>
          <w:trHeight w:hRule="exact" w:val="312"/>
          <w:jc w:val="center"/>
        </w:trPr>
        <w:tc>
          <w:tcPr>
            <w:tcW w:w="574"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2018</w:t>
            </w:r>
          </w:p>
        </w:tc>
        <w:tc>
          <w:tcPr>
            <w:tcW w:w="773" w:type="pct"/>
            <w:noWrap/>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Juli</w:t>
            </w:r>
          </w:p>
        </w:tc>
        <w:tc>
          <w:tcPr>
            <w:tcW w:w="138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9.929</w:t>
            </w:r>
          </w:p>
        </w:tc>
        <w:tc>
          <w:tcPr>
            <w:tcW w:w="1459"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297.423</w:t>
            </w:r>
          </w:p>
        </w:tc>
        <w:tc>
          <w:tcPr>
            <w:tcW w:w="812" w:type="pct"/>
            <w:tcMar>
              <w:top w:w="57" w:type="dxa"/>
              <w:bottom w:w="57" w:type="dxa"/>
            </w:tcMar>
            <w:vAlign w:val="center"/>
            <w:hideMark/>
          </w:tcPr>
          <w:p w:rsidR="009538CF" w:rsidRPr="00C45CC4" w:rsidRDefault="009538CF" w:rsidP="00C37603">
            <w:pPr>
              <w:spacing w:line="240" w:lineRule="auto"/>
              <w:jc w:val="center"/>
              <w:rPr>
                <w:sz w:val="22"/>
              </w:rPr>
            </w:pPr>
            <w:r w:rsidRPr="00C45CC4">
              <w:rPr>
                <w:sz w:val="22"/>
              </w:rPr>
              <w:t>3,34%</w:t>
            </w:r>
          </w:p>
        </w:tc>
      </w:tr>
    </w:tbl>
    <w:p w:rsidR="009538CF" w:rsidRDefault="009538CF" w:rsidP="009538CF">
      <w:pPr>
        <w:spacing w:line="360" w:lineRule="auto"/>
        <w:jc w:val="center"/>
        <w:rPr>
          <w:lang w:val="id-ID"/>
        </w:rPr>
      </w:pPr>
    </w:p>
    <w:p w:rsidR="009538CF" w:rsidRDefault="009538CF" w:rsidP="008B1B47">
      <w:pPr>
        <w:jc w:val="center"/>
        <w:rPr>
          <w:b/>
          <w:lang w:val="id-ID"/>
        </w:rPr>
      </w:pPr>
      <w:r w:rsidRPr="00966A6A">
        <w:rPr>
          <w:b/>
          <w:lang w:val="id-ID"/>
        </w:rPr>
        <w:t>Sumber: Statistik Perbankan Syariah (data telah diolah)</w:t>
      </w:r>
    </w:p>
    <w:p w:rsidR="00F4752E" w:rsidRDefault="004133BF" w:rsidP="00B61C66">
      <w:pPr>
        <w:ind w:firstLine="720"/>
        <w:rPr>
          <w:color w:val="000000"/>
          <w:szCs w:val="24"/>
          <w:lang w:val="id-ID" w:eastAsia="id-ID"/>
        </w:rPr>
      </w:pPr>
      <w:r>
        <w:rPr>
          <w:szCs w:val="24"/>
          <w:lang w:val="id-ID"/>
        </w:rPr>
        <w:t xml:space="preserve">Untuk pembiayaan bermasalah atau </w:t>
      </w:r>
      <w:r w:rsidR="00F4752E" w:rsidRPr="00F4752E">
        <w:rPr>
          <w:i/>
          <w:szCs w:val="24"/>
          <w:lang w:val="id-ID"/>
        </w:rPr>
        <w:t xml:space="preserve">Non Performing Financing </w:t>
      </w:r>
      <w:r w:rsidR="00F4752E" w:rsidRPr="00F4752E">
        <w:rPr>
          <w:szCs w:val="24"/>
          <w:lang w:val="id-ID"/>
        </w:rPr>
        <w:t xml:space="preserve">(Y) didapatkan hasil rata-rata sebesar </w:t>
      </w:r>
      <w:r w:rsidR="00F4752E" w:rsidRPr="00F4752E">
        <w:rPr>
          <w:color w:val="000000"/>
          <w:szCs w:val="24"/>
          <w:lang w:val="id-ID" w:eastAsia="id-ID"/>
        </w:rPr>
        <w:t> 3,81</w:t>
      </w:r>
      <w:r w:rsidR="00F4752E" w:rsidRPr="00F4752E">
        <w:rPr>
          <w:szCs w:val="24"/>
          <w:lang w:val="id-ID"/>
        </w:rPr>
        <w:t xml:space="preserve">% dengan standar deviasinya sebesar 0,84%, dengan nilai median didapatkan hasil sebesar </w:t>
      </w:r>
      <w:r w:rsidR="00F4752E" w:rsidRPr="00F4752E">
        <w:rPr>
          <w:color w:val="000000"/>
          <w:szCs w:val="24"/>
          <w:lang w:val="id-ID" w:eastAsia="id-ID"/>
        </w:rPr>
        <w:t>3,91</w:t>
      </w:r>
      <w:r w:rsidR="00F4752E" w:rsidRPr="00F4752E">
        <w:rPr>
          <w:szCs w:val="24"/>
          <w:lang w:val="id-ID"/>
        </w:rPr>
        <w:t xml:space="preserve">%, untuk nilai maximum (tertinggi) didapatkan hasil sebesar </w:t>
      </w:r>
      <w:r w:rsidR="00F4752E" w:rsidRPr="00F4752E">
        <w:rPr>
          <w:color w:val="000000"/>
          <w:szCs w:val="24"/>
          <w:lang w:val="id-ID" w:eastAsia="id-ID"/>
        </w:rPr>
        <w:t> 5,54</w:t>
      </w:r>
      <w:r w:rsidR="00F4752E" w:rsidRPr="00F4752E">
        <w:rPr>
          <w:szCs w:val="24"/>
          <w:lang w:val="id-ID"/>
        </w:rPr>
        <w:t xml:space="preserve">% berada pada periode mei tahun 2016, untuk nilai minimum (terendah) didapatkan hasil sebesar </w:t>
      </w:r>
      <w:r w:rsidR="00F4752E" w:rsidRPr="00F4752E">
        <w:rPr>
          <w:color w:val="000000"/>
          <w:szCs w:val="24"/>
          <w:lang w:val="id-ID" w:eastAsia="id-ID"/>
        </w:rPr>
        <w:t>2,22</w:t>
      </w:r>
      <w:r w:rsidR="00F4752E" w:rsidRPr="00F4752E">
        <w:rPr>
          <w:szCs w:val="24"/>
          <w:lang w:val="id-ID"/>
        </w:rPr>
        <w:t xml:space="preserve">% berada pada periode bulan Desember tahun 2012, dan untuk total rasio </w:t>
      </w:r>
      <w:r w:rsidR="00F4752E" w:rsidRPr="00F4752E">
        <w:rPr>
          <w:i/>
          <w:szCs w:val="24"/>
          <w:lang w:val="id-ID"/>
        </w:rPr>
        <w:t xml:space="preserve">Non Performing Financing </w:t>
      </w:r>
      <w:r w:rsidR="00F4752E" w:rsidRPr="00F4752E">
        <w:rPr>
          <w:szCs w:val="24"/>
          <w:lang w:val="id-ID"/>
        </w:rPr>
        <w:t xml:space="preserve">(Y) didapatkan hasil sebesar </w:t>
      </w:r>
      <w:r w:rsidR="00F4752E" w:rsidRPr="00F4752E">
        <w:rPr>
          <w:color w:val="000000"/>
          <w:szCs w:val="24"/>
          <w:lang w:val="id-ID" w:eastAsia="id-ID"/>
        </w:rPr>
        <w:t> 347,19%.</w:t>
      </w:r>
    </w:p>
    <w:p w:rsidR="004133BF" w:rsidRDefault="004133BF" w:rsidP="00B61C66">
      <w:pPr>
        <w:ind w:firstLine="720"/>
        <w:rPr>
          <w:color w:val="000000"/>
          <w:szCs w:val="24"/>
          <w:lang w:val="id-ID" w:eastAsia="id-ID"/>
        </w:rPr>
      </w:pPr>
      <w:r>
        <w:rPr>
          <w:color w:val="000000"/>
          <w:szCs w:val="24"/>
          <w:lang w:val="id-ID" w:eastAsia="id-ID"/>
        </w:rPr>
        <w:t>Hasil analisis statistik deskriptif variabel</w:t>
      </w:r>
      <w:r w:rsidR="00B61C66">
        <w:rPr>
          <w:color w:val="000000"/>
          <w:szCs w:val="24"/>
          <w:lang w:val="id-ID" w:eastAsia="id-ID"/>
        </w:rPr>
        <w:t xml:space="preserve"> selengkapnya</w:t>
      </w:r>
      <w:r>
        <w:rPr>
          <w:color w:val="000000"/>
          <w:szCs w:val="24"/>
          <w:lang w:val="id-ID" w:eastAsia="id-ID"/>
        </w:rPr>
        <w:t xml:space="preserve"> digambarkan dalam tabel berikut ini :</w:t>
      </w:r>
    </w:p>
    <w:p w:rsidR="00F4752E" w:rsidRPr="00E17746" w:rsidRDefault="00F4752E" w:rsidP="00F4752E">
      <w:pPr>
        <w:contextualSpacing w:val="0"/>
        <w:jc w:val="center"/>
        <w:rPr>
          <w:szCs w:val="24"/>
          <w:lang w:val="id-ID"/>
        </w:rPr>
      </w:pPr>
      <w:r w:rsidRPr="00E17746">
        <w:rPr>
          <w:b/>
          <w:szCs w:val="24"/>
          <w:lang w:val="id-ID"/>
        </w:rPr>
        <w:t>Ta</w:t>
      </w:r>
      <w:r>
        <w:rPr>
          <w:b/>
          <w:szCs w:val="24"/>
          <w:lang w:val="id-ID"/>
        </w:rPr>
        <w:t xml:space="preserve">bel 4. 8 </w:t>
      </w:r>
      <w:r w:rsidRPr="00E17746">
        <w:rPr>
          <w:b/>
          <w:szCs w:val="24"/>
          <w:lang w:val="id-ID"/>
        </w:rPr>
        <w:t>Statistik Deskriptif Variabel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336"/>
        <w:gridCol w:w="945"/>
        <w:gridCol w:w="945"/>
        <w:gridCol w:w="945"/>
        <w:gridCol w:w="945"/>
        <w:gridCol w:w="944"/>
        <w:gridCol w:w="944"/>
        <w:gridCol w:w="944"/>
      </w:tblGrid>
      <w:tr w:rsidR="00F4752E" w:rsidRPr="00E17746" w:rsidTr="00D30AF9">
        <w:trPr>
          <w:trHeight w:hRule="exact" w:val="454"/>
          <w:jc w:val="center"/>
        </w:trPr>
        <w:tc>
          <w:tcPr>
            <w:tcW w:w="1336" w:type="dxa"/>
            <w:vAlign w:val="center"/>
          </w:tcPr>
          <w:p w:rsidR="00F4752E" w:rsidRPr="00E17746" w:rsidRDefault="00F4752E" w:rsidP="00C37603">
            <w:pPr>
              <w:autoSpaceDE w:val="0"/>
              <w:autoSpaceDN w:val="0"/>
              <w:adjustRightInd w:val="0"/>
              <w:spacing w:line="240" w:lineRule="auto"/>
              <w:contextualSpacing w:val="0"/>
              <w:jc w:val="center"/>
              <w:rPr>
                <w:color w:val="000000"/>
                <w:sz w:val="22"/>
                <w:lang w:val="id-ID" w:eastAsia="id-ID"/>
              </w:rPr>
            </w:pPr>
          </w:p>
        </w:tc>
        <w:tc>
          <w:tcPr>
            <w:tcW w:w="945" w:type="dxa"/>
            <w:vAlign w:val="center"/>
          </w:tcPr>
          <w:p w:rsidR="00F4752E" w:rsidRPr="00E17746" w:rsidRDefault="00F4752E" w:rsidP="00C37603">
            <w:pPr>
              <w:autoSpaceDE w:val="0"/>
              <w:autoSpaceDN w:val="0"/>
              <w:adjustRightInd w:val="0"/>
              <w:spacing w:line="240" w:lineRule="auto"/>
              <w:contextualSpacing w:val="0"/>
              <w:jc w:val="center"/>
              <w:rPr>
                <w:b/>
                <w:color w:val="000000"/>
                <w:sz w:val="22"/>
                <w:vertAlign w:val="subscript"/>
                <w:lang w:val="id-ID" w:eastAsia="id-ID"/>
              </w:rPr>
            </w:pPr>
            <w:r>
              <w:rPr>
                <w:b/>
                <w:color w:val="000000"/>
                <w:sz w:val="22"/>
                <w:lang w:val="id-ID" w:eastAsia="id-ID"/>
              </w:rPr>
              <w:t>X</w:t>
            </w:r>
            <w:r>
              <w:rPr>
                <w:b/>
                <w:color w:val="000000"/>
                <w:sz w:val="22"/>
                <w:vertAlign w:val="subscript"/>
                <w:lang w:val="id-ID" w:eastAsia="id-ID"/>
              </w:rPr>
              <w:t>1</w:t>
            </w:r>
          </w:p>
        </w:tc>
        <w:tc>
          <w:tcPr>
            <w:tcW w:w="945" w:type="dxa"/>
            <w:vAlign w:val="center"/>
          </w:tcPr>
          <w:p w:rsidR="00F4752E" w:rsidRPr="00E17746" w:rsidRDefault="00F4752E" w:rsidP="00C37603">
            <w:pPr>
              <w:autoSpaceDE w:val="0"/>
              <w:autoSpaceDN w:val="0"/>
              <w:adjustRightInd w:val="0"/>
              <w:spacing w:line="240" w:lineRule="auto"/>
              <w:contextualSpacing w:val="0"/>
              <w:jc w:val="center"/>
              <w:rPr>
                <w:b/>
                <w:color w:val="000000"/>
                <w:sz w:val="22"/>
                <w:vertAlign w:val="subscript"/>
                <w:lang w:val="id-ID" w:eastAsia="id-ID"/>
              </w:rPr>
            </w:pPr>
            <w:r>
              <w:rPr>
                <w:b/>
                <w:color w:val="000000"/>
                <w:sz w:val="22"/>
                <w:lang w:val="id-ID" w:eastAsia="id-ID"/>
              </w:rPr>
              <w:t>X</w:t>
            </w:r>
            <w:r>
              <w:rPr>
                <w:b/>
                <w:color w:val="000000"/>
                <w:sz w:val="22"/>
                <w:vertAlign w:val="subscript"/>
                <w:lang w:val="id-ID" w:eastAsia="id-ID"/>
              </w:rPr>
              <w:t>2</w:t>
            </w:r>
          </w:p>
        </w:tc>
        <w:tc>
          <w:tcPr>
            <w:tcW w:w="945" w:type="dxa"/>
            <w:vAlign w:val="center"/>
          </w:tcPr>
          <w:p w:rsidR="00F4752E" w:rsidRPr="00E17746" w:rsidRDefault="00F4752E" w:rsidP="00C37603">
            <w:pPr>
              <w:autoSpaceDE w:val="0"/>
              <w:autoSpaceDN w:val="0"/>
              <w:adjustRightInd w:val="0"/>
              <w:spacing w:line="240" w:lineRule="auto"/>
              <w:contextualSpacing w:val="0"/>
              <w:jc w:val="center"/>
              <w:rPr>
                <w:b/>
                <w:color w:val="000000"/>
                <w:sz w:val="22"/>
                <w:vertAlign w:val="subscript"/>
                <w:lang w:val="id-ID" w:eastAsia="id-ID"/>
              </w:rPr>
            </w:pPr>
            <w:r>
              <w:rPr>
                <w:b/>
                <w:color w:val="000000"/>
                <w:sz w:val="22"/>
                <w:lang w:val="id-ID" w:eastAsia="id-ID"/>
              </w:rPr>
              <w:t>X</w:t>
            </w:r>
            <w:r>
              <w:rPr>
                <w:b/>
                <w:color w:val="000000"/>
                <w:sz w:val="22"/>
                <w:vertAlign w:val="subscript"/>
                <w:lang w:val="id-ID" w:eastAsia="id-ID"/>
              </w:rPr>
              <w:t>3</w:t>
            </w:r>
          </w:p>
        </w:tc>
        <w:tc>
          <w:tcPr>
            <w:tcW w:w="945" w:type="dxa"/>
            <w:vAlign w:val="center"/>
          </w:tcPr>
          <w:p w:rsidR="00F4752E" w:rsidRPr="00E17746" w:rsidRDefault="00F4752E" w:rsidP="00C37603">
            <w:pPr>
              <w:autoSpaceDE w:val="0"/>
              <w:autoSpaceDN w:val="0"/>
              <w:adjustRightInd w:val="0"/>
              <w:spacing w:line="240" w:lineRule="auto"/>
              <w:contextualSpacing w:val="0"/>
              <w:jc w:val="center"/>
              <w:rPr>
                <w:b/>
                <w:color w:val="000000"/>
                <w:sz w:val="22"/>
                <w:vertAlign w:val="subscript"/>
                <w:lang w:val="id-ID" w:eastAsia="id-ID"/>
              </w:rPr>
            </w:pPr>
            <w:r>
              <w:rPr>
                <w:b/>
                <w:color w:val="000000"/>
                <w:sz w:val="22"/>
                <w:lang w:val="id-ID" w:eastAsia="id-ID"/>
              </w:rPr>
              <w:t>X</w:t>
            </w:r>
            <w:r>
              <w:rPr>
                <w:b/>
                <w:color w:val="000000"/>
                <w:sz w:val="22"/>
                <w:vertAlign w:val="subscript"/>
                <w:lang w:val="id-ID" w:eastAsia="id-ID"/>
              </w:rPr>
              <w:t>4</w:t>
            </w:r>
          </w:p>
        </w:tc>
        <w:tc>
          <w:tcPr>
            <w:tcW w:w="944" w:type="dxa"/>
            <w:vAlign w:val="center"/>
          </w:tcPr>
          <w:p w:rsidR="00F4752E" w:rsidRPr="00E17746" w:rsidRDefault="00F4752E" w:rsidP="00C37603">
            <w:pPr>
              <w:autoSpaceDE w:val="0"/>
              <w:autoSpaceDN w:val="0"/>
              <w:adjustRightInd w:val="0"/>
              <w:spacing w:line="240" w:lineRule="auto"/>
              <w:contextualSpacing w:val="0"/>
              <w:jc w:val="center"/>
              <w:rPr>
                <w:b/>
                <w:color w:val="000000"/>
                <w:sz w:val="22"/>
                <w:vertAlign w:val="subscript"/>
                <w:lang w:val="id-ID" w:eastAsia="id-ID"/>
              </w:rPr>
            </w:pPr>
            <w:r>
              <w:rPr>
                <w:b/>
                <w:color w:val="000000"/>
                <w:sz w:val="22"/>
                <w:lang w:val="id-ID" w:eastAsia="id-ID"/>
              </w:rPr>
              <w:t>X</w:t>
            </w:r>
            <w:r>
              <w:rPr>
                <w:b/>
                <w:color w:val="000000"/>
                <w:sz w:val="22"/>
                <w:vertAlign w:val="subscript"/>
                <w:lang w:val="id-ID" w:eastAsia="id-ID"/>
              </w:rPr>
              <w:t>5</w:t>
            </w:r>
          </w:p>
        </w:tc>
        <w:tc>
          <w:tcPr>
            <w:tcW w:w="944" w:type="dxa"/>
            <w:vAlign w:val="center"/>
          </w:tcPr>
          <w:p w:rsidR="00F4752E" w:rsidRPr="00E17746" w:rsidRDefault="00F4752E" w:rsidP="00C37603">
            <w:pPr>
              <w:autoSpaceDE w:val="0"/>
              <w:autoSpaceDN w:val="0"/>
              <w:adjustRightInd w:val="0"/>
              <w:spacing w:line="240" w:lineRule="auto"/>
              <w:contextualSpacing w:val="0"/>
              <w:jc w:val="center"/>
              <w:rPr>
                <w:b/>
                <w:color w:val="000000"/>
                <w:sz w:val="22"/>
                <w:vertAlign w:val="subscript"/>
                <w:lang w:val="id-ID" w:eastAsia="id-ID"/>
              </w:rPr>
            </w:pPr>
            <w:r>
              <w:rPr>
                <w:b/>
                <w:color w:val="000000"/>
                <w:sz w:val="22"/>
                <w:lang w:val="id-ID" w:eastAsia="id-ID"/>
              </w:rPr>
              <w:t>X</w:t>
            </w:r>
            <w:r>
              <w:rPr>
                <w:b/>
                <w:color w:val="000000"/>
                <w:sz w:val="22"/>
                <w:vertAlign w:val="subscript"/>
                <w:lang w:val="id-ID" w:eastAsia="id-ID"/>
              </w:rPr>
              <w:t>6</w:t>
            </w:r>
          </w:p>
        </w:tc>
        <w:tc>
          <w:tcPr>
            <w:tcW w:w="944" w:type="dxa"/>
            <w:vAlign w:val="center"/>
          </w:tcPr>
          <w:p w:rsidR="00F4752E" w:rsidRPr="00E17746" w:rsidRDefault="00F4752E" w:rsidP="00C37603">
            <w:pPr>
              <w:autoSpaceDE w:val="0"/>
              <w:autoSpaceDN w:val="0"/>
              <w:adjustRightInd w:val="0"/>
              <w:spacing w:line="240" w:lineRule="auto"/>
              <w:contextualSpacing w:val="0"/>
              <w:jc w:val="center"/>
              <w:rPr>
                <w:b/>
                <w:color w:val="000000"/>
                <w:sz w:val="22"/>
                <w:lang w:val="id-ID" w:eastAsia="id-ID"/>
              </w:rPr>
            </w:pPr>
            <w:r w:rsidRPr="00E17746">
              <w:rPr>
                <w:b/>
                <w:color w:val="000000"/>
                <w:sz w:val="22"/>
                <w:lang w:val="id-ID" w:eastAsia="id-ID"/>
              </w:rPr>
              <w:t>Y</w:t>
            </w:r>
          </w:p>
        </w:tc>
      </w:tr>
      <w:tr w:rsidR="00F4752E" w:rsidRPr="00E17746" w:rsidTr="00D30AF9">
        <w:trPr>
          <w:trHeight w:hRule="exact" w:val="454"/>
          <w:jc w:val="center"/>
        </w:trPr>
        <w:tc>
          <w:tcPr>
            <w:tcW w:w="1336" w:type="dxa"/>
            <w:tcMar>
              <w:top w:w="57" w:type="dxa"/>
              <w:bottom w:w="57" w:type="dxa"/>
            </w:tcMar>
            <w:vAlign w:val="center"/>
          </w:tcPr>
          <w:p w:rsidR="00F4752E" w:rsidRPr="00E17746" w:rsidRDefault="00F4752E" w:rsidP="00F4752E">
            <w:pPr>
              <w:autoSpaceDE w:val="0"/>
              <w:autoSpaceDN w:val="0"/>
              <w:adjustRightInd w:val="0"/>
              <w:spacing w:line="240" w:lineRule="auto"/>
              <w:contextualSpacing w:val="0"/>
              <w:jc w:val="left"/>
              <w:rPr>
                <w:b/>
                <w:color w:val="000000"/>
                <w:sz w:val="21"/>
                <w:szCs w:val="21"/>
                <w:lang w:val="id-ID" w:eastAsia="id-ID"/>
              </w:rPr>
            </w:pPr>
            <w:r w:rsidRPr="00E17746">
              <w:rPr>
                <w:b/>
                <w:color w:val="000000"/>
                <w:sz w:val="21"/>
                <w:szCs w:val="21"/>
                <w:lang w:val="id-ID" w:eastAsia="id-ID"/>
              </w:rPr>
              <w:t>Mean</w:t>
            </w:r>
          </w:p>
        </w:tc>
        <w:tc>
          <w:tcPr>
            <w:tcW w:w="945" w:type="dxa"/>
            <w:tcMar>
              <w:top w:w="57" w:type="dxa"/>
              <w:bottom w:w="57" w:type="dxa"/>
            </w:tcMar>
            <w:vAlign w:val="center"/>
          </w:tcPr>
          <w:p w:rsidR="00F4752E" w:rsidRPr="00E17746" w:rsidRDefault="00F4752E" w:rsidP="00C37603">
            <w:pPr>
              <w:autoSpaceDE w:val="0"/>
              <w:autoSpaceDN w:val="0"/>
              <w:adjustRightInd w:val="0"/>
              <w:spacing w:line="240" w:lineRule="auto"/>
              <w:contextualSpacing w:val="0"/>
              <w:jc w:val="center"/>
              <w:rPr>
                <w:color w:val="000000"/>
                <w:sz w:val="21"/>
                <w:szCs w:val="21"/>
                <w:lang w:val="id-ID" w:eastAsia="id-ID"/>
              </w:rPr>
            </w:pPr>
            <w:r w:rsidRPr="00E17746">
              <w:rPr>
                <w:color w:val="000000"/>
                <w:sz w:val="21"/>
                <w:szCs w:val="21"/>
                <w:lang w:val="id-ID" w:eastAsia="id-ID"/>
              </w:rPr>
              <w:t> 33.11385</w:t>
            </w:r>
          </w:p>
        </w:tc>
        <w:tc>
          <w:tcPr>
            <w:tcW w:w="945" w:type="dxa"/>
            <w:tcMar>
              <w:top w:w="57" w:type="dxa"/>
              <w:bottom w:w="57" w:type="dxa"/>
            </w:tcMar>
            <w:vAlign w:val="center"/>
          </w:tcPr>
          <w:p w:rsidR="00F4752E" w:rsidRPr="00E17746" w:rsidRDefault="00F4752E" w:rsidP="00C37603">
            <w:pPr>
              <w:autoSpaceDE w:val="0"/>
              <w:autoSpaceDN w:val="0"/>
              <w:adjustRightInd w:val="0"/>
              <w:spacing w:line="240" w:lineRule="auto"/>
              <w:contextualSpacing w:val="0"/>
              <w:jc w:val="center"/>
              <w:rPr>
                <w:color w:val="000000"/>
                <w:sz w:val="21"/>
                <w:szCs w:val="21"/>
                <w:lang w:val="id-ID" w:eastAsia="id-ID"/>
              </w:rPr>
            </w:pPr>
            <w:r w:rsidRPr="00E17746">
              <w:rPr>
                <w:color w:val="000000"/>
                <w:sz w:val="21"/>
                <w:szCs w:val="21"/>
                <w:lang w:val="id-ID" w:eastAsia="id-ID"/>
              </w:rPr>
              <w:t> 57.41824</w:t>
            </w:r>
          </w:p>
        </w:tc>
        <w:tc>
          <w:tcPr>
            <w:tcW w:w="945" w:type="dxa"/>
            <w:tcMar>
              <w:top w:w="57" w:type="dxa"/>
              <w:bottom w:w="57" w:type="dxa"/>
            </w:tcMar>
            <w:vAlign w:val="center"/>
          </w:tcPr>
          <w:p w:rsidR="00F4752E" w:rsidRPr="00E17746" w:rsidRDefault="00F4752E" w:rsidP="00C37603">
            <w:pPr>
              <w:autoSpaceDE w:val="0"/>
              <w:autoSpaceDN w:val="0"/>
              <w:adjustRightInd w:val="0"/>
              <w:spacing w:line="240" w:lineRule="auto"/>
              <w:contextualSpacing w:val="0"/>
              <w:jc w:val="center"/>
              <w:rPr>
                <w:color w:val="000000"/>
                <w:sz w:val="21"/>
                <w:szCs w:val="21"/>
                <w:lang w:val="id-ID" w:eastAsia="id-ID"/>
              </w:rPr>
            </w:pPr>
            <w:r w:rsidRPr="00E17746">
              <w:rPr>
                <w:color w:val="000000"/>
                <w:sz w:val="21"/>
                <w:szCs w:val="21"/>
                <w:lang w:val="id-ID" w:eastAsia="id-ID"/>
              </w:rPr>
              <w:t> 9.467692</w:t>
            </w:r>
          </w:p>
        </w:tc>
        <w:tc>
          <w:tcPr>
            <w:tcW w:w="945" w:type="dxa"/>
            <w:tcMar>
              <w:top w:w="57" w:type="dxa"/>
              <w:bottom w:w="57" w:type="dxa"/>
            </w:tcMar>
            <w:vAlign w:val="center"/>
          </w:tcPr>
          <w:p w:rsidR="00F4752E" w:rsidRPr="00E17746" w:rsidRDefault="00F4752E" w:rsidP="00C37603">
            <w:pPr>
              <w:autoSpaceDE w:val="0"/>
              <w:autoSpaceDN w:val="0"/>
              <w:adjustRightInd w:val="0"/>
              <w:spacing w:line="240" w:lineRule="auto"/>
              <w:contextualSpacing w:val="0"/>
              <w:jc w:val="center"/>
              <w:rPr>
                <w:color w:val="000000"/>
                <w:sz w:val="21"/>
                <w:szCs w:val="21"/>
                <w:lang w:val="id-ID" w:eastAsia="id-ID"/>
              </w:rPr>
            </w:pPr>
            <w:r w:rsidRPr="00E17746">
              <w:rPr>
                <w:color w:val="000000"/>
                <w:sz w:val="21"/>
                <w:szCs w:val="21"/>
                <w:lang w:val="id-ID" w:eastAsia="id-ID"/>
              </w:rPr>
              <w:t> 37.97791</w:t>
            </w:r>
          </w:p>
        </w:tc>
        <w:tc>
          <w:tcPr>
            <w:tcW w:w="944" w:type="dxa"/>
            <w:tcMar>
              <w:top w:w="57" w:type="dxa"/>
              <w:bottom w:w="57" w:type="dxa"/>
            </w:tcMar>
            <w:vAlign w:val="center"/>
          </w:tcPr>
          <w:p w:rsidR="00F4752E" w:rsidRPr="00E17746" w:rsidRDefault="00F4752E" w:rsidP="00C37603">
            <w:pPr>
              <w:autoSpaceDE w:val="0"/>
              <w:autoSpaceDN w:val="0"/>
              <w:adjustRightInd w:val="0"/>
              <w:spacing w:line="240" w:lineRule="auto"/>
              <w:contextualSpacing w:val="0"/>
              <w:jc w:val="center"/>
              <w:rPr>
                <w:color w:val="000000"/>
                <w:sz w:val="21"/>
                <w:szCs w:val="21"/>
                <w:lang w:val="id-ID" w:eastAsia="id-ID"/>
              </w:rPr>
            </w:pPr>
            <w:r w:rsidRPr="00E17746">
              <w:rPr>
                <w:color w:val="000000"/>
                <w:sz w:val="21"/>
                <w:szCs w:val="21"/>
                <w:lang w:val="id-ID" w:eastAsia="id-ID"/>
              </w:rPr>
              <w:t> 20.85484</w:t>
            </w:r>
          </w:p>
        </w:tc>
        <w:tc>
          <w:tcPr>
            <w:tcW w:w="944" w:type="dxa"/>
            <w:tcMar>
              <w:top w:w="57" w:type="dxa"/>
              <w:bottom w:w="57" w:type="dxa"/>
            </w:tcMar>
            <w:vAlign w:val="center"/>
          </w:tcPr>
          <w:p w:rsidR="00F4752E" w:rsidRPr="00E17746" w:rsidRDefault="00F4752E" w:rsidP="00C37603">
            <w:pPr>
              <w:autoSpaceDE w:val="0"/>
              <w:autoSpaceDN w:val="0"/>
              <w:adjustRightInd w:val="0"/>
              <w:spacing w:line="240" w:lineRule="auto"/>
              <w:contextualSpacing w:val="0"/>
              <w:jc w:val="center"/>
              <w:rPr>
                <w:color w:val="000000"/>
                <w:sz w:val="21"/>
                <w:szCs w:val="21"/>
                <w:lang w:val="id-ID" w:eastAsia="id-ID"/>
              </w:rPr>
            </w:pPr>
            <w:r w:rsidRPr="00E17746">
              <w:rPr>
                <w:color w:val="000000"/>
                <w:sz w:val="21"/>
                <w:szCs w:val="21"/>
                <w:lang w:val="id-ID" w:eastAsia="id-ID"/>
              </w:rPr>
              <w:t> 41.16714</w:t>
            </w:r>
          </w:p>
        </w:tc>
        <w:tc>
          <w:tcPr>
            <w:tcW w:w="944" w:type="dxa"/>
            <w:tcMar>
              <w:top w:w="57" w:type="dxa"/>
              <w:bottom w:w="57" w:type="dxa"/>
            </w:tcMar>
            <w:vAlign w:val="center"/>
          </w:tcPr>
          <w:p w:rsidR="00F4752E" w:rsidRPr="00E17746" w:rsidRDefault="00F4752E" w:rsidP="00C37603">
            <w:pPr>
              <w:autoSpaceDE w:val="0"/>
              <w:autoSpaceDN w:val="0"/>
              <w:adjustRightInd w:val="0"/>
              <w:spacing w:line="240" w:lineRule="auto"/>
              <w:contextualSpacing w:val="0"/>
              <w:jc w:val="center"/>
              <w:rPr>
                <w:color w:val="000000"/>
                <w:sz w:val="21"/>
                <w:szCs w:val="21"/>
                <w:lang w:val="id-ID" w:eastAsia="id-ID"/>
              </w:rPr>
            </w:pPr>
            <w:r w:rsidRPr="00E17746">
              <w:rPr>
                <w:color w:val="000000"/>
                <w:sz w:val="21"/>
                <w:szCs w:val="21"/>
                <w:lang w:val="id-ID" w:eastAsia="id-ID"/>
              </w:rPr>
              <w:t> 3.815275</w:t>
            </w:r>
          </w:p>
        </w:tc>
      </w:tr>
      <w:tr w:rsidR="00F4752E" w:rsidRPr="00E17746" w:rsidTr="00D30AF9">
        <w:trPr>
          <w:trHeight w:hRule="exact" w:val="454"/>
          <w:jc w:val="center"/>
        </w:trPr>
        <w:tc>
          <w:tcPr>
            <w:tcW w:w="1336" w:type="dxa"/>
            <w:tcMar>
              <w:top w:w="57" w:type="dxa"/>
              <w:bottom w:w="57" w:type="dxa"/>
            </w:tcMar>
            <w:vAlign w:val="center"/>
          </w:tcPr>
          <w:p w:rsidR="00F4752E" w:rsidRPr="00E17746" w:rsidRDefault="00F4752E" w:rsidP="00F4752E">
            <w:pPr>
              <w:autoSpaceDE w:val="0"/>
              <w:autoSpaceDN w:val="0"/>
              <w:adjustRightInd w:val="0"/>
              <w:spacing w:line="240" w:lineRule="auto"/>
              <w:contextualSpacing w:val="0"/>
              <w:jc w:val="left"/>
              <w:rPr>
                <w:b/>
                <w:color w:val="000000"/>
                <w:sz w:val="21"/>
                <w:szCs w:val="21"/>
                <w:lang w:val="id-ID" w:eastAsia="id-ID"/>
              </w:rPr>
            </w:pPr>
            <w:r w:rsidRPr="00E17746">
              <w:rPr>
                <w:b/>
                <w:color w:val="000000"/>
                <w:sz w:val="21"/>
                <w:szCs w:val="21"/>
                <w:lang w:val="id-ID" w:eastAsia="id-ID"/>
              </w:rPr>
              <w:t>Median</w:t>
            </w:r>
          </w:p>
        </w:tc>
        <w:tc>
          <w:tcPr>
            <w:tcW w:w="945" w:type="dxa"/>
            <w:tcMar>
              <w:top w:w="57" w:type="dxa"/>
              <w:bottom w:w="57" w:type="dxa"/>
            </w:tcMar>
            <w:vAlign w:val="center"/>
          </w:tcPr>
          <w:p w:rsidR="00F4752E" w:rsidRPr="00E17746" w:rsidRDefault="00F4752E" w:rsidP="00C37603">
            <w:pPr>
              <w:autoSpaceDE w:val="0"/>
              <w:autoSpaceDN w:val="0"/>
              <w:adjustRightInd w:val="0"/>
              <w:spacing w:line="240" w:lineRule="auto"/>
              <w:contextualSpacing w:val="0"/>
              <w:jc w:val="center"/>
              <w:rPr>
                <w:color w:val="000000"/>
                <w:sz w:val="21"/>
                <w:szCs w:val="21"/>
                <w:lang w:val="id-ID" w:eastAsia="id-ID"/>
              </w:rPr>
            </w:pPr>
            <w:r w:rsidRPr="00E17746">
              <w:rPr>
                <w:color w:val="000000"/>
                <w:sz w:val="21"/>
                <w:szCs w:val="21"/>
                <w:lang w:val="id-ID" w:eastAsia="id-ID"/>
              </w:rPr>
              <w:t> 32.23000</w:t>
            </w:r>
          </w:p>
        </w:tc>
        <w:tc>
          <w:tcPr>
            <w:tcW w:w="945" w:type="dxa"/>
            <w:tcMar>
              <w:top w:w="57" w:type="dxa"/>
              <w:bottom w:w="57" w:type="dxa"/>
            </w:tcMar>
            <w:vAlign w:val="center"/>
          </w:tcPr>
          <w:p w:rsidR="00F4752E" w:rsidRPr="00E17746" w:rsidRDefault="00F4752E" w:rsidP="00C37603">
            <w:pPr>
              <w:autoSpaceDE w:val="0"/>
              <w:autoSpaceDN w:val="0"/>
              <w:adjustRightInd w:val="0"/>
              <w:spacing w:line="240" w:lineRule="auto"/>
              <w:contextualSpacing w:val="0"/>
              <w:jc w:val="center"/>
              <w:rPr>
                <w:color w:val="000000"/>
                <w:sz w:val="21"/>
                <w:szCs w:val="21"/>
                <w:lang w:val="id-ID" w:eastAsia="id-ID"/>
              </w:rPr>
            </w:pPr>
            <w:r w:rsidRPr="00E17746">
              <w:rPr>
                <w:color w:val="000000"/>
                <w:sz w:val="21"/>
                <w:szCs w:val="21"/>
                <w:lang w:val="id-ID" w:eastAsia="id-ID"/>
              </w:rPr>
              <w:t> 57.81000</w:t>
            </w:r>
          </w:p>
        </w:tc>
        <w:tc>
          <w:tcPr>
            <w:tcW w:w="945" w:type="dxa"/>
            <w:tcMar>
              <w:top w:w="57" w:type="dxa"/>
              <w:bottom w:w="57" w:type="dxa"/>
            </w:tcMar>
            <w:vAlign w:val="center"/>
          </w:tcPr>
          <w:p w:rsidR="00F4752E" w:rsidRPr="00E17746" w:rsidRDefault="00F4752E" w:rsidP="00C37603">
            <w:pPr>
              <w:autoSpaceDE w:val="0"/>
              <w:autoSpaceDN w:val="0"/>
              <w:adjustRightInd w:val="0"/>
              <w:spacing w:line="240" w:lineRule="auto"/>
              <w:contextualSpacing w:val="0"/>
              <w:jc w:val="center"/>
              <w:rPr>
                <w:color w:val="000000"/>
                <w:sz w:val="21"/>
                <w:szCs w:val="21"/>
                <w:lang w:val="id-ID" w:eastAsia="id-ID"/>
              </w:rPr>
            </w:pPr>
            <w:r w:rsidRPr="00E17746">
              <w:rPr>
                <w:color w:val="000000"/>
                <w:sz w:val="21"/>
                <w:szCs w:val="21"/>
                <w:lang w:val="id-ID" w:eastAsia="id-ID"/>
              </w:rPr>
              <w:t> 9.060000</w:t>
            </w:r>
          </w:p>
        </w:tc>
        <w:tc>
          <w:tcPr>
            <w:tcW w:w="945" w:type="dxa"/>
            <w:tcMar>
              <w:top w:w="57" w:type="dxa"/>
              <w:bottom w:w="57" w:type="dxa"/>
            </w:tcMar>
            <w:vAlign w:val="center"/>
          </w:tcPr>
          <w:p w:rsidR="00F4752E" w:rsidRPr="00E17746" w:rsidRDefault="00F4752E" w:rsidP="00C37603">
            <w:pPr>
              <w:autoSpaceDE w:val="0"/>
              <w:autoSpaceDN w:val="0"/>
              <w:adjustRightInd w:val="0"/>
              <w:spacing w:line="240" w:lineRule="auto"/>
              <w:contextualSpacing w:val="0"/>
              <w:jc w:val="center"/>
              <w:rPr>
                <w:color w:val="000000"/>
                <w:sz w:val="21"/>
                <w:szCs w:val="21"/>
                <w:lang w:val="id-ID" w:eastAsia="id-ID"/>
              </w:rPr>
            </w:pPr>
            <w:r w:rsidRPr="00E17746">
              <w:rPr>
                <w:color w:val="000000"/>
                <w:sz w:val="21"/>
                <w:szCs w:val="21"/>
                <w:lang w:val="id-ID" w:eastAsia="id-ID"/>
              </w:rPr>
              <w:t> 38.35000</w:t>
            </w:r>
          </w:p>
        </w:tc>
        <w:tc>
          <w:tcPr>
            <w:tcW w:w="944" w:type="dxa"/>
            <w:tcMar>
              <w:top w:w="57" w:type="dxa"/>
              <w:bottom w:w="57" w:type="dxa"/>
            </w:tcMar>
            <w:vAlign w:val="center"/>
          </w:tcPr>
          <w:p w:rsidR="00F4752E" w:rsidRPr="00E17746" w:rsidRDefault="00F4752E" w:rsidP="00C37603">
            <w:pPr>
              <w:autoSpaceDE w:val="0"/>
              <w:autoSpaceDN w:val="0"/>
              <w:adjustRightInd w:val="0"/>
              <w:spacing w:line="240" w:lineRule="auto"/>
              <w:contextualSpacing w:val="0"/>
              <w:jc w:val="center"/>
              <w:rPr>
                <w:color w:val="000000"/>
                <w:sz w:val="21"/>
                <w:szCs w:val="21"/>
                <w:lang w:val="id-ID" w:eastAsia="id-ID"/>
              </w:rPr>
            </w:pPr>
            <w:r w:rsidRPr="00E17746">
              <w:rPr>
                <w:color w:val="000000"/>
                <w:sz w:val="21"/>
                <w:szCs w:val="21"/>
                <w:lang w:val="id-ID" w:eastAsia="id-ID"/>
              </w:rPr>
              <w:t> 20.81000</w:t>
            </w:r>
          </w:p>
        </w:tc>
        <w:tc>
          <w:tcPr>
            <w:tcW w:w="944" w:type="dxa"/>
            <w:tcMar>
              <w:top w:w="57" w:type="dxa"/>
              <w:bottom w:w="57" w:type="dxa"/>
            </w:tcMar>
            <w:vAlign w:val="center"/>
          </w:tcPr>
          <w:p w:rsidR="00F4752E" w:rsidRPr="00E17746" w:rsidRDefault="00F4752E" w:rsidP="00C37603">
            <w:pPr>
              <w:autoSpaceDE w:val="0"/>
              <w:autoSpaceDN w:val="0"/>
              <w:adjustRightInd w:val="0"/>
              <w:spacing w:line="240" w:lineRule="auto"/>
              <w:contextualSpacing w:val="0"/>
              <w:jc w:val="center"/>
              <w:rPr>
                <w:color w:val="000000"/>
                <w:sz w:val="21"/>
                <w:szCs w:val="21"/>
                <w:lang w:val="id-ID" w:eastAsia="id-ID"/>
              </w:rPr>
            </w:pPr>
            <w:r w:rsidRPr="00E17746">
              <w:rPr>
                <w:color w:val="000000"/>
                <w:sz w:val="21"/>
                <w:szCs w:val="21"/>
                <w:lang w:val="id-ID" w:eastAsia="id-ID"/>
              </w:rPr>
              <w:t> 41.62000</w:t>
            </w:r>
          </w:p>
        </w:tc>
        <w:tc>
          <w:tcPr>
            <w:tcW w:w="944" w:type="dxa"/>
            <w:tcMar>
              <w:top w:w="57" w:type="dxa"/>
              <w:bottom w:w="57" w:type="dxa"/>
            </w:tcMar>
            <w:vAlign w:val="center"/>
          </w:tcPr>
          <w:p w:rsidR="00F4752E" w:rsidRPr="00E17746" w:rsidRDefault="00F4752E" w:rsidP="00C37603">
            <w:pPr>
              <w:autoSpaceDE w:val="0"/>
              <w:autoSpaceDN w:val="0"/>
              <w:adjustRightInd w:val="0"/>
              <w:spacing w:line="240" w:lineRule="auto"/>
              <w:contextualSpacing w:val="0"/>
              <w:jc w:val="center"/>
              <w:rPr>
                <w:color w:val="000000"/>
                <w:sz w:val="21"/>
                <w:szCs w:val="21"/>
                <w:lang w:val="id-ID" w:eastAsia="id-ID"/>
              </w:rPr>
            </w:pPr>
            <w:r w:rsidRPr="00E17746">
              <w:rPr>
                <w:color w:val="000000"/>
                <w:sz w:val="21"/>
                <w:szCs w:val="21"/>
                <w:lang w:val="id-ID" w:eastAsia="id-ID"/>
              </w:rPr>
              <w:t> 3.910000</w:t>
            </w:r>
          </w:p>
        </w:tc>
      </w:tr>
      <w:tr w:rsidR="00F4752E" w:rsidRPr="00E17746" w:rsidTr="00D30AF9">
        <w:trPr>
          <w:trHeight w:hRule="exact" w:val="454"/>
          <w:jc w:val="center"/>
        </w:trPr>
        <w:tc>
          <w:tcPr>
            <w:tcW w:w="1336" w:type="dxa"/>
            <w:tcMar>
              <w:top w:w="57" w:type="dxa"/>
              <w:bottom w:w="57" w:type="dxa"/>
            </w:tcMar>
            <w:vAlign w:val="center"/>
          </w:tcPr>
          <w:p w:rsidR="00F4752E" w:rsidRPr="00E17746" w:rsidRDefault="00F4752E" w:rsidP="00F4752E">
            <w:pPr>
              <w:autoSpaceDE w:val="0"/>
              <w:autoSpaceDN w:val="0"/>
              <w:adjustRightInd w:val="0"/>
              <w:spacing w:line="240" w:lineRule="auto"/>
              <w:contextualSpacing w:val="0"/>
              <w:jc w:val="left"/>
              <w:rPr>
                <w:b/>
                <w:color w:val="000000"/>
                <w:sz w:val="21"/>
                <w:szCs w:val="21"/>
                <w:lang w:val="id-ID" w:eastAsia="id-ID"/>
              </w:rPr>
            </w:pPr>
            <w:r w:rsidRPr="00E17746">
              <w:rPr>
                <w:b/>
                <w:color w:val="000000"/>
                <w:sz w:val="21"/>
                <w:szCs w:val="21"/>
                <w:lang w:val="id-ID" w:eastAsia="id-ID"/>
              </w:rPr>
              <w:t>Maximum</w:t>
            </w:r>
          </w:p>
        </w:tc>
        <w:tc>
          <w:tcPr>
            <w:tcW w:w="945" w:type="dxa"/>
            <w:tcMar>
              <w:top w:w="57" w:type="dxa"/>
              <w:bottom w:w="57" w:type="dxa"/>
            </w:tcMar>
            <w:vAlign w:val="center"/>
          </w:tcPr>
          <w:p w:rsidR="00F4752E" w:rsidRPr="00E17746" w:rsidRDefault="00F4752E" w:rsidP="00C37603">
            <w:pPr>
              <w:autoSpaceDE w:val="0"/>
              <w:autoSpaceDN w:val="0"/>
              <w:adjustRightInd w:val="0"/>
              <w:spacing w:line="240" w:lineRule="auto"/>
              <w:contextualSpacing w:val="0"/>
              <w:jc w:val="center"/>
              <w:rPr>
                <w:color w:val="000000"/>
                <w:sz w:val="21"/>
                <w:szCs w:val="21"/>
                <w:lang w:val="id-ID" w:eastAsia="id-ID"/>
              </w:rPr>
            </w:pPr>
            <w:r w:rsidRPr="00E17746">
              <w:rPr>
                <w:color w:val="000000"/>
                <w:sz w:val="21"/>
                <w:szCs w:val="21"/>
                <w:lang w:val="id-ID" w:eastAsia="id-ID"/>
              </w:rPr>
              <w:t> 43.07000</w:t>
            </w:r>
          </w:p>
        </w:tc>
        <w:tc>
          <w:tcPr>
            <w:tcW w:w="945" w:type="dxa"/>
            <w:tcMar>
              <w:top w:w="57" w:type="dxa"/>
              <w:bottom w:w="57" w:type="dxa"/>
            </w:tcMar>
            <w:vAlign w:val="center"/>
          </w:tcPr>
          <w:p w:rsidR="00F4752E" w:rsidRPr="00E17746" w:rsidRDefault="00F4752E" w:rsidP="00C37603">
            <w:pPr>
              <w:autoSpaceDE w:val="0"/>
              <w:autoSpaceDN w:val="0"/>
              <w:adjustRightInd w:val="0"/>
              <w:spacing w:line="240" w:lineRule="auto"/>
              <w:contextualSpacing w:val="0"/>
              <w:jc w:val="center"/>
              <w:rPr>
                <w:color w:val="000000"/>
                <w:sz w:val="21"/>
                <w:szCs w:val="21"/>
                <w:lang w:val="id-ID" w:eastAsia="id-ID"/>
              </w:rPr>
            </w:pPr>
            <w:r w:rsidRPr="00E17746">
              <w:rPr>
                <w:color w:val="000000"/>
                <w:sz w:val="21"/>
                <w:szCs w:val="21"/>
                <w:lang w:val="id-ID" w:eastAsia="id-ID"/>
              </w:rPr>
              <w:t> 60.85000</w:t>
            </w:r>
          </w:p>
        </w:tc>
        <w:tc>
          <w:tcPr>
            <w:tcW w:w="945" w:type="dxa"/>
            <w:tcMar>
              <w:top w:w="57" w:type="dxa"/>
              <w:bottom w:w="57" w:type="dxa"/>
            </w:tcMar>
            <w:vAlign w:val="center"/>
          </w:tcPr>
          <w:p w:rsidR="00F4752E" w:rsidRPr="00E17746" w:rsidRDefault="00F4752E" w:rsidP="00C37603">
            <w:pPr>
              <w:autoSpaceDE w:val="0"/>
              <w:autoSpaceDN w:val="0"/>
              <w:adjustRightInd w:val="0"/>
              <w:spacing w:line="240" w:lineRule="auto"/>
              <w:contextualSpacing w:val="0"/>
              <w:jc w:val="center"/>
              <w:rPr>
                <w:color w:val="000000"/>
                <w:sz w:val="21"/>
                <w:szCs w:val="21"/>
                <w:lang w:val="id-ID" w:eastAsia="id-ID"/>
              </w:rPr>
            </w:pPr>
            <w:r w:rsidRPr="00E17746">
              <w:rPr>
                <w:color w:val="000000"/>
                <w:sz w:val="21"/>
                <w:szCs w:val="21"/>
                <w:lang w:val="id-ID" w:eastAsia="id-ID"/>
              </w:rPr>
              <w:t> 16.95000</w:t>
            </w:r>
          </w:p>
        </w:tc>
        <w:tc>
          <w:tcPr>
            <w:tcW w:w="945" w:type="dxa"/>
            <w:tcMar>
              <w:top w:w="57" w:type="dxa"/>
              <w:bottom w:w="57" w:type="dxa"/>
            </w:tcMar>
            <w:vAlign w:val="center"/>
          </w:tcPr>
          <w:p w:rsidR="00F4752E" w:rsidRPr="00E17746" w:rsidRDefault="00F4752E" w:rsidP="00C37603">
            <w:pPr>
              <w:autoSpaceDE w:val="0"/>
              <w:autoSpaceDN w:val="0"/>
              <w:adjustRightInd w:val="0"/>
              <w:spacing w:line="240" w:lineRule="auto"/>
              <w:contextualSpacing w:val="0"/>
              <w:jc w:val="center"/>
              <w:rPr>
                <w:color w:val="000000"/>
                <w:sz w:val="21"/>
                <w:szCs w:val="21"/>
                <w:lang w:val="id-ID" w:eastAsia="id-ID"/>
              </w:rPr>
            </w:pPr>
            <w:r w:rsidRPr="00E17746">
              <w:rPr>
                <w:color w:val="000000"/>
                <w:sz w:val="21"/>
                <w:szCs w:val="21"/>
                <w:lang w:val="id-ID" w:eastAsia="id-ID"/>
              </w:rPr>
              <w:t> 45.16000</w:t>
            </w:r>
          </w:p>
        </w:tc>
        <w:tc>
          <w:tcPr>
            <w:tcW w:w="944" w:type="dxa"/>
            <w:tcMar>
              <w:top w:w="57" w:type="dxa"/>
              <w:bottom w:w="57" w:type="dxa"/>
            </w:tcMar>
            <w:vAlign w:val="center"/>
          </w:tcPr>
          <w:p w:rsidR="00F4752E" w:rsidRPr="00E17746" w:rsidRDefault="00F4752E" w:rsidP="00C37603">
            <w:pPr>
              <w:autoSpaceDE w:val="0"/>
              <w:autoSpaceDN w:val="0"/>
              <w:adjustRightInd w:val="0"/>
              <w:spacing w:line="240" w:lineRule="auto"/>
              <w:contextualSpacing w:val="0"/>
              <w:jc w:val="center"/>
              <w:rPr>
                <w:color w:val="000000"/>
                <w:sz w:val="21"/>
                <w:szCs w:val="21"/>
                <w:lang w:val="id-ID" w:eastAsia="id-ID"/>
              </w:rPr>
            </w:pPr>
            <w:r w:rsidRPr="00E17746">
              <w:rPr>
                <w:color w:val="000000"/>
                <w:sz w:val="21"/>
                <w:szCs w:val="21"/>
                <w:lang w:val="id-ID" w:eastAsia="id-ID"/>
              </w:rPr>
              <w:t> 25.25000</w:t>
            </w:r>
          </w:p>
        </w:tc>
        <w:tc>
          <w:tcPr>
            <w:tcW w:w="944" w:type="dxa"/>
            <w:tcMar>
              <w:top w:w="57" w:type="dxa"/>
              <w:bottom w:w="57" w:type="dxa"/>
            </w:tcMar>
            <w:vAlign w:val="center"/>
          </w:tcPr>
          <w:p w:rsidR="00F4752E" w:rsidRPr="00E17746" w:rsidRDefault="00F4752E" w:rsidP="00C37603">
            <w:pPr>
              <w:autoSpaceDE w:val="0"/>
              <w:autoSpaceDN w:val="0"/>
              <w:adjustRightInd w:val="0"/>
              <w:spacing w:line="240" w:lineRule="auto"/>
              <w:contextualSpacing w:val="0"/>
              <w:jc w:val="center"/>
              <w:rPr>
                <w:color w:val="000000"/>
                <w:sz w:val="21"/>
                <w:szCs w:val="21"/>
                <w:lang w:val="id-ID" w:eastAsia="id-ID"/>
              </w:rPr>
            </w:pPr>
            <w:r w:rsidRPr="00E17746">
              <w:rPr>
                <w:color w:val="000000"/>
                <w:sz w:val="21"/>
                <w:szCs w:val="21"/>
                <w:lang w:val="id-ID" w:eastAsia="id-ID"/>
              </w:rPr>
              <w:t> 45.47000</w:t>
            </w:r>
          </w:p>
        </w:tc>
        <w:tc>
          <w:tcPr>
            <w:tcW w:w="944" w:type="dxa"/>
            <w:tcMar>
              <w:top w:w="57" w:type="dxa"/>
              <w:bottom w:w="57" w:type="dxa"/>
            </w:tcMar>
            <w:vAlign w:val="center"/>
          </w:tcPr>
          <w:p w:rsidR="00F4752E" w:rsidRPr="00E17746" w:rsidRDefault="00F4752E" w:rsidP="00C37603">
            <w:pPr>
              <w:autoSpaceDE w:val="0"/>
              <w:autoSpaceDN w:val="0"/>
              <w:adjustRightInd w:val="0"/>
              <w:spacing w:line="240" w:lineRule="auto"/>
              <w:contextualSpacing w:val="0"/>
              <w:jc w:val="center"/>
              <w:rPr>
                <w:color w:val="000000"/>
                <w:sz w:val="21"/>
                <w:szCs w:val="21"/>
                <w:lang w:val="id-ID" w:eastAsia="id-ID"/>
              </w:rPr>
            </w:pPr>
            <w:r w:rsidRPr="00E17746">
              <w:rPr>
                <w:color w:val="000000"/>
                <w:sz w:val="21"/>
                <w:szCs w:val="21"/>
                <w:lang w:val="id-ID" w:eastAsia="id-ID"/>
              </w:rPr>
              <w:t> 5.540000</w:t>
            </w:r>
          </w:p>
        </w:tc>
      </w:tr>
      <w:tr w:rsidR="00F4752E" w:rsidRPr="00E17746" w:rsidTr="00D30AF9">
        <w:trPr>
          <w:trHeight w:hRule="exact" w:val="454"/>
          <w:jc w:val="center"/>
        </w:trPr>
        <w:tc>
          <w:tcPr>
            <w:tcW w:w="1336" w:type="dxa"/>
            <w:tcMar>
              <w:top w:w="57" w:type="dxa"/>
              <w:bottom w:w="57" w:type="dxa"/>
            </w:tcMar>
            <w:vAlign w:val="center"/>
          </w:tcPr>
          <w:p w:rsidR="00F4752E" w:rsidRPr="00E17746" w:rsidRDefault="00F4752E" w:rsidP="00F4752E">
            <w:pPr>
              <w:autoSpaceDE w:val="0"/>
              <w:autoSpaceDN w:val="0"/>
              <w:adjustRightInd w:val="0"/>
              <w:spacing w:line="240" w:lineRule="auto"/>
              <w:contextualSpacing w:val="0"/>
              <w:jc w:val="left"/>
              <w:rPr>
                <w:b/>
                <w:color w:val="000000"/>
                <w:sz w:val="21"/>
                <w:szCs w:val="21"/>
                <w:lang w:val="id-ID" w:eastAsia="id-ID"/>
              </w:rPr>
            </w:pPr>
            <w:r w:rsidRPr="00E17746">
              <w:rPr>
                <w:b/>
                <w:color w:val="000000"/>
                <w:sz w:val="21"/>
                <w:szCs w:val="21"/>
                <w:lang w:val="id-ID" w:eastAsia="id-ID"/>
              </w:rPr>
              <w:t>Minimum</w:t>
            </w:r>
          </w:p>
        </w:tc>
        <w:tc>
          <w:tcPr>
            <w:tcW w:w="945" w:type="dxa"/>
            <w:tcMar>
              <w:top w:w="57" w:type="dxa"/>
              <w:bottom w:w="57" w:type="dxa"/>
            </w:tcMar>
            <w:vAlign w:val="center"/>
          </w:tcPr>
          <w:p w:rsidR="00F4752E" w:rsidRPr="00E17746" w:rsidRDefault="00F4752E" w:rsidP="00C37603">
            <w:pPr>
              <w:autoSpaceDE w:val="0"/>
              <w:autoSpaceDN w:val="0"/>
              <w:adjustRightInd w:val="0"/>
              <w:spacing w:line="240" w:lineRule="auto"/>
              <w:contextualSpacing w:val="0"/>
              <w:jc w:val="center"/>
              <w:rPr>
                <w:color w:val="000000"/>
                <w:sz w:val="21"/>
                <w:szCs w:val="21"/>
                <w:lang w:val="id-ID" w:eastAsia="id-ID"/>
              </w:rPr>
            </w:pPr>
            <w:r w:rsidRPr="00E17746">
              <w:rPr>
                <w:color w:val="000000"/>
                <w:sz w:val="21"/>
                <w:szCs w:val="21"/>
                <w:lang w:val="id-ID" w:eastAsia="id-ID"/>
              </w:rPr>
              <w:t> 26.58000</w:t>
            </w:r>
          </w:p>
        </w:tc>
        <w:tc>
          <w:tcPr>
            <w:tcW w:w="945" w:type="dxa"/>
            <w:tcMar>
              <w:top w:w="57" w:type="dxa"/>
              <w:bottom w:w="57" w:type="dxa"/>
            </w:tcMar>
            <w:vAlign w:val="center"/>
          </w:tcPr>
          <w:p w:rsidR="00F4752E" w:rsidRPr="00E17746" w:rsidRDefault="00F4752E" w:rsidP="00C37603">
            <w:pPr>
              <w:autoSpaceDE w:val="0"/>
              <w:autoSpaceDN w:val="0"/>
              <w:adjustRightInd w:val="0"/>
              <w:spacing w:line="240" w:lineRule="auto"/>
              <w:contextualSpacing w:val="0"/>
              <w:jc w:val="center"/>
              <w:rPr>
                <w:color w:val="000000"/>
                <w:sz w:val="21"/>
                <w:szCs w:val="21"/>
                <w:lang w:val="id-ID" w:eastAsia="id-ID"/>
              </w:rPr>
            </w:pPr>
            <w:r w:rsidRPr="00E17746">
              <w:rPr>
                <w:color w:val="000000"/>
                <w:sz w:val="21"/>
                <w:szCs w:val="21"/>
                <w:lang w:val="id-ID" w:eastAsia="id-ID"/>
              </w:rPr>
              <w:t> 51.43000</w:t>
            </w:r>
          </w:p>
        </w:tc>
        <w:tc>
          <w:tcPr>
            <w:tcW w:w="945" w:type="dxa"/>
            <w:tcMar>
              <w:top w:w="57" w:type="dxa"/>
              <w:bottom w:w="57" w:type="dxa"/>
            </w:tcMar>
            <w:vAlign w:val="center"/>
          </w:tcPr>
          <w:p w:rsidR="00F4752E" w:rsidRPr="00E17746" w:rsidRDefault="00F4752E" w:rsidP="00C37603">
            <w:pPr>
              <w:autoSpaceDE w:val="0"/>
              <w:autoSpaceDN w:val="0"/>
              <w:adjustRightInd w:val="0"/>
              <w:spacing w:line="240" w:lineRule="auto"/>
              <w:contextualSpacing w:val="0"/>
              <w:jc w:val="center"/>
              <w:rPr>
                <w:color w:val="000000"/>
                <w:sz w:val="21"/>
                <w:szCs w:val="21"/>
                <w:lang w:val="id-ID" w:eastAsia="id-ID"/>
              </w:rPr>
            </w:pPr>
            <w:r w:rsidRPr="00E17746">
              <w:rPr>
                <w:color w:val="000000"/>
                <w:sz w:val="21"/>
                <w:szCs w:val="21"/>
                <w:lang w:val="id-ID" w:eastAsia="id-ID"/>
              </w:rPr>
              <w:t> 5.100000</w:t>
            </w:r>
          </w:p>
        </w:tc>
        <w:tc>
          <w:tcPr>
            <w:tcW w:w="945" w:type="dxa"/>
            <w:tcMar>
              <w:top w:w="57" w:type="dxa"/>
              <w:bottom w:w="57" w:type="dxa"/>
            </w:tcMar>
            <w:vAlign w:val="center"/>
          </w:tcPr>
          <w:p w:rsidR="00F4752E" w:rsidRPr="00E17746" w:rsidRDefault="00F4752E" w:rsidP="00C37603">
            <w:pPr>
              <w:autoSpaceDE w:val="0"/>
              <w:autoSpaceDN w:val="0"/>
              <w:adjustRightInd w:val="0"/>
              <w:spacing w:line="240" w:lineRule="auto"/>
              <w:contextualSpacing w:val="0"/>
              <w:jc w:val="center"/>
              <w:rPr>
                <w:color w:val="000000"/>
                <w:sz w:val="21"/>
                <w:szCs w:val="21"/>
                <w:lang w:val="id-ID" w:eastAsia="id-ID"/>
              </w:rPr>
            </w:pPr>
            <w:r w:rsidRPr="00E17746">
              <w:rPr>
                <w:color w:val="000000"/>
                <w:sz w:val="21"/>
                <w:szCs w:val="21"/>
                <w:lang w:val="id-ID" w:eastAsia="id-ID"/>
              </w:rPr>
              <w:t> 33.50000</w:t>
            </w:r>
          </w:p>
        </w:tc>
        <w:tc>
          <w:tcPr>
            <w:tcW w:w="944" w:type="dxa"/>
            <w:tcMar>
              <w:top w:w="57" w:type="dxa"/>
              <w:bottom w:w="57" w:type="dxa"/>
            </w:tcMar>
            <w:vAlign w:val="center"/>
          </w:tcPr>
          <w:p w:rsidR="00F4752E" w:rsidRPr="00E17746" w:rsidRDefault="00F4752E" w:rsidP="00C37603">
            <w:pPr>
              <w:autoSpaceDE w:val="0"/>
              <w:autoSpaceDN w:val="0"/>
              <w:adjustRightInd w:val="0"/>
              <w:spacing w:line="240" w:lineRule="auto"/>
              <w:contextualSpacing w:val="0"/>
              <w:jc w:val="center"/>
              <w:rPr>
                <w:color w:val="000000"/>
                <w:sz w:val="21"/>
                <w:szCs w:val="21"/>
                <w:lang w:val="id-ID" w:eastAsia="id-ID"/>
              </w:rPr>
            </w:pPr>
            <w:r w:rsidRPr="00E17746">
              <w:rPr>
                <w:color w:val="000000"/>
                <w:sz w:val="21"/>
                <w:szCs w:val="21"/>
                <w:lang w:val="id-ID" w:eastAsia="id-ID"/>
              </w:rPr>
              <w:t> 17.23000</w:t>
            </w:r>
          </w:p>
        </w:tc>
        <w:tc>
          <w:tcPr>
            <w:tcW w:w="944" w:type="dxa"/>
            <w:tcMar>
              <w:top w:w="57" w:type="dxa"/>
              <w:bottom w:w="57" w:type="dxa"/>
            </w:tcMar>
            <w:vAlign w:val="center"/>
          </w:tcPr>
          <w:p w:rsidR="00F4752E" w:rsidRPr="00E17746" w:rsidRDefault="00F4752E" w:rsidP="00C37603">
            <w:pPr>
              <w:autoSpaceDE w:val="0"/>
              <w:autoSpaceDN w:val="0"/>
              <w:adjustRightInd w:val="0"/>
              <w:spacing w:line="240" w:lineRule="auto"/>
              <w:contextualSpacing w:val="0"/>
              <w:jc w:val="center"/>
              <w:rPr>
                <w:color w:val="000000"/>
                <w:sz w:val="21"/>
                <w:szCs w:val="21"/>
                <w:lang w:val="id-ID" w:eastAsia="id-ID"/>
              </w:rPr>
            </w:pPr>
            <w:r w:rsidRPr="00E17746">
              <w:rPr>
                <w:color w:val="000000"/>
                <w:sz w:val="21"/>
                <w:szCs w:val="21"/>
                <w:lang w:val="id-ID" w:eastAsia="id-ID"/>
              </w:rPr>
              <w:t> 35.34000</w:t>
            </w:r>
          </w:p>
        </w:tc>
        <w:tc>
          <w:tcPr>
            <w:tcW w:w="944" w:type="dxa"/>
            <w:tcMar>
              <w:top w:w="57" w:type="dxa"/>
              <w:bottom w:w="57" w:type="dxa"/>
            </w:tcMar>
            <w:vAlign w:val="center"/>
          </w:tcPr>
          <w:p w:rsidR="00F4752E" w:rsidRPr="00E17746" w:rsidRDefault="00F4752E" w:rsidP="00C37603">
            <w:pPr>
              <w:autoSpaceDE w:val="0"/>
              <w:autoSpaceDN w:val="0"/>
              <w:adjustRightInd w:val="0"/>
              <w:spacing w:line="240" w:lineRule="auto"/>
              <w:contextualSpacing w:val="0"/>
              <w:jc w:val="center"/>
              <w:rPr>
                <w:color w:val="000000"/>
                <w:sz w:val="21"/>
                <w:szCs w:val="21"/>
                <w:lang w:val="id-ID" w:eastAsia="id-ID"/>
              </w:rPr>
            </w:pPr>
            <w:r w:rsidRPr="00E17746">
              <w:rPr>
                <w:color w:val="000000"/>
                <w:sz w:val="21"/>
                <w:szCs w:val="21"/>
                <w:lang w:val="id-ID" w:eastAsia="id-ID"/>
              </w:rPr>
              <w:t> 2.220000</w:t>
            </w:r>
          </w:p>
        </w:tc>
      </w:tr>
      <w:tr w:rsidR="00F4752E" w:rsidRPr="00E17746" w:rsidTr="00D30AF9">
        <w:trPr>
          <w:trHeight w:hRule="exact" w:val="454"/>
          <w:jc w:val="center"/>
        </w:trPr>
        <w:tc>
          <w:tcPr>
            <w:tcW w:w="1336" w:type="dxa"/>
            <w:tcMar>
              <w:top w:w="57" w:type="dxa"/>
              <w:bottom w:w="57" w:type="dxa"/>
            </w:tcMar>
            <w:vAlign w:val="center"/>
          </w:tcPr>
          <w:p w:rsidR="00F4752E" w:rsidRPr="00E17746" w:rsidRDefault="00F4752E" w:rsidP="00F4752E">
            <w:pPr>
              <w:autoSpaceDE w:val="0"/>
              <w:autoSpaceDN w:val="0"/>
              <w:adjustRightInd w:val="0"/>
              <w:spacing w:line="240" w:lineRule="auto"/>
              <w:contextualSpacing w:val="0"/>
              <w:jc w:val="left"/>
              <w:rPr>
                <w:b/>
                <w:color w:val="000000"/>
                <w:sz w:val="21"/>
                <w:szCs w:val="21"/>
                <w:lang w:val="id-ID" w:eastAsia="id-ID"/>
              </w:rPr>
            </w:pPr>
            <w:r w:rsidRPr="00E17746">
              <w:rPr>
                <w:b/>
                <w:color w:val="000000"/>
                <w:sz w:val="21"/>
                <w:szCs w:val="21"/>
                <w:lang w:val="id-ID" w:eastAsia="id-ID"/>
              </w:rPr>
              <w:t>Std. Dev.</w:t>
            </w:r>
          </w:p>
        </w:tc>
        <w:tc>
          <w:tcPr>
            <w:tcW w:w="945" w:type="dxa"/>
            <w:tcMar>
              <w:top w:w="57" w:type="dxa"/>
              <w:bottom w:w="57" w:type="dxa"/>
            </w:tcMar>
            <w:vAlign w:val="center"/>
          </w:tcPr>
          <w:p w:rsidR="00F4752E" w:rsidRPr="00E17746" w:rsidRDefault="00F4752E" w:rsidP="00C37603">
            <w:pPr>
              <w:autoSpaceDE w:val="0"/>
              <w:autoSpaceDN w:val="0"/>
              <w:adjustRightInd w:val="0"/>
              <w:spacing w:line="240" w:lineRule="auto"/>
              <w:contextualSpacing w:val="0"/>
              <w:jc w:val="center"/>
              <w:rPr>
                <w:color w:val="000000"/>
                <w:sz w:val="21"/>
                <w:szCs w:val="21"/>
                <w:lang w:val="id-ID" w:eastAsia="id-ID"/>
              </w:rPr>
            </w:pPr>
            <w:r w:rsidRPr="00E17746">
              <w:rPr>
                <w:color w:val="000000"/>
                <w:sz w:val="21"/>
                <w:szCs w:val="21"/>
                <w:lang w:val="id-ID" w:eastAsia="id-ID"/>
              </w:rPr>
              <w:t> 4.765925</w:t>
            </w:r>
          </w:p>
        </w:tc>
        <w:tc>
          <w:tcPr>
            <w:tcW w:w="945" w:type="dxa"/>
            <w:tcMar>
              <w:top w:w="57" w:type="dxa"/>
              <w:bottom w:w="57" w:type="dxa"/>
            </w:tcMar>
            <w:vAlign w:val="center"/>
          </w:tcPr>
          <w:p w:rsidR="00F4752E" w:rsidRPr="00E17746" w:rsidRDefault="00F4752E" w:rsidP="00C37603">
            <w:pPr>
              <w:autoSpaceDE w:val="0"/>
              <w:autoSpaceDN w:val="0"/>
              <w:adjustRightInd w:val="0"/>
              <w:spacing w:line="240" w:lineRule="auto"/>
              <w:contextualSpacing w:val="0"/>
              <w:jc w:val="center"/>
              <w:rPr>
                <w:color w:val="000000"/>
                <w:sz w:val="21"/>
                <w:szCs w:val="21"/>
                <w:lang w:val="id-ID" w:eastAsia="id-ID"/>
              </w:rPr>
            </w:pPr>
            <w:r w:rsidRPr="00E17746">
              <w:rPr>
                <w:color w:val="000000"/>
                <w:sz w:val="21"/>
                <w:szCs w:val="21"/>
                <w:lang w:val="id-ID" w:eastAsia="id-ID"/>
              </w:rPr>
              <w:t> 2.402393</w:t>
            </w:r>
          </w:p>
        </w:tc>
        <w:tc>
          <w:tcPr>
            <w:tcW w:w="945" w:type="dxa"/>
            <w:tcMar>
              <w:top w:w="57" w:type="dxa"/>
              <w:bottom w:w="57" w:type="dxa"/>
            </w:tcMar>
            <w:vAlign w:val="center"/>
          </w:tcPr>
          <w:p w:rsidR="00F4752E" w:rsidRPr="00E17746" w:rsidRDefault="00F4752E" w:rsidP="00C37603">
            <w:pPr>
              <w:autoSpaceDE w:val="0"/>
              <w:autoSpaceDN w:val="0"/>
              <w:adjustRightInd w:val="0"/>
              <w:spacing w:line="240" w:lineRule="auto"/>
              <w:contextualSpacing w:val="0"/>
              <w:jc w:val="center"/>
              <w:rPr>
                <w:color w:val="000000"/>
                <w:sz w:val="21"/>
                <w:szCs w:val="21"/>
                <w:lang w:val="id-ID" w:eastAsia="id-ID"/>
              </w:rPr>
            </w:pPr>
            <w:r w:rsidRPr="00E17746">
              <w:rPr>
                <w:color w:val="000000"/>
                <w:sz w:val="21"/>
                <w:szCs w:val="21"/>
                <w:lang w:val="id-ID" w:eastAsia="id-ID"/>
              </w:rPr>
              <w:t> 3.507810</w:t>
            </w:r>
          </w:p>
        </w:tc>
        <w:tc>
          <w:tcPr>
            <w:tcW w:w="945" w:type="dxa"/>
            <w:tcMar>
              <w:top w:w="57" w:type="dxa"/>
              <w:bottom w:w="57" w:type="dxa"/>
            </w:tcMar>
            <w:vAlign w:val="center"/>
          </w:tcPr>
          <w:p w:rsidR="00F4752E" w:rsidRPr="00E17746" w:rsidRDefault="00F4752E" w:rsidP="00C37603">
            <w:pPr>
              <w:autoSpaceDE w:val="0"/>
              <w:autoSpaceDN w:val="0"/>
              <w:adjustRightInd w:val="0"/>
              <w:spacing w:line="240" w:lineRule="auto"/>
              <w:contextualSpacing w:val="0"/>
              <w:jc w:val="center"/>
              <w:rPr>
                <w:color w:val="000000"/>
                <w:sz w:val="21"/>
                <w:szCs w:val="21"/>
                <w:lang w:val="id-ID" w:eastAsia="id-ID"/>
              </w:rPr>
            </w:pPr>
            <w:r w:rsidRPr="00E17746">
              <w:rPr>
                <w:color w:val="000000"/>
                <w:sz w:val="21"/>
                <w:szCs w:val="21"/>
                <w:lang w:val="id-ID" w:eastAsia="id-ID"/>
              </w:rPr>
              <w:t> 2.831925</w:t>
            </w:r>
          </w:p>
        </w:tc>
        <w:tc>
          <w:tcPr>
            <w:tcW w:w="944" w:type="dxa"/>
            <w:tcMar>
              <w:top w:w="57" w:type="dxa"/>
              <w:bottom w:w="57" w:type="dxa"/>
            </w:tcMar>
            <w:vAlign w:val="center"/>
          </w:tcPr>
          <w:p w:rsidR="00F4752E" w:rsidRPr="00E17746" w:rsidRDefault="00F4752E" w:rsidP="00C37603">
            <w:pPr>
              <w:autoSpaceDE w:val="0"/>
              <w:autoSpaceDN w:val="0"/>
              <w:adjustRightInd w:val="0"/>
              <w:spacing w:line="240" w:lineRule="auto"/>
              <w:contextualSpacing w:val="0"/>
              <w:jc w:val="center"/>
              <w:rPr>
                <w:color w:val="000000"/>
                <w:sz w:val="21"/>
                <w:szCs w:val="21"/>
                <w:lang w:val="id-ID" w:eastAsia="id-ID"/>
              </w:rPr>
            </w:pPr>
            <w:r w:rsidRPr="00E17746">
              <w:rPr>
                <w:color w:val="000000"/>
                <w:sz w:val="21"/>
                <w:szCs w:val="21"/>
                <w:lang w:val="id-ID" w:eastAsia="id-ID"/>
              </w:rPr>
              <w:t> 2.714727</w:t>
            </w:r>
          </w:p>
        </w:tc>
        <w:tc>
          <w:tcPr>
            <w:tcW w:w="944" w:type="dxa"/>
            <w:tcMar>
              <w:top w:w="57" w:type="dxa"/>
              <w:bottom w:w="57" w:type="dxa"/>
            </w:tcMar>
            <w:vAlign w:val="center"/>
          </w:tcPr>
          <w:p w:rsidR="00F4752E" w:rsidRPr="00E17746" w:rsidRDefault="00F4752E" w:rsidP="00C37603">
            <w:pPr>
              <w:autoSpaceDE w:val="0"/>
              <w:autoSpaceDN w:val="0"/>
              <w:adjustRightInd w:val="0"/>
              <w:spacing w:line="240" w:lineRule="auto"/>
              <w:contextualSpacing w:val="0"/>
              <w:jc w:val="center"/>
              <w:rPr>
                <w:color w:val="000000"/>
                <w:sz w:val="21"/>
                <w:szCs w:val="21"/>
                <w:lang w:val="id-ID" w:eastAsia="id-ID"/>
              </w:rPr>
            </w:pPr>
            <w:r w:rsidRPr="00E17746">
              <w:rPr>
                <w:color w:val="000000"/>
                <w:sz w:val="21"/>
                <w:szCs w:val="21"/>
                <w:lang w:val="id-ID" w:eastAsia="id-ID"/>
              </w:rPr>
              <w:t> 2.253259</w:t>
            </w:r>
          </w:p>
        </w:tc>
        <w:tc>
          <w:tcPr>
            <w:tcW w:w="944" w:type="dxa"/>
            <w:tcMar>
              <w:top w:w="57" w:type="dxa"/>
              <w:bottom w:w="57" w:type="dxa"/>
            </w:tcMar>
            <w:vAlign w:val="center"/>
          </w:tcPr>
          <w:p w:rsidR="00F4752E" w:rsidRPr="00E17746" w:rsidRDefault="00F4752E" w:rsidP="00C37603">
            <w:pPr>
              <w:autoSpaceDE w:val="0"/>
              <w:autoSpaceDN w:val="0"/>
              <w:adjustRightInd w:val="0"/>
              <w:spacing w:line="240" w:lineRule="auto"/>
              <w:contextualSpacing w:val="0"/>
              <w:jc w:val="center"/>
              <w:rPr>
                <w:color w:val="000000"/>
                <w:sz w:val="21"/>
                <w:szCs w:val="21"/>
                <w:lang w:val="id-ID" w:eastAsia="id-ID"/>
              </w:rPr>
            </w:pPr>
            <w:r w:rsidRPr="00E17746">
              <w:rPr>
                <w:color w:val="000000"/>
                <w:sz w:val="21"/>
                <w:szCs w:val="21"/>
                <w:lang w:val="id-ID" w:eastAsia="id-ID"/>
              </w:rPr>
              <w:t> 0.837739</w:t>
            </w:r>
          </w:p>
        </w:tc>
      </w:tr>
      <w:tr w:rsidR="00F4752E" w:rsidRPr="00E17746" w:rsidTr="00D30AF9">
        <w:trPr>
          <w:trHeight w:hRule="exact" w:val="454"/>
          <w:jc w:val="center"/>
        </w:trPr>
        <w:tc>
          <w:tcPr>
            <w:tcW w:w="1336" w:type="dxa"/>
            <w:tcMar>
              <w:top w:w="57" w:type="dxa"/>
              <w:bottom w:w="57" w:type="dxa"/>
            </w:tcMar>
            <w:vAlign w:val="center"/>
          </w:tcPr>
          <w:p w:rsidR="00F4752E" w:rsidRPr="00E17746" w:rsidRDefault="00F4752E" w:rsidP="00F4752E">
            <w:pPr>
              <w:autoSpaceDE w:val="0"/>
              <w:autoSpaceDN w:val="0"/>
              <w:adjustRightInd w:val="0"/>
              <w:spacing w:line="240" w:lineRule="auto"/>
              <w:contextualSpacing w:val="0"/>
              <w:jc w:val="left"/>
              <w:rPr>
                <w:b/>
                <w:color w:val="000000"/>
                <w:sz w:val="21"/>
                <w:szCs w:val="21"/>
                <w:lang w:val="id-ID" w:eastAsia="id-ID"/>
              </w:rPr>
            </w:pPr>
            <w:r w:rsidRPr="00E17746">
              <w:rPr>
                <w:b/>
                <w:color w:val="000000"/>
                <w:sz w:val="21"/>
                <w:szCs w:val="21"/>
                <w:lang w:val="id-ID" w:eastAsia="id-ID"/>
              </w:rPr>
              <w:t>Sum</w:t>
            </w:r>
          </w:p>
        </w:tc>
        <w:tc>
          <w:tcPr>
            <w:tcW w:w="945" w:type="dxa"/>
            <w:tcMar>
              <w:top w:w="57" w:type="dxa"/>
              <w:bottom w:w="57" w:type="dxa"/>
            </w:tcMar>
            <w:vAlign w:val="center"/>
          </w:tcPr>
          <w:p w:rsidR="00F4752E" w:rsidRPr="00E17746" w:rsidRDefault="00F4752E" w:rsidP="00C37603">
            <w:pPr>
              <w:autoSpaceDE w:val="0"/>
              <w:autoSpaceDN w:val="0"/>
              <w:adjustRightInd w:val="0"/>
              <w:spacing w:line="240" w:lineRule="auto"/>
              <w:contextualSpacing w:val="0"/>
              <w:jc w:val="center"/>
              <w:rPr>
                <w:color w:val="000000"/>
                <w:sz w:val="21"/>
                <w:szCs w:val="21"/>
                <w:lang w:val="id-ID" w:eastAsia="id-ID"/>
              </w:rPr>
            </w:pPr>
            <w:r w:rsidRPr="00E17746">
              <w:rPr>
                <w:color w:val="000000"/>
                <w:sz w:val="21"/>
                <w:szCs w:val="21"/>
                <w:lang w:val="id-ID" w:eastAsia="id-ID"/>
              </w:rPr>
              <w:t> 3013.360</w:t>
            </w:r>
          </w:p>
        </w:tc>
        <w:tc>
          <w:tcPr>
            <w:tcW w:w="945" w:type="dxa"/>
            <w:tcMar>
              <w:top w:w="57" w:type="dxa"/>
              <w:bottom w:w="57" w:type="dxa"/>
            </w:tcMar>
            <w:vAlign w:val="center"/>
          </w:tcPr>
          <w:p w:rsidR="00F4752E" w:rsidRPr="00E17746" w:rsidRDefault="00F4752E" w:rsidP="00C37603">
            <w:pPr>
              <w:autoSpaceDE w:val="0"/>
              <w:autoSpaceDN w:val="0"/>
              <w:adjustRightInd w:val="0"/>
              <w:spacing w:line="240" w:lineRule="auto"/>
              <w:contextualSpacing w:val="0"/>
              <w:jc w:val="center"/>
              <w:rPr>
                <w:color w:val="000000"/>
                <w:sz w:val="21"/>
                <w:szCs w:val="21"/>
                <w:lang w:val="id-ID" w:eastAsia="id-ID"/>
              </w:rPr>
            </w:pPr>
            <w:r w:rsidRPr="00E17746">
              <w:rPr>
                <w:color w:val="000000"/>
                <w:sz w:val="21"/>
                <w:szCs w:val="21"/>
                <w:lang w:val="id-ID" w:eastAsia="id-ID"/>
              </w:rPr>
              <w:t> 5225.060</w:t>
            </w:r>
          </w:p>
        </w:tc>
        <w:tc>
          <w:tcPr>
            <w:tcW w:w="945" w:type="dxa"/>
            <w:tcMar>
              <w:top w:w="57" w:type="dxa"/>
              <w:bottom w:w="57" w:type="dxa"/>
            </w:tcMar>
            <w:vAlign w:val="center"/>
          </w:tcPr>
          <w:p w:rsidR="00F4752E" w:rsidRPr="00E17746" w:rsidRDefault="00F4752E" w:rsidP="00C37603">
            <w:pPr>
              <w:autoSpaceDE w:val="0"/>
              <w:autoSpaceDN w:val="0"/>
              <w:adjustRightInd w:val="0"/>
              <w:spacing w:line="240" w:lineRule="auto"/>
              <w:contextualSpacing w:val="0"/>
              <w:jc w:val="center"/>
              <w:rPr>
                <w:color w:val="000000"/>
                <w:sz w:val="21"/>
                <w:szCs w:val="21"/>
                <w:lang w:val="id-ID" w:eastAsia="id-ID"/>
              </w:rPr>
            </w:pPr>
            <w:r w:rsidRPr="00E17746">
              <w:rPr>
                <w:color w:val="000000"/>
                <w:sz w:val="21"/>
                <w:szCs w:val="21"/>
                <w:lang w:val="id-ID" w:eastAsia="id-ID"/>
              </w:rPr>
              <w:t> 861.5600</w:t>
            </w:r>
          </w:p>
        </w:tc>
        <w:tc>
          <w:tcPr>
            <w:tcW w:w="945" w:type="dxa"/>
            <w:tcMar>
              <w:top w:w="57" w:type="dxa"/>
              <w:bottom w:w="57" w:type="dxa"/>
            </w:tcMar>
            <w:vAlign w:val="center"/>
          </w:tcPr>
          <w:p w:rsidR="00F4752E" w:rsidRPr="00E17746" w:rsidRDefault="00F4752E" w:rsidP="00C37603">
            <w:pPr>
              <w:autoSpaceDE w:val="0"/>
              <w:autoSpaceDN w:val="0"/>
              <w:adjustRightInd w:val="0"/>
              <w:spacing w:line="240" w:lineRule="auto"/>
              <w:contextualSpacing w:val="0"/>
              <w:jc w:val="center"/>
              <w:rPr>
                <w:color w:val="000000"/>
                <w:sz w:val="21"/>
                <w:szCs w:val="21"/>
                <w:lang w:val="id-ID" w:eastAsia="id-ID"/>
              </w:rPr>
            </w:pPr>
            <w:r w:rsidRPr="00E17746">
              <w:rPr>
                <w:color w:val="000000"/>
                <w:sz w:val="21"/>
                <w:szCs w:val="21"/>
                <w:lang w:val="id-ID" w:eastAsia="id-ID"/>
              </w:rPr>
              <w:t> 3455.990</w:t>
            </w:r>
          </w:p>
        </w:tc>
        <w:tc>
          <w:tcPr>
            <w:tcW w:w="944" w:type="dxa"/>
            <w:tcMar>
              <w:top w:w="57" w:type="dxa"/>
              <w:bottom w:w="57" w:type="dxa"/>
            </w:tcMar>
            <w:vAlign w:val="center"/>
          </w:tcPr>
          <w:p w:rsidR="00F4752E" w:rsidRPr="00E17746" w:rsidRDefault="00F4752E" w:rsidP="00C37603">
            <w:pPr>
              <w:autoSpaceDE w:val="0"/>
              <w:autoSpaceDN w:val="0"/>
              <w:adjustRightInd w:val="0"/>
              <w:spacing w:line="240" w:lineRule="auto"/>
              <w:contextualSpacing w:val="0"/>
              <w:jc w:val="center"/>
              <w:rPr>
                <w:color w:val="000000"/>
                <w:sz w:val="21"/>
                <w:szCs w:val="21"/>
                <w:lang w:val="id-ID" w:eastAsia="id-ID"/>
              </w:rPr>
            </w:pPr>
            <w:r w:rsidRPr="00E17746">
              <w:rPr>
                <w:color w:val="000000"/>
                <w:sz w:val="21"/>
                <w:szCs w:val="21"/>
                <w:lang w:val="id-ID" w:eastAsia="id-ID"/>
              </w:rPr>
              <w:t> 1897.790</w:t>
            </w:r>
          </w:p>
        </w:tc>
        <w:tc>
          <w:tcPr>
            <w:tcW w:w="944" w:type="dxa"/>
            <w:tcMar>
              <w:top w:w="57" w:type="dxa"/>
              <w:bottom w:w="57" w:type="dxa"/>
            </w:tcMar>
            <w:vAlign w:val="center"/>
          </w:tcPr>
          <w:p w:rsidR="00F4752E" w:rsidRPr="00E17746" w:rsidRDefault="00F4752E" w:rsidP="00C37603">
            <w:pPr>
              <w:autoSpaceDE w:val="0"/>
              <w:autoSpaceDN w:val="0"/>
              <w:adjustRightInd w:val="0"/>
              <w:spacing w:line="240" w:lineRule="auto"/>
              <w:contextualSpacing w:val="0"/>
              <w:jc w:val="center"/>
              <w:rPr>
                <w:color w:val="000000"/>
                <w:sz w:val="21"/>
                <w:szCs w:val="21"/>
                <w:lang w:val="id-ID" w:eastAsia="id-ID"/>
              </w:rPr>
            </w:pPr>
            <w:r w:rsidRPr="00E17746">
              <w:rPr>
                <w:color w:val="000000"/>
                <w:sz w:val="21"/>
                <w:szCs w:val="21"/>
                <w:lang w:val="id-ID" w:eastAsia="id-ID"/>
              </w:rPr>
              <w:t> 3746.210</w:t>
            </w:r>
          </w:p>
        </w:tc>
        <w:tc>
          <w:tcPr>
            <w:tcW w:w="944" w:type="dxa"/>
            <w:tcMar>
              <w:top w:w="57" w:type="dxa"/>
              <w:bottom w:w="57" w:type="dxa"/>
            </w:tcMar>
            <w:vAlign w:val="center"/>
          </w:tcPr>
          <w:p w:rsidR="00F4752E" w:rsidRPr="00E17746" w:rsidRDefault="00F4752E" w:rsidP="00C37603">
            <w:pPr>
              <w:autoSpaceDE w:val="0"/>
              <w:autoSpaceDN w:val="0"/>
              <w:adjustRightInd w:val="0"/>
              <w:spacing w:line="240" w:lineRule="auto"/>
              <w:contextualSpacing w:val="0"/>
              <w:jc w:val="center"/>
              <w:rPr>
                <w:color w:val="000000"/>
                <w:sz w:val="21"/>
                <w:szCs w:val="21"/>
                <w:lang w:val="id-ID" w:eastAsia="id-ID"/>
              </w:rPr>
            </w:pPr>
            <w:r w:rsidRPr="00E17746">
              <w:rPr>
                <w:color w:val="000000"/>
                <w:sz w:val="21"/>
                <w:szCs w:val="21"/>
                <w:lang w:val="id-ID" w:eastAsia="id-ID"/>
              </w:rPr>
              <w:t> 347.1900</w:t>
            </w:r>
          </w:p>
        </w:tc>
      </w:tr>
      <w:tr w:rsidR="00F4752E" w:rsidRPr="00E17746" w:rsidTr="00D30AF9">
        <w:trPr>
          <w:trHeight w:hRule="exact" w:val="454"/>
          <w:jc w:val="center"/>
        </w:trPr>
        <w:tc>
          <w:tcPr>
            <w:tcW w:w="1336" w:type="dxa"/>
            <w:tcMar>
              <w:top w:w="57" w:type="dxa"/>
              <w:bottom w:w="57" w:type="dxa"/>
            </w:tcMar>
            <w:vAlign w:val="center"/>
          </w:tcPr>
          <w:p w:rsidR="00F4752E" w:rsidRPr="00E17746" w:rsidRDefault="00F4752E" w:rsidP="00F4752E">
            <w:pPr>
              <w:autoSpaceDE w:val="0"/>
              <w:autoSpaceDN w:val="0"/>
              <w:adjustRightInd w:val="0"/>
              <w:spacing w:line="240" w:lineRule="auto"/>
              <w:contextualSpacing w:val="0"/>
              <w:jc w:val="left"/>
              <w:rPr>
                <w:b/>
                <w:color w:val="000000"/>
                <w:sz w:val="21"/>
                <w:szCs w:val="21"/>
                <w:lang w:val="id-ID" w:eastAsia="id-ID"/>
              </w:rPr>
            </w:pPr>
            <w:r w:rsidRPr="00E17746">
              <w:rPr>
                <w:b/>
                <w:color w:val="000000"/>
                <w:sz w:val="21"/>
                <w:szCs w:val="21"/>
                <w:lang w:val="id-ID" w:eastAsia="id-ID"/>
              </w:rPr>
              <w:t>Observations</w:t>
            </w:r>
          </w:p>
        </w:tc>
        <w:tc>
          <w:tcPr>
            <w:tcW w:w="945" w:type="dxa"/>
            <w:tcMar>
              <w:top w:w="57" w:type="dxa"/>
              <w:bottom w:w="57" w:type="dxa"/>
            </w:tcMar>
            <w:vAlign w:val="center"/>
          </w:tcPr>
          <w:p w:rsidR="00F4752E" w:rsidRPr="00E17746" w:rsidRDefault="00F4752E" w:rsidP="00C37603">
            <w:pPr>
              <w:autoSpaceDE w:val="0"/>
              <w:autoSpaceDN w:val="0"/>
              <w:adjustRightInd w:val="0"/>
              <w:spacing w:line="240" w:lineRule="auto"/>
              <w:contextualSpacing w:val="0"/>
              <w:jc w:val="center"/>
              <w:rPr>
                <w:b/>
                <w:color w:val="000000"/>
                <w:sz w:val="21"/>
                <w:szCs w:val="21"/>
                <w:lang w:val="id-ID" w:eastAsia="id-ID"/>
              </w:rPr>
            </w:pPr>
            <w:r w:rsidRPr="00E17746">
              <w:rPr>
                <w:b/>
                <w:color w:val="000000"/>
                <w:sz w:val="21"/>
                <w:szCs w:val="21"/>
                <w:lang w:val="id-ID" w:eastAsia="id-ID"/>
              </w:rPr>
              <w:t> 91</w:t>
            </w:r>
          </w:p>
        </w:tc>
        <w:tc>
          <w:tcPr>
            <w:tcW w:w="945" w:type="dxa"/>
            <w:tcMar>
              <w:top w:w="57" w:type="dxa"/>
              <w:bottom w:w="57" w:type="dxa"/>
            </w:tcMar>
            <w:vAlign w:val="center"/>
          </w:tcPr>
          <w:p w:rsidR="00F4752E" w:rsidRPr="00E17746" w:rsidRDefault="00F4752E" w:rsidP="00C37603">
            <w:pPr>
              <w:autoSpaceDE w:val="0"/>
              <w:autoSpaceDN w:val="0"/>
              <w:adjustRightInd w:val="0"/>
              <w:spacing w:line="240" w:lineRule="auto"/>
              <w:contextualSpacing w:val="0"/>
              <w:jc w:val="center"/>
              <w:rPr>
                <w:b/>
                <w:color w:val="000000"/>
                <w:sz w:val="21"/>
                <w:szCs w:val="21"/>
                <w:lang w:val="id-ID" w:eastAsia="id-ID"/>
              </w:rPr>
            </w:pPr>
            <w:r w:rsidRPr="00E17746">
              <w:rPr>
                <w:b/>
                <w:color w:val="000000"/>
                <w:sz w:val="21"/>
                <w:szCs w:val="21"/>
                <w:lang w:val="id-ID" w:eastAsia="id-ID"/>
              </w:rPr>
              <w:t> 91</w:t>
            </w:r>
          </w:p>
        </w:tc>
        <w:tc>
          <w:tcPr>
            <w:tcW w:w="945" w:type="dxa"/>
            <w:tcMar>
              <w:top w:w="57" w:type="dxa"/>
              <w:bottom w:w="57" w:type="dxa"/>
            </w:tcMar>
            <w:vAlign w:val="center"/>
          </w:tcPr>
          <w:p w:rsidR="00F4752E" w:rsidRPr="00E17746" w:rsidRDefault="00F4752E" w:rsidP="00C37603">
            <w:pPr>
              <w:autoSpaceDE w:val="0"/>
              <w:autoSpaceDN w:val="0"/>
              <w:adjustRightInd w:val="0"/>
              <w:spacing w:line="240" w:lineRule="auto"/>
              <w:contextualSpacing w:val="0"/>
              <w:jc w:val="center"/>
              <w:rPr>
                <w:b/>
                <w:color w:val="000000"/>
                <w:sz w:val="21"/>
                <w:szCs w:val="21"/>
                <w:lang w:val="id-ID" w:eastAsia="id-ID"/>
              </w:rPr>
            </w:pPr>
            <w:r w:rsidRPr="00E17746">
              <w:rPr>
                <w:b/>
                <w:color w:val="000000"/>
                <w:sz w:val="21"/>
                <w:szCs w:val="21"/>
                <w:lang w:val="id-ID" w:eastAsia="id-ID"/>
              </w:rPr>
              <w:t> 91</w:t>
            </w:r>
          </w:p>
        </w:tc>
        <w:tc>
          <w:tcPr>
            <w:tcW w:w="945" w:type="dxa"/>
            <w:tcMar>
              <w:top w:w="57" w:type="dxa"/>
              <w:bottom w:w="57" w:type="dxa"/>
            </w:tcMar>
            <w:vAlign w:val="center"/>
          </w:tcPr>
          <w:p w:rsidR="00F4752E" w:rsidRPr="00E17746" w:rsidRDefault="00F4752E" w:rsidP="00C37603">
            <w:pPr>
              <w:autoSpaceDE w:val="0"/>
              <w:autoSpaceDN w:val="0"/>
              <w:adjustRightInd w:val="0"/>
              <w:spacing w:line="240" w:lineRule="auto"/>
              <w:contextualSpacing w:val="0"/>
              <w:jc w:val="center"/>
              <w:rPr>
                <w:b/>
                <w:color w:val="000000"/>
                <w:sz w:val="21"/>
                <w:szCs w:val="21"/>
                <w:lang w:val="id-ID" w:eastAsia="id-ID"/>
              </w:rPr>
            </w:pPr>
            <w:r w:rsidRPr="00E17746">
              <w:rPr>
                <w:b/>
                <w:color w:val="000000"/>
                <w:sz w:val="21"/>
                <w:szCs w:val="21"/>
                <w:lang w:val="id-ID" w:eastAsia="id-ID"/>
              </w:rPr>
              <w:t> 91</w:t>
            </w:r>
          </w:p>
        </w:tc>
        <w:tc>
          <w:tcPr>
            <w:tcW w:w="944" w:type="dxa"/>
            <w:tcMar>
              <w:top w:w="57" w:type="dxa"/>
              <w:bottom w:w="57" w:type="dxa"/>
            </w:tcMar>
            <w:vAlign w:val="center"/>
          </w:tcPr>
          <w:p w:rsidR="00F4752E" w:rsidRPr="00E17746" w:rsidRDefault="00F4752E" w:rsidP="00C37603">
            <w:pPr>
              <w:autoSpaceDE w:val="0"/>
              <w:autoSpaceDN w:val="0"/>
              <w:adjustRightInd w:val="0"/>
              <w:spacing w:line="240" w:lineRule="auto"/>
              <w:contextualSpacing w:val="0"/>
              <w:jc w:val="center"/>
              <w:rPr>
                <w:b/>
                <w:color w:val="000000"/>
                <w:sz w:val="21"/>
                <w:szCs w:val="21"/>
                <w:lang w:val="id-ID" w:eastAsia="id-ID"/>
              </w:rPr>
            </w:pPr>
            <w:r w:rsidRPr="00E17746">
              <w:rPr>
                <w:b/>
                <w:color w:val="000000"/>
                <w:sz w:val="21"/>
                <w:szCs w:val="21"/>
                <w:lang w:val="id-ID" w:eastAsia="id-ID"/>
              </w:rPr>
              <w:t> 91</w:t>
            </w:r>
          </w:p>
        </w:tc>
        <w:tc>
          <w:tcPr>
            <w:tcW w:w="944" w:type="dxa"/>
            <w:tcMar>
              <w:top w:w="57" w:type="dxa"/>
              <w:bottom w:w="57" w:type="dxa"/>
            </w:tcMar>
            <w:vAlign w:val="center"/>
          </w:tcPr>
          <w:p w:rsidR="00F4752E" w:rsidRPr="00E17746" w:rsidRDefault="00F4752E" w:rsidP="00C37603">
            <w:pPr>
              <w:autoSpaceDE w:val="0"/>
              <w:autoSpaceDN w:val="0"/>
              <w:adjustRightInd w:val="0"/>
              <w:spacing w:line="240" w:lineRule="auto"/>
              <w:contextualSpacing w:val="0"/>
              <w:jc w:val="center"/>
              <w:rPr>
                <w:b/>
                <w:color w:val="000000"/>
                <w:sz w:val="21"/>
                <w:szCs w:val="21"/>
                <w:lang w:val="id-ID" w:eastAsia="id-ID"/>
              </w:rPr>
            </w:pPr>
            <w:r w:rsidRPr="00E17746">
              <w:rPr>
                <w:b/>
                <w:color w:val="000000"/>
                <w:sz w:val="21"/>
                <w:szCs w:val="21"/>
                <w:lang w:val="id-ID" w:eastAsia="id-ID"/>
              </w:rPr>
              <w:t> 91</w:t>
            </w:r>
          </w:p>
        </w:tc>
        <w:tc>
          <w:tcPr>
            <w:tcW w:w="944" w:type="dxa"/>
            <w:tcMar>
              <w:top w:w="57" w:type="dxa"/>
              <w:bottom w:w="57" w:type="dxa"/>
            </w:tcMar>
            <w:vAlign w:val="center"/>
          </w:tcPr>
          <w:p w:rsidR="00F4752E" w:rsidRPr="00E17746" w:rsidRDefault="00F4752E" w:rsidP="00C37603">
            <w:pPr>
              <w:autoSpaceDE w:val="0"/>
              <w:autoSpaceDN w:val="0"/>
              <w:adjustRightInd w:val="0"/>
              <w:spacing w:line="240" w:lineRule="auto"/>
              <w:contextualSpacing w:val="0"/>
              <w:jc w:val="center"/>
              <w:rPr>
                <w:b/>
                <w:color w:val="000000"/>
                <w:sz w:val="21"/>
                <w:szCs w:val="21"/>
                <w:lang w:val="id-ID" w:eastAsia="id-ID"/>
              </w:rPr>
            </w:pPr>
            <w:r w:rsidRPr="00E17746">
              <w:rPr>
                <w:b/>
                <w:color w:val="000000"/>
                <w:sz w:val="21"/>
                <w:szCs w:val="21"/>
                <w:lang w:val="id-ID" w:eastAsia="id-ID"/>
              </w:rPr>
              <w:t> 91</w:t>
            </w:r>
          </w:p>
        </w:tc>
      </w:tr>
    </w:tbl>
    <w:p w:rsidR="00F4752E" w:rsidRDefault="00F4752E" w:rsidP="00F4752E">
      <w:pPr>
        <w:spacing w:line="360" w:lineRule="auto"/>
        <w:jc w:val="center"/>
        <w:rPr>
          <w:szCs w:val="24"/>
          <w:lang w:val="id-ID"/>
        </w:rPr>
      </w:pPr>
    </w:p>
    <w:p w:rsidR="0044683B" w:rsidRDefault="00F4752E" w:rsidP="00F4752E">
      <w:pPr>
        <w:jc w:val="center"/>
        <w:rPr>
          <w:b/>
          <w:szCs w:val="24"/>
          <w:lang w:val="id-ID"/>
        </w:rPr>
      </w:pPr>
      <w:r w:rsidRPr="00966A6A">
        <w:rPr>
          <w:b/>
          <w:szCs w:val="24"/>
          <w:lang w:val="id-ID"/>
        </w:rPr>
        <w:t>Sumber: Hasil Peng</w:t>
      </w:r>
      <w:r>
        <w:rPr>
          <w:b/>
          <w:szCs w:val="24"/>
          <w:lang w:val="id-ID"/>
        </w:rPr>
        <w:t>olahan Data dengan Eviews, 2018</w:t>
      </w:r>
    </w:p>
    <w:p w:rsidR="00F4752E" w:rsidRPr="00F4752E" w:rsidRDefault="00F4752E" w:rsidP="00F4752E">
      <w:pPr>
        <w:jc w:val="center"/>
        <w:rPr>
          <w:b/>
          <w:szCs w:val="24"/>
          <w:lang w:val="id-ID"/>
        </w:rPr>
      </w:pPr>
    </w:p>
    <w:p w:rsidR="00D21685" w:rsidRDefault="00F4752E" w:rsidP="00D21685">
      <w:pPr>
        <w:pStyle w:val="Heading2"/>
        <w:rPr>
          <w:lang w:val="id-ID"/>
        </w:rPr>
      </w:pPr>
      <w:r>
        <w:rPr>
          <w:lang w:val="id-ID"/>
        </w:rPr>
        <w:t>Hasil Pengujian</w:t>
      </w:r>
      <w:r w:rsidR="00D21685">
        <w:rPr>
          <w:lang w:val="id-ID"/>
        </w:rPr>
        <w:t xml:space="preserve"> </w:t>
      </w:r>
    </w:p>
    <w:p w:rsidR="00062FF1" w:rsidRDefault="00371D34" w:rsidP="00F4752E">
      <w:pPr>
        <w:ind w:firstLine="709"/>
        <w:rPr>
          <w:lang w:val="id-ID"/>
        </w:rPr>
      </w:pPr>
      <w:r>
        <w:rPr>
          <w:lang w:val="id-ID"/>
        </w:rPr>
        <w:t>Pada</w:t>
      </w:r>
      <w:r w:rsidR="00317FBC">
        <w:rPr>
          <w:lang w:val="id-ID"/>
        </w:rPr>
        <w:t xml:space="preserve"> bagian </w:t>
      </w:r>
      <w:r>
        <w:rPr>
          <w:lang w:val="id-ID"/>
        </w:rPr>
        <w:t>ini p</w:t>
      </w:r>
      <w:r w:rsidR="00191D38">
        <w:rPr>
          <w:lang w:val="id-ID"/>
        </w:rPr>
        <w:t xml:space="preserve">enulis akan </w:t>
      </w:r>
      <w:r w:rsidR="0040368C">
        <w:rPr>
          <w:lang w:val="id-ID"/>
        </w:rPr>
        <w:t>memaparkan hasil</w:t>
      </w:r>
      <w:r w:rsidR="00062B22">
        <w:rPr>
          <w:lang w:val="id-ID"/>
        </w:rPr>
        <w:t xml:space="preserve"> uji</w:t>
      </w:r>
      <w:r w:rsidR="0040368C">
        <w:rPr>
          <w:lang w:val="id-ID"/>
        </w:rPr>
        <w:t xml:space="preserve"> </w:t>
      </w:r>
      <w:r w:rsidR="00F4752E">
        <w:rPr>
          <w:lang w:val="id-ID"/>
        </w:rPr>
        <w:t xml:space="preserve">penelitian yang dilakukan. </w:t>
      </w:r>
      <w:r w:rsidR="006C4952">
        <w:rPr>
          <w:lang w:val="id-ID"/>
        </w:rPr>
        <w:t>Pengujian dilakukan dengan menggunakan alat bantu program komputer</w:t>
      </w:r>
      <w:r w:rsidR="00317FBC">
        <w:rPr>
          <w:lang w:val="id-ID"/>
        </w:rPr>
        <w:t xml:space="preserve"> MS Office</w:t>
      </w:r>
      <w:r w:rsidR="006C4952">
        <w:rPr>
          <w:lang w:val="id-ID"/>
        </w:rPr>
        <w:t xml:space="preserve"> dan software program EVIEWS-9.</w:t>
      </w:r>
      <w:r w:rsidR="00062B22">
        <w:rPr>
          <w:lang w:val="id-ID"/>
        </w:rPr>
        <w:t xml:space="preserve"> </w:t>
      </w:r>
      <w:r w:rsidR="008F44D9">
        <w:rPr>
          <w:lang w:val="id-ID"/>
        </w:rPr>
        <w:t>Berikut hasil pengujian yang dilakukan:</w:t>
      </w:r>
    </w:p>
    <w:p w:rsidR="00F4752E" w:rsidRPr="00F4752E" w:rsidRDefault="00F4752E" w:rsidP="00F4752E">
      <w:pPr>
        <w:ind w:firstLine="709"/>
        <w:rPr>
          <w:lang w:val="id-ID"/>
        </w:rPr>
      </w:pPr>
    </w:p>
    <w:p w:rsidR="00B44799" w:rsidRDefault="00160C8A" w:rsidP="00F60BAF">
      <w:pPr>
        <w:pStyle w:val="Heading3"/>
      </w:pPr>
      <w:r>
        <w:t xml:space="preserve">Uji </w:t>
      </w:r>
      <w:r w:rsidR="00B44799">
        <w:t>Asumsi Klasik</w:t>
      </w:r>
    </w:p>
    <w:p w:rsidR="00E428C4" w:rsidRDefault="00B44799" w:rsidP="00E428C4">
      <w:pPr>
        <w:ind w:firstLine="720"/>
        <w:rPr>
          <w:szCs w:val="24"/>
          <w:lang w:val="id-ID"/>
        </w:rPr>
      </w:pPr>
      <w:r w:rsidRPr="00E619EB">
        <w:rPr>
          <w:szCs w:val="24"/>
        </w:rPr>
        <w:t>Sebelum dilakukan pengujian regresi linier berganda, terlebih dahulu dilakukan</w:t>
      </w:r>
      <w:r>
        <w:rPr>
          <w:szCs w:val="24"/>
          <w:lang w:val="id-ID"/>
        </w:rPr>
        <w:t xml:space="preserve"> pengujian untuk</w:t>
      </w:r>
      <w:r>
        <w:rPr>
          <w:szCs w:val="24"/>
        </w:rPr>
        <w:t xml:space="preserve"> uji asumsi klasik</w:t>
      </w:r>
      <w:r>
        <w:rPr>
          <w:szCs w:val="24"/>
          <w:lang w:val="id-ID"/>
        </w:rPr>
        <w:t xml:space="preserve">, </w:t>
      </w:r>
      <w:r w:rsidRPr="00E619EB">
        <w:rPr>
          <w:szCs w:val="24"/>
        </w:rPr>
        <w:t>meliputi uji normalitas, multikolinearitas, heteroskedasitas dan autokorelasi.</w:t>
      </w:r>
    </w:p>
    <w:p w:rsidR="00BB0EDE" w:rsidRDefault="00E428C4" w:rsidP="00BB0EDE">
      <w:pPr>
        <w:ind w:firstLine="720"/>
        <w:rPr>
          <w:lang w:val="id-ID"/>
        </w:rPr>
      </w:pPr>
      <w:r>
        <w:rPr>
          <w:lang w:val="id-ID"/>
        </w:rPr>
        <w:t>U</w:t>
      </w:r>
      <w:r w:rsidRPr="00C40324">
        <w:t>ji asumsi klasik merupakan uji data yang digunakan untuk mengetahui apakah data penelitian memenuhi syarat untuk dianalisa lebih lanjut, untuk menjawab hipotesis penelitian</w:t>
      </w:r>
      <w:r w:rsidRPr="00C40324">
        <w:rPr>
          <w:b/>
        </w:rPr>
        <w:t>.</w:t>
      </w:r>
      <w:r w:rsidRPr="00E428C4">
        <w:t xml:space="preserve"> </w:t>
      </w:r>
      <w:r>
        <w:rPr>
          <w:lang w:val="id-ID"/>
        </w:rPr>
        <w:t>(</w:t>
      </w:r>
      <w:r>
        <w:t>Gunawan</w:t>
      </w:r>
      <w:r>
        <w:rPr>
          <w:lang w:val="id-ID"/>
        </w:rPr>
        <w:t xml:space="preserve">, </w:t>
      </w:r>
      <w:r w:rsidRPr="00C40324">
        <w:t>2016:92)</w:t>
      </w:r>
      <w:r w:rsidR="0098018C">
        <w:rPr>
          <w:lang w:val="id-ID"/>
        </w:rPr>
        <w:t xml:space="preserve">. </w:t>
      </w:r>
      <w:r w:rsidR="0098018C" w:rsidRPr="00C40324">
        <w:rPr>
          <w:lang w:val="id-ID"/>
        </w:rPr>
        <w:t>Selain itu</w:t>
      </w:r>
      <w:r w:rsidR="0098018C">
        <w:rPr>
          <w:b/>
          <w:lang w:val="id-ID"/>
        </w:rPr>
        <w:t xml:space="preserve"> </w:t>
      </w:r>
      <w:r w:rsidR="0098018C">
        <w:rPr>
          <w:lang w:val="id-ID"/>
        </w:rPr>
        <w:t>u</w:t>
      </w:r>
      <w:r w:rsidR="0098018C" w:rsidRPr="00153412">
        <w:rPr>
          <w:lang w:val="id-ID"/>
        </w:rPr>
        <w:t xml:space="preserve">ji </w:t>
      </w:r>
      <w:r w:rsidR="0098018C">
        <w:rPr>
          <w:lang w:val="id-ID"/>
        </w:rPr>
        <w:t>asumsi klasik</w:t>
      </w:r>
      <w:r w:rsidR="0098018C" w:rsidRPr="00153412">
        <w:rPr>
          <w:lang w:val="id-ID"/>
        </w:rPr>
        <w:t xml:space="preserve"> umum dilakukan pada penelitian ekonomi yang menggunakan model regresi. (Priyatno, 2013:40).</w:t>
      </w:r>
    </w:p>
    <w:p w:rsidR="0085110C" w:rsidRDefault="0085110C" w:rsidP="00BB0EDE">
      <w:pPr>
        <w:ind w:firstLine="720"/>
        <w:rPr>
          <w:lang w:val="id-ID"/>
        </w:rPr>
      </w:pPr>
    </w:p>
    <w:p w:rsidR="009C40B9" w:rsidRPr="0085110C" w:rsidRDefault="009C40B9" w:rsidP="0085110C">
      <w:pPr>
        <w:pStyle w:val="Heading4"/>
        <w:rPr>
          <w:szCs w:val="24"/>
          <w:lang w:val="id-ID"/>
        </w:rPr>
      </w:pPr>
      <w:r w:rsidRPr="0085110C">
        <w:rPr>
          <w:lang w:val="id-ID"/>
        </w:rPr>
        <w:t>Uji N</w:t>
      </w:r>
      <w:r w:rsidR="003E0C33" w:rsidRPr="0085110C">
        <w:rPr>
          <w:lang w:val="id-ID"/>
        </w:rPr>
        <w:t>ormalitas</w:t>
      </w:r>
    </w:p>
    <w:p w:rsidR="00F4752E" w:rsidRPr="0085110C" w:rsidRDefault="009C40B9" w:rsidP="0085110C">
      <w:pPr>
        <w:ind w:firstLine="720"/>
        <w:rPr>
          <w:lang w:val="id-ID"/>
        </w:rPr>
      </w:pPr>
      <w:r w:rsidRPr="0085110C">
        <w:rPr>
          <w:lang w:val="id-ID"/>
        </w:rPr>
        <w:t>Uji normalitas bertujuan untuk menguji apakah dalam model regresi variabel pengganggu atau residual mempunyai distribusi normal atau tidak (Ghozali, 2017:145). Model regresi yang baik adalah yang memiliki distribusi data normal atau mendekati normal. Pengujian normalitas residual dalam penelitian ini dilakukan dengan U</w:t>
      </w:r>
      <w:r w:rsidR="00933D21" w:rsidRPr="0085110C">
        <w:rPr>
          <w:lang w:val="id-ID"/>
        </w:rPr>
        <w:t>ji Jarque-Bera.</w:t>
      </w:r>
      <w:r w:rsidR="00BB59A9" w:rsidRPr="0085110C">
        <w:rPr>
          <w:lang w:val="id-ID"/>
        </w:rPr>
        <w:t xml:space="preserve"> </w:t>
      </w:r>
      <w:r w:rsidRPr="0085110C">
        <w:rPr>
          <w:lang w:val="id-ID"/>
        </w:rPr>
        <w:t>Jika hasil uji Jarque-Bera lebih besar dari nilai chi square pada α = 5%, maka hipotesis nol diterima yang berarti data ter</w:t>
      </w:r>
      <w:r w:rsidR="00933D21" w:rsidRPr="0085110C">
        <w:rPr>
          <w:lang w:val="id-ID"/>
        </w:rPr>
        <w:t>distribusi normal, akan tetapi j</w:t>
      </w:r>
      <w:r w:rsidRPr="0085110C">
        <w:rPr>
          <w:lang w:val="id-ID"/>
        </w:rPr>
        <w:t>ika hasil uji Jarque-Bera lebih kecil dari nilai chi square pada α = 5%, maka hipotesis nol ditolak yang artinya data tidak terdisribusi normal</w:t>
      </w:r>
      <w:r w:rsidR="00E542D7" w:rsidRPr="0085110C">
        <w:rPr>
          <w:lang w:val="id-ID"/>
        </w:rPr>
        <w:t>.</w:t>
      </w:r>
      <w:r w:rsidR="0085110C">
        <w:rPr>
          <w:lang w:val="id-ID"/>
        </w:rPr>
        <w:t xml:space="preserve"> </w:t>
      </w:r>
      <w:r w:rsidR="00BB59A9" w:rsidRPr="0085110C">
        <w:rPr>
          <w:szCs w:val="24"/>
          <w:lang w:val="id-ID"/>
        </w:rPr>
        <w:t>Berdasarkan hasil pengolahan data, maka didapatkan hasil uji normalitas dengan uji jarque bera, sebagai berikut:</w:t>
      </w:r>
    </w:p>
    <w:p w:rsidR="00DF2763" w:rsidRDefault="00DF2763" w:rsidP="00F4752E">
      <w:pPr>
        <w:pStyle w:val="ListParagraph"/>
        <w:contextualSpacing w:val="0"/>
        <w:rPr>
          <w:szCs w:val="24"/>
          <w:lang w:val="id-ID"/>
        </w:rPr>
      </w:pPr>
    </w:p>
    <w:p w:rsidR="00DF2763" w:rsidRDefault="00DF2763" w:rsidP="00F4752E">
      <w:pPr>
        <w:pStyle w:val="ListParagraph"/>
        <w:contextualSpacing w:val="0"/>
        <w:rPr>
          <w:szCs w:val="24"/>
          <w:lang w:val="id-ID"/>
        </w:rPr>
      </w:pPr>
    </w:p>
    <w:p w:rsidR="00DF2763" w:rsidRPr="00F4752E" w:rsidRDefault="00DF2763" w:rsidP="00F4752E">
      <w:pPr>
        <w:pStyle w:val="ListParagraph"/>
        <w:contextualSpacing w:val="0"/>
        <w:rPr>
          <w:szCs w:val="24"/>
          <w:lang w:val="id-ID"/>
        </w:rPr>
      </w:pPr>
    </w:p>
    <w:p w:rsidR="00173AC9" w:rsidRPr="00BB59A9" w:rsidRDefault="00173AC9" w:rsidP="00173AC9">
      <w:pPr>
        <w:spacing w:line="360" w:lineRule="auto"/>
        <w:contextualSpacing w:val="0"/>
        <w:jc w:val="center"/>
        <w:rPr>
          <w:b/>
          <w:szCs w:val="24"/>
          <w:lang w:val="id-ID"/>
        </w:rPr>
      </w:pPr>
      <w:r w:rsidRPr="00BB59A9">
        <w:rPr>
          <w:b/>
          <w:szCs w:val="24"/>
          <w:lang w:val="id-ID"/>
        </w:rPr>
        <w:t>Tabel 4.</w:t>
      </w:r>
      <w:r w:rsidR="0088130F">
        <w:rPr>
          <w:b/>
          <w:szCs w:val="24"/>
          <w:lang w:val="id-ID"/>
        </w:rPr>
        <w:t xml:space="preserve"> </w:t>
      </w:r>
      <w:r>
        <w:rPr>
          <w:b/>
          <w:szCs w:val="24"/>
          <w:lang w:val="id-ID"/>
        </w:rPr>
        <w:t xml:space="preserve">9 </w:t>
      </w:r>
      <w:r w:rsidRPr="00BB59A9">
        <w:rPr>
          <w:b/>
          <w:szCs w:val="24"/>
          <w:lang w:val="id-ID"/>
        </w:rPr>
        <w:t>Uji Normalitas dengan Uji Jarque-Bera</w:t>
      </w:r>
    </w:p>
    <w:p w:rsidR="00173AC9" w:rsidRPr="00BB59A9" w:rsidRDefault="00173AC9" w:rsidP="00173AC9">
      <w:pPr>
        <w:spacing w:line="240" w:lineRule="auto"/>
        <w:contextualSpacing w:val="0"/>
        <w:jc w:val="left"/>
        <w:rPr>
          <w:rFonts w:ascii="Calibri" w:hAnsi="Calibri"/>
          <w:b/>
          <w:sz w:val="22"/>
          <w:szCs w:val="24"/>
          <w:lang w:val="id-ID"/>
        </w:rPr>
      </w:pPr>
      <w:r w:rsidRPr="00BB59A9">
        <w:rPr>
          <w:rFonts w:ascii="Calibri" w:hAnsi="Calibri"/>
          <w:sz w:val="22"/>
          <w:lang w:val="id-ID"/>
        </w:rPr>
        <w:object w:dxaOrig="9660" w:dyaOrig="42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5pt;height:198.4pt" o:ole="">
            <v:imagedata r:id="rId8" o:title=""/>
          </v:shape>
          <o:OLEObject Type="Embed" ProgID="EViews.Workfile.2" ShapeID="_x0000_i1025" DrawAspect="Content" ObjectID="_1614593049" r:id="rId9"/>
        </w:object>
      </w:r>
    </w:p>
    <w:p w:rsidR="00062FF1" w:rsidRDefault="00062FF1" w:rsidP="00062FF1">
      <w:pPr>
        <w:spacing w:line="360" w:lineRule="auto"/>
        <w:jc w:val="center"/>
        <w:rPr>
          <w:szCs w:val="24"/>
          <w:lang w:val="id-ID"/>
        </w:rPr>
      </w:pPr>
    </w:p>
    <w:p w:rsidR="00173AC9" w:rsidRPr="00062FF1" w:rsidRDefault="00173AC9" w:rsidP="00062FF1">
      <w:pPr>
        <w:jc w:val="center"/>
        <w:rPr>
          <w:b/>
          <w:szCs w:val="24"/>
          <w:lang w:val="id-ID"/>
        </w:rPr>
      </w:pPr>
      <w:r w:rsidRPr="00062FF1">
        <w:rPr>
          <w:b/>
          <w:szCs w:val="24"/>
          <w:lang w:val="id-ID"/>
        </w:rPr>
        <w:t>Sumber: Hasil Pengolahan Data dengan Eviews, 2018</w:t>
      </w:r>
    </w:p>
    <w:p w:rsidR="00BB0EDE" w:rsidRDefault="00BB59A9" w:rsidP="0085110C">
      <w:pPr>
        <w:rPr>
          <w:szCs w:val="24"/>
          <w:lang w:val="id-ID"/>
        </w:rPr>
      </w:pPr>
      <w:r w:rsidRPr="0085110C">
        <w:rPr>
          <w:szCs w:val="24"/>
          <w:lang w:val="id-ID"/>
        </w:rPr>
        <w:t xml:space="preserve">Berdasarkan hasil pengolahan data, maka didapatkan hasil pengujian normalitas dengan uji </w:t>
      </w:r>
      <w:r w:rsidRPr="0085110C">
        <w:rPr>
          <w:szCs w:val="24"/>
        </w:rPr>
        <w:t>jarque-bera</w:t>
      </w:r>
      <w:r w:rsidRPr="0085110C">
        <w:rPr>
          <w:szCs w:val="24"/>
          <w:lang w:val="id-ID"/>
        </w:rPr>
        <w:t xml:space="preserve"> sebesar 0.957, dengan probabilitas sebesar 0.619, dikarenakan hasil probabilitas sebesar 0.619&gt;0.05, maka dapat disimpulkan </w:t>
      </w:r>
      <w:r w:rsidRPr="0085110C">
        <w:rPr>
          <w:szCs w:val="24"/>
        </w:rPr>
        <w:t>hipotesis nol diterima yang berarti data</w:t>
      </w:r>
      <w:r w:rsidRPr="0085110C">
        <w:rPr>
          <w:szCs w:val="24"/>
          <w:lang w:val="id-ID"/>
        </w:rPr>
        <w:t xml:space="preserve"> dalam penelitian ini</w:t>
      </w:r>
      <w:r w:rsidRPr="0085110C">
        <w:rPr>
          <w:szCs w:val="24"/>
        </w:rPr>
        <w:t xml:space="preserve"> berdistribusi normal</w:t>
      </w:r>
      <w:r w:rsidR="00BB432A" w:rsidRPr="0085110C">
        <w:rPr>
          <w:szCs w:val="24"/>
          <w:lang w:val="id-ID"/>
        </w:rPr>
        <w:t>, sehingga pengujian dapat dilanjutkan.</w:t>
      </w:r>
    </w:p>
    <w:p w:rsidR="0085110C" w:rsidRPr="0085110C" w:rsidRDefault="0085110C" w:rsidP="0085110C">
      <w:pPr>
        <w:rPr>
          <w:szCs w:val="24"/>
          <w:lang w:val="id-ID"/>
        </w:rPr>
      </w:pPr>
    </w:p>
    <w:p w:rsidR="005D7FDF" w:rsidRPr="0085110C" w:rsidRDefault="005D7FDF" w:rsidP="0085110C">
      <w:pPr>
        <w:pStyle w:val="Heading4"/>
        <w:rPr>
          <w:szCs w:val="24"/>
          <w:lang w:val="id-ID"/>
        </w:rPr>
      </w:pPr>
      <w:r w:rsidRPr="0085110C">
        <w:rPr>
          <w:lang w:val="id-ID"/>
        </w:rPr>
        <w:t>Uji Multikolinearitas</w:t>
      </w:r>
    </w:p>
    <w:p w:rsidR="005D7FDF" w:rsidRPr="0085110C" w:rsidRDefault="005D7FDF" w:rsidP="0085110C">
      <w:pPr>
        <w:rPr>
          <w:lang w:val="id-ID"/>
        </w:rPr>
      </w:pPr>
      <w:r w:rsidRPr="0085110C">
        <w:rPr>
          <w:lang w:val="id-ID"/>
        </w:rPr>
        <w:t>Uji multikolinearitas bertujuan untuk menguji apakah model regresi ditemukan  adanya korelasi antar variabel bebas (independen). Model regresi yang baik seharusnya tidak terjadi korelasi antara variabel bebas.</w:t>
      </w:r>
      <w:r w:rsidRPr="0085110C">
        <w:rPr>
          <w:b/>
          <w:color w:val="FF0000"/>
          <w:lang w:val="id-ID"/>
        </w:rPr>
        <w:t xml:space="preserve"> </w:t>
      </w:r>
      <w:r w:rsidRPr="0085110C">
        <w:rPr>
          <w:lang w:val="id-ID"/>
        </w:rPr>
        <w:t xml:space="preserve">Untuk mendeteksi ada dan tidaknya multikolinearitas dapat dilihat dari nilai </w:t>
      </w:r>
      <w:r w:rsidRPr="0085110C">
        <w:rPr>
          <w:i/>
          <w:lang w:val="id-ID"/>
        </w:rPr>
        <w:t>Variance Inflation Factor (VIF).</w:t>
      </w:r>
      <w:r w:rsidRPr="0085110C">
        <w:rPr>
          <w:lang w:val="id-ID"/>
        </w:rPr>
        <w:t xml:space="preserve"> Apabila nilai </w:t>
      </w:r>
      <w:r w:rsidRPr="0085110C">
        <w:rPr>
          <w:i/>
          <w:lang w:val="id-ID"/>
        </w:rPr>
        <w:t>VIF</w:t>
      </w:r>
      <w:r w:rsidRPr="0085110C">
        <w:rPr>
          <w:lang w:val="id-ID"/>
        </w:rPr>
        <w:t xml:space="preserve"> di bawah 10, maka dapat disimpulkan bahwa model regresi bebas multikolinieritas. (Ghozali, 2017:73).</w:t>
      </w:r>
    </w:p>
    <w:p w:rsidR="00CD292F" w:rsidRPr="0085110C" w:rsidRDefault="005D7FDF" w:rsidP="0085110C">
      <w:pPr>
        <w:contextualSpacing w:val="0"/>
        <w:rPr>
          <w:szCs w:val="24"/>
          <w:lang w:val="id-ID"/>
        </w:rPr>
      </w:pPr>
      <w:r w:rsidRPr="0085110C">
        <w:rPr>
          <w:szCs w:val="24"/>
          <w:lang w:val="id-ID"/>
        </w:rPr>
        <w:t>Berdasarkan hasil pengolahan data, maka didapatkan hasil uji multikolinieritas, sebagai berikut</w:t>
      </w:r>
      <w:r w:rsidR="00CD292F" w:rsidRPr="0085110C">
        <w:rPr>
          <w:szCs w:val="24"/>
          <w:lang w:val="id-ID"/>
        </w:rPr>
        <w:t>:</w:t>
      </w:r>
    </w:p>
    <w:p w:rsidR="00CE0A73" w:rsidRPr="005D7FDF" w:rsidRDefault="0088130F" w:rsidP="00CE0A73">
      <w:pPr>
        <w:spacing w:line="360" w:lineRule="auto"/>
        <w:contextualSpacing w:val="0"/>
        <w:jc w:val="center"/>
        <w:rPr>
          <w:b/>
          <w:szCs w:val="24"/>
          <w:lang w:val="id-ID"/>
        </w:rPr>
      </w:pPr>
      <w:r>
        <w:rPr>
          <w:b/>
          <w:szCs w:val="24"/>
          <w:lang w:val="id-ID"/>
        </w:rPr>
        <w:t xml:space="preserve">Tabel 4. 10 </w:t>
      </w:r>
      <w:r w:rsidR="00CE0A73" w:rsidRPr="005D7FDF">
        <w:rPr>
          <w:b/>
          <w:szCs w:val="24"/>
          <w:lang w:val="id-ID"/>
        </w:rPr>
        <w:t>Uji Multikolinieritas</w:t>
      </w:r>
    </w:p>
    <w:tbl>
      <w:tblPr>
        <w:tblW w:w="5000" w:type="pct"/>
        <w:jc w:val="center"/>
        <w:tblCellMar>
          <w:left w:w="0" w:type="dxa"/>
          <w:right w:w="0" w:type="dxa"/>
        </w:tblCellMar>
        <w:tblLook w:val="0000" w:firstRow="0" w:lastRow="0" w:firstColumn="0" w:lastColumn="0" w:noHBand="0" w:noVBand="0"/>
      </w:tblPr>
      <w:tblGrid>
        <w:gridCol w:w="2839"/>
        <w:gridCol w:w="1700"/>
        <w:gridCol w:w="1699"/>
        <w:gridCol w:w="1700"/>
      </w:tblGrid>
      <w:tr w:rsidR="00CE0A73" w:rsidRPr="005D7FDF" w:rsidTr="0085110C">
        <w:trPr>
          <w:trHeight w:val="225"/>
          <w:jc w:val="center"/>
        </w:trPr>
        <w:tc>
          <w:tcPr>
            <w:tcW w:w="3929" w:type="pct"/>
            <w:gridSpan w:val="3"/>
            <w:tcBorders>
              <w:top w:val="nil"/>
              <w:left w:val="nil"/>
              <w:bottom w:val="nil"/>
              <w:right w:val="nil"/>
            </w:tcBorders>
            <w:vAlign w:val="bottom"/>
          </w:tcPr>
          <w:p w:rsidR="00CE0A73" w:rsidRPr="005D7FDF" w:rsidRDefault="00CE0A73" w:rsidP="00FB01D5">
            <w:pPr>
              <w:autoSpaceDE w:val="0"/>
              <w:autoSpaceDN w:val="0"/>
              <w:adjustRightInd w:val="0"/>
              <w:spacing w:line="240" w:lineRule="auto"/>
              <w:contextualSpacing w:val="0"/>
              <w:jc w:val="left"/>
              <w:rPr>
                <w:color w:val="000000"/>
                <w:szCs w:val="24"/>
                <w:lang w:val="id-ID" w:eastAsia="id-ID"/>
              </w:rPr>
            </w:pPr>
            <w:r w:rsidRPr="005D7FDF">
              <w:rPr>
                <w:color w:val="000000"/>
                <w:szCs w:val="24"/>
                <w:lang w:val="id-ID" w:eastAsia="id-ID"/>
              </w:rPr>
              <w:t>Variance Inflation Factors</w:t>
            </w:r>
          </w:p>
        </w:tc>
        <w:tc>
          <w:tcPr>
            <w:tcW w:w="1071" w:type="pct"/>
            <w:tcBorders>
              <w:top w:val="nil"/>
              <w:left w:val="nil"/>
              <w:bottom w:val="nil"/>
              <w:right w:val="nil"/>
            </w:tcBorders>
            <w:vAlign w:val="bottom"/>
          </w:tcPr>
          <w:p w:rsidR="00CE0A73" w:rsidRPr="005D7FDF" w:rsidRDefault="00CE0A73" w:rsidP="00FB01D5">
            <w:pPr>
              <w:autoSpaceDE w:val="0"/>
              <w:autoSpaceDN w:val="0"/>
              <w:adjustRightInd w:val="0"/>
              <w:spacing w:line="240" w:lineRule="auto"/>
              <w:contextualSpacing w:val="0"/>
              <w:jc w:val="center"/>
              <w:rPr>
                <w:color w:val="000000"/>
                <w:szCs w:val="24"/>
                <w:lang w:val="id-ID" w:eastAsia="id-ID"/>
              </w:rPr>
            </w:pPr>
          </w:p>
        </w:tc>
      </w:tr>
      <w:tr w:rsidR="00CE0A73" w:rsidRPr="005D7FDF" w:rsidTr="0085110C">
        <w:trPr>
          <w:trHeight w:val="225"/>
          <w:jc w:val="center"/>
        </w:trPr>
        <w:tc>
          <w:tcPr>
            <w:tcW w:w="3929" w:type="pct"/>
            <w:gridSpan w:val="3"/>
            <w:tcBorders>
              <w:top w:val="nil"/>
              <w:left w:val="nil"/>
              <w:bottom w:val="nil"/>
              <w:right w:val="nil"/>
            </w:tcBorders>
            <w:vAlign w:val="bottom"/>
          </w:tcPr>
          <w:p w:rsidR="00CE0A73" w:rsidRPr="005D7FDF" w:rsidRDefault="00CE0A73" w:rsidP="00FB01D5">
            <w:pPr>
              <w:autoSpaceDE w:val="0"/>
              <w:autoSpaceDN w:val="0"/>
              <w:adjustRightInd w:val="0"/>
              <w:spacing w:line="240" w:lineRule="auto"/>
              <w:contextualSpacing w:val="0"/>
              <w:jc w:val="left"/>
              <w:rPr>
                <w:color w:val="000000"/>
                <w:szCs w:val="24"/>
                <w:lang w:val="id-ID" w:eastAsia="id-ID"/>
              </w:rPr>
            </w:pPr>
            <w:r w:rsidRPr="005D7FDF">
              <w:rPr>
                <w:color w:val="000000"/>
                <w:szCs w:val="24"/>
                <w:lang w:val="id-ID" w:eastAsia="id-ID"/>
              </w:rPr>
              <w:t>Date: 11/29/18   Time: 02:54</w:t>
            </w:r>
          </w:p>
        </w:tc>
        <w:tc>
          <w:tcPr>
            <w:tcW w:w="1071" w:type="pct"/>
            <w:tcBorders>
              <w:top w:val="nil"/>
              <w:left w:val="nil"/>
              <w:bottom w:val="nil"/>
              <w:right w:val="nil"/>
            </w:tcBorders>
            <w:vAlign w:val="bottom"/>
          </w:tcPr>
          <w:p w:rsidR="00CE0A73" w:rsidRPr="005D7FDF" w:rsidRDefault="00CE0A73" w:rsidP="00FB01D5">
            <w:pPr>
              <w:autoSpaceDE w:val="0"/>
              <w:autoSpaceDN w:val="0"/>
              <w:adjustRightInd w:val="0"/>
              <w:spacing w:line="240" w:lineRule="auto"/>
              <w:contextualSpacing w:val="0"/>
              <w:jc w:val="center"/>
              <w:rPr>
                <w:color w:val="000000"/>
                <w:szCs w:val="24"/>
                <w:lang w:val="id-ID" w:eastAsia="id-ID"/>
              </w:rPr>
            </w:pPr>
          </w:p>
        </w:tc>
      </w:tr>
      <w:tr w:rsidR="00CE0A73" w:rsidRPr="005D7FDF" w:rsidTr="0085110C">
        <w:trPr>
          <w:trHeight w:val="225"/>
          <w:jc w:val="center"/>
        </w:trPr>
        <w:tc>
          <w:tcPr>
            <w:tcW w:w="2859" w:type="pct"/>
            <w:gridSpan w:val="2"/>
            <w:tcBorders>
              <w:top w:val="nil"/>
              <w:left w:val="nil"/>
              <w:bottom w:val="nil"/>
              <w:right w:val="nil"/>
            </w:tcBorders>
            <w:vAlign w:val="bottom"/>
          </w:tcPr>
          <w:p w:rsidR="00CE0A73" w:rsidRPr="005D7FDF" w:rsidRDefault="00CE0A73" w:rsidP="00FB01D5">
            <w:pPr>
              <w:autoSpaceDE w:val="0"/>
              <w:autoSpaceDN w:val="0"/>
              <w:adjustRightInd w:val="0"/>
              <w:spacing w:line="240" w:lineRule="auto"/>
              <w:contextualSpacing w:val="0"/>
              <w:jc w:val="left"/>
              <w:rPr>
                <w:color w:val="000000"/>
                <w:szCs w:val="24"/>
                <w:lang w:val="id-ID" w:eastAsia="id-ID"/>
              </w:rPr>
            </w:pPr>
            <w:r w:rsidRPr="005D7FDF">
              <w:rPr>
                <w:color w:val="000000"/>
                <w:szCs w:val="24"/>
                <w:lang w:val="id-ID" w:eastAsia="id-ID"/>
              </w:rPr>
              <w:t>Sample: 1 91</w:t>
            </w:r>
          </w:p>
        </w:tc>
        <w:tc>
          <w:tcPr>
            <w:tcW w:w="1070" w:type="pct"/>
            <w:tcBorders>
              <w:top w:val="nil"/>
              <w:left w:val="nil"/>
              <w:bottom w:val="nil"/>
              <w:right w:val="nil"/>
            </w:tcBorders>
            <w:vAlign w:val="bottom"/>
          </w:tcPr>
          <w:p w:rsidR="00CE0A73" w:rsidRPr="005D7FDF" w:rsidRDefault="00CE0A73" w:rsidP="00FB01D5">
            <w:pPr>
              <w:autoSpaceDE w:val="0"/>
              <w:autoSpaceDN w:val="0"/>
              <w:adjustRightInd w:val="0"/>
              <w:spacing w:line="240" w:lineRule="auto"/>
              <w:contextualSpacing w:val="0"/>
              <w:jc w:val="center"/>
              <w:rPr>
                <w:color w:val="000000"/>
                <w:szCs w:val="24"/>
                <w:lang w:val="id-ID" w:eastAsia="id-ID"/>
              </w:rPr>
            </w:pPr>
          </w:p>
        </w:tc>
        <w:tc>
          <w:tcPr>
            <w:tcW w:w="1071" w:type="pct"/>
            <w:tcBorders>
              <w:top w:val="nil"/>
              <w:left w:val="nil"/>
              <w:bottom w:val="nil"/>
              <w:right w:val="nil"/>
            </w:tcBorders>
            <w:vAlign w:val="bottom"/>
          </w:tcPr>
          <w:p w:rsidR="00CE0A73" w:rsidRPr="005D7FDF" w:rsidRDefault="00CE0A73" w:rsidP="00FB01D5">
            <w:pPr>
              <w:autoSpaceDE w:val="0"/>
              <w:autoSpaceDN w:val="0"/>
              <w:adjustRightInd w:val="0"/>
              <w:spacing w:line="240" w:lineRule="auto"/>
              <w:contextualSpacing w:val="0"/>
              <w:jc w:val="center"/>
              <w:rPr>
                <w:color w:val="000000"/>
                <w:szCs w:val="24"/>
                <w:lang w:val="id-ID" w:eastAsia="id-ID"/>
              </w:rPr>
            </w:pPr>
          </w:p>
        </w:tc>
      </w:tr>
      <w:tr w:rsidR="00CE0A73" w:rsidRPr="005D7FDF" w:rsidTr="0085110C">
        <w:trPr>
          <w:trHeight w:val="225"/>
          <w:jc w:val="center"/>
        </w:trPr>
        <w:tc>
          <w:tcPr>
            <w:tcW w:w="3929" w:type="pct"/>
            <w:gridSpan w:val="3"/>
            <w:tcBorders>
              <w:top w:val="nil"/>
              <w:left w:val="nil"/>
              <w:bottom w:val="nil"/>
              <w:right w:val="nil"/>
            </w:tcBorders>
            <w:vAlign w:val="bottom"/>
          </w:tcPr>
          <w:p w:rsidR="00CE0A73" w:rsidRPr="005D7FDF" w:rsidRDefault="00CE0A73" w:rsidP="00FB01D5">
            <w:pPr>
              <w:autoSpaceDE w:val="0"/>
              <w:autoSpaceDN w:val="0"/>
              <w:adjustRightInd w:val="0"/>
              <w:spacing w:line="240" w:lineRule="auto"/>
              <w:contextualSpacing w:val="0"/>
              <w:jc w:val="left"/>
              <w:rPr>
                <w:color w:val="000000"/>
                <w:szCs w:val="24"/>
                <w:lang w:val="id-ID" w:eastAsia="id-ID"/>
              </w:rPr>
            </w:pPr>
            <w:r w:rsidRPr="005D7FDF">
              <w:rPr>
                <w:color w:val="000000"/>
                <w:szCs w:val="24"/>
                <w:lang w:val="id-ID" w:eastAsia="id-ID"/>
              </w:rPr>
              <w:t>Included observations: 91</w:t>
            </w:r>
          </w:p>
        </w:tc>
        <w:tc>
          <w:tcPr>
            <w:tcW w:w="1071" w:type="pct"/>
            <w:tcBorders>
              <w:top w:val="nil"/>
              <w:left w:val="nil"/>
              <w:bottom w:val="nil"/>
              <w:right w:val="nil"/>
            </w:tcBorders>
            <w:vAlign w:val="bottom"/>
          </w:tcPr>
          <w:p w:rsidR="00CE0A73" w:rsidRPr="005D7FDF" w:rsidRDefault="00CE0A73" w:rsidP="00FB01D5">
            <w:pPr>
              <w:autoSpaceDE w:val="0"/>
              <w:autoSpaceDN w:val="0"/>
              <w:adjustRightInd w:val="0"/>
              <w:spacing w:line="240" w:lineRule="auto"/>
              <w:contextualSpacing w:val="0"/>
              <w:jc w:val="center"/>
              <w:rPr>
                <w:color w:val="000000"/>
                <w:szCs w:val="24"/>
                <w:lang w:val="id-ID" w:eastAsia="id-ID"/>
              </w:rPr>
            </w:pPr>
          </w:p>
        </w:tc>
      </w:tr>
      <w:tr w:rsidR="00CE0A73" w:rsidRPr="005D7FDF" w:rsidTr="0085110C">
        <w:trPr>
          <w:trHeight w:hRule="exact" w:val="90"/>
          <w:jc w:val="center"/>
        </w:trPr>
        <w:tc>
          <w:tcPr>
            <w:tcW w:w="1788" w:type="pct"/>
            <w:tcBorders>
              <w:top w:val="nil"/>
              <w:left w:val="nil"/>
              <w:bottom w:val="double" w:sz="6" w:space="2" w:color="auto"/>
              <w:right w:val="nil"/>
            </w:tcBorders>
            <w:vAlign w:val="bottom"/>
          </w:tcPr>
          <w:p w:rsidR="00CE0A73" w:rsidRPr="005D7FDF" w:rsidRDefault="00CE0A73" w:rsidP="00FB01D5">
            <w:pPr>
              <w:autoSpaceDE w:val="0"/>
              <w:autoSpaceDN w:val="0"/>
              <w:adjustRightInd w:val="0"/>
              <w:spacing w:line="240" w:lineRule="auto"/>
              <w:contextualSpacing w:val="0"/>
              <w:jc w:val="center"/>
              <w:rPr>
                <w:color w:val="000000"/>
                <w:szCs w:val="24"/>
                <w:lang w:val="id-ID" w:eastAsia="id-ID"/>
              </w:rPr>
            </w:pPr>
          </w:p>
        </w:tc>
        <w:tc>
          <w:tcPr>
            <w:tcW w:w="1071" w:type="pct"/>
            <w:tcBorders>
              <w:top w:val="nil"/>
              <w:left w:val="nil"/>
              <w:bottom w:val="double" w:sz="6" w:space="2" w:color="auto"/>
              <w:right w:val="nil"/>
            </w:tcBorders>
            <w:vAlign w:val="bottom"/>
          </w:tcPr>
          <w:p w:rsidR="00CE0A73" w:rsidRPr="005D7FDF" w:rsidRDefault="00CE0A73" w:rsidP="00FB01D5">
            <w:pPr>
              <w:autoSpaceDE w:val="0"/>
              <w:autoSpaceDN w:val="0"/>
              <w:adjustRightInd w:val="0"/>
              <w:spacing w:line="240" w:lineRule="auto"/>
              <w:contextualSpacing w:val="0"/>
              <w:jc w:val="center"/>
              <w:rPr>
                <w:color w:val="000000"/>
                <w:szCs w:val="24"/>
                <w:lang w:val="id-ID" w:eastAsia="id-ID"/>
              </w:rPr>
            </w:pPr>
          </w:p>
        </w:tc>
        <w:tc>
          <w:tcPr>
            <w:tcW w:w="1070" w:type="pct"/>
            <w:tcBorders>
              <w:top w:val="nil"/>
              <w:left w:val="nil"/>
              <w:bottom w:val="double" w:sz="6" w:space="2" w:color="auto"/>
              <w:right w:val="nil"/>
            </w:tcBorders>
            <w:vAlign w:val="bottom"/>
          </w:tcPr>
          <w:p w:rsidR="00CE0A73" w:rsidRPr="005D7FDF" w:rsidRDefault="00CE0A73" w:rsidP="00FB01D5">
            <w:pPr>
              <w:autoSpaceDE w:val="0"/>
              <w:autoSpaceDN w:val="0"/>
              <w:adjustRightInd w:val="0"/>
              <w:spacing w:line="240" w:lineRule="auto"/>
              <w:contextualSpacing w:val="0"/>
              <w:jc w:val="center"/>
              <w:rPr>
                <w:color w:val="000000"/>
                <w:szCs w:val="24"/>
                <w:lang w:val="id-ID" w:eastAsia="id-ID"/>
              </w:rPr>
            </w:pPr>
          </w:p>
        </w:tc>
        <w:tc>
          <w:tcPr>
            <w:tcW w:w="1071" w:type="pct"/>
            <w:tcBorders>
              <w:top w:val="nil"/>
              <w:left w:val="nil"/>
              <w:bottom w:val="double" w:sz="6" w:space="2" w:color="auto"/>
              <w:right w:val="nil"/>
            </w:tcBorders>
            <w:vAlign w:val="bottom"/>
          </w:tcPr>
          <w:p w:rsidR="00CE0A73" w:rsidRPr="005D7FDF" w:rsidRDefault="00CE0A73" w:rsidP="00FB01D5">
            <w:pPr>
              <w:autoSpaceDE w:val="0"/>
              <w:autoSpaceDN w:val="0"/>
              <w:adjustRightInd w:val="0"/>
              <w:spacing w:line="240" w:lineRule="auto"/>
              <w:contextualSpacing w:val="0"/>
              <w:jc w:val="center"/>
              <w:rPr>
                <w:color w:val="000000"/>
                <w:szCs w:val="24"/>
                <w:lang w:val="id-ID" w:eastAsia="id-ID"/>
              </w:rPr>
            </w:pPr>
          </w:p>
        </w:tc>
      </w:tr>
      <w:tr w:rsidR="00CE0A73" w:rsidRPr="005D7FDF" w:rsidTr="0085110C">
        <w:trPr>
          <w:trHeight w:hRule="exact" w:val="135"/>
          <w:jc w:val="center"/>
        </w:trPr>
        <w:tc>
          <w:tcPr>
            <w:tcW w:w="1788" w:type="pct"/>
            <w:tcBorders>
              <w:top w:val="nil"/>
              <w:left w:val="nil"/>
              <w:bottom w:val="nil"/>
              <w:right w:val="nil"/>
            </w:tcBorders>
            <w:vAlign w:val="bottom"/>
          </w:tcPr>
          <w:p w:rsidR="00CE0A73" w:rsidRPr="005D7FDF" w:rsidRDefault="00CE0A73" w:rsidP="00FB01D5">
            <w:pPr>
              <w:autoSpaceDE w:val="0"/>
              <w:autoSpaceDN w:val="0"/>
              <w:adjustRightInd w:val="0"/>
              <w:spacing w:line="240" w:lineRule="auto"/>
              <w:contextualSpacing w:val="0"/>
              <w:jc w:val="center"/>
              <w:rPr>
                <w:color w:val="000000"/>
                <w:szCs w:val="24"/>
                <w:lang w:val="id-ID" w:eastAsia="id-ID"/>
              </w:rPr>
            </w:pPr>
          </w:p>
        </w:tc>
        <w:tc>
          <w:tcPr>
            <w:tcW w:w="1071" w:type="pct"/>
            <w:tcBorders>
              <w:top w:val="nil"/>
              <w:left w:val="nil"/>
              <w:bottom w:val="nil"/>
              <w:right w:val="nil"/>
            </w:tcBorders>
            <w:vAlign w:val="bottom"/>
          </w:tcPr>
          <w:p w:rsidR="00CE0A73" w:rsidRPr="005D7FDF" w:rsidRDefault="00CE0A73" w:rsidP="00FB01D5">
            <w:pPr>
              <w:autoSpaceDE w:val="0"/>
              <w:autoSpaceDN w:val="0"/>
              <w:adjustRightInd w:val="0"/>
              <w:spacing w:line="240" w:lineRule="auto"/>
              <w:contextualSpacing w:val="0"/>
              <w:jc w:val="center"/>
              <w:rPr>
                <w:color w:val="000000"/>
                <w:szCs w:val="24"/>
                <w:lang w:val="id-ID" w:eastAsia="id-ID"/>
              </w:rPr>
            </w:pPr>
          </w:p>
        </w:tc>
        <w:tc>
          <w:tcPr>
            <w:tcW w:w="1070" w:type="pct"/>
            <w:tcBorders>
              <w:top w:val="nil"/>
              <w:left w:val="nil"/>
              <w:bottom w:val="nil"/>
              <w:right w:val="nil"/>
            </w:tcBorders>
            <w:vAlign w:val="bottom"/>
          </w:tcPr>
          <w:p w:rsidR="00CE0A73" w:rsidRPr="005D7FDF" w:rsidRDefault="00CE0A73" w:rsidP="00FB01D5">
            <w:pPr>
              <w:autoSpaceDE w:val="0"/>
              <w:autoSpaceDN w:val="0"/>
              <w:adjustRightInd w:val="0"/>
              <w:spacing w:line="240" w:lineRule="auto"/>
              <w:contextualSpacing w:val="0"/>
              <w:jc w:val="center"/>
              <w:rPr>
                <w:color w:val="000000"/>
                <w:szCs w:val="24"/>
                <w:lang w:val="id-ID" w:eastAsia="id-ID"/>
              </w:rPr>
            </w:pPr>
          </w:p>
        </w:tc>
        <w:tc>
          <w:tcPr>
            <w:tcW w:w="1071" w:type="pct"/>
            <w:tcBorders>
              <w:top w:val="nil"/>
              <w:left w:val="nil"/>
              <w:bottom w:val="nil"/>
              <w:right w:val="nil"/>
            </w:tcBorders>
            <w:vAlign w:val="bottom"/>
          </w:tcPr>
          <w:p w:rsidR="00CE0A73" w:rsidRPr="005D7FDF" w:rsidRDefault="00CE0A73" w:rsidP="00FB01D5">
            <w:pPr>
              <w:autoSpaceDE w:val="0"/>
              <w:autoSpaceDN w:val="0"/>
              <w:adjustRightInd w:val="0"/>
              <w:spacing w:line="240" w:lineRule="auto"/>
              <w:contextualSpacing w:val="0"/>
              <w:jc w:val="center"/>
              <w:rPr>
                <w:color w:val="000000"/>
                <w:szCs w:val="24"/>
                <w:lang w:val="id-ID" w:eastAsia="id-ID"/>
              </w:rPr>
            </w:pPr>
          </w:p>
        </w:tc>
      </w:tr>
      <w:tr w:rsidR="00CE0A73" w:rsidRPr="005D7FDF" w:rsidTr="0085110C">
        <w:trPr>
          <w:trHeight w:val="225"/>
          <w:jc w:val="center"/>
        </w:trPr>
        <w:tc>
          <w:tcPr>
            <w:tcW w:w="1788" w:type="pct"/>
            <w:tcBorders>
              <w:top w:val="nil"/>
              <w:left w:val="nil"/>
              <w:bottom w:val="nil"/>
              <w:right w:val="nil"/>
            </w:tcBorders>
            <w:vAlign w:val="bottom"/>
          </w:tcPr>
          <w:p w:rsidR="00CE0A73" w:rsidRPr="005D7FDF" w:rsidRDefault="00CE0A73" w:rsidP="00FB01D5">
            <w:pPr>
              <w:autoSpaceDE w:val="0"/>
              <w:autoSpaceDN w:val="0"/>
              <w:adjustRightInd w:val="0"/>
              <w:spacing w:line="240" w:lineRule="auto"/>
              <w:contextualSpacing w:val="0"/>
              <w:jc w:val="center"/>
              <w:rPr>
                <w:color w:val="000000"/>
                <w:szCs w:val="24"/>
                <w:lang w:val="id-ID" w:eastAsia="id-ID"/>
              </w:rPr>
            </w:pPr>
          </w:p>
        </w:tc>
        <w:tc>
          <w:tcPr>
            <w:tcW w:w="1071" w:type="pct"/>
            <w:tcBorders>
              <w:top w:val="nil"/>
              <w:left w:val="nil"/>
              <w:bottom w:val="nil"/>
              <w:right w:val="nil"/>
            </w:tcBorders>
            <w:vAlign w:val="bottom"/>
          </w:tcPr>
          <w:p w:rsidR="00CE0A73" w:rsidRPr="005D7FDF" w:rsidRDefault="00CE0A73" w:rsidP="00FB01D5">
            <w:pPr>
              <w:autoSpaceDE w:val="0"/>
              <w:autoSpaceDN w:val="0"/>
              <w:adjustRightInd w:val="0"/>
              <w:spacing w:line="240" w:lineRule="auto"/>
              <w:contextualSpacing w:val="0"/>
              <w:jc w:val="center"/>
              <w:rPr>
                <w:color w:val="000000"/>
                <w:szCs w:val="24"/>
                <w:lang w:val="id-ID" w:eastAsia="id-ID"/>
              </w:rPr>
            </w:pPr>
            <w:r w:rsidRPr="005D7FDF">
              <w:rPr>
                <w:color w:val="000000"/>
                <w:szCs w:val="24"/>
                <w:lang w:val="id-ID" w:eastAsia="id-ID"/>
              </w:rPr>
              <w:t>Coefficient</w:t>
            </w:r>
          </w:p>
        </w:tc>
        <w:tc>
          <w:tcPr>
            <w:tcW w:w="1070" w:type="pct"/>
            <w:tcBorders>
              <w:top w:val="nil"/>
              <w:left w:val="nil"/>
              <w:bottom w:val="nil"/>
              <w:right w:val="nil"/>
            </w:tcBorders>
            <w:vAlign w:val="bottom"/>
          </w:tcPr>
          <w:p w:rsidR="00CE0A73" w:rsidRPr="005D7FDF" w:rsidRDefault="00CE0A73" w:rsidP="00FB01D5">
            <w:pPr>
              <w:autoSpaceDE w:val="0"/>
              <w:autoSpaceDN w:val="0"/>
              <w:adjustRightInd w:val="0"/>
              <w:spacing w:line="240" w:lineRule="auto"/>
              <w:contextualSpacing w:val="0"/>
              <w:jc w:val="center"/>
              <w:rPr>
                <w:color w:val="000000"/>
                <w:szCs w:val="24"/>
                <w:lang w:val="id-ID" w:eastAsia="id-ID"/>
              </w:rPr>
            </w:pPr>
            <w:r w:rsidRPr="005D7FDF">
              <w:rPr>
                <w:color w:val="000000"/>
                <w:szCs w:val="24"/>
                <w:lang w:val="id-ID" w:eastAsia="id-ID"/>
              </w:rPr>
              <w:t>Uncentered</w:t>
            </w:r>
          </w:p>
        </w:tc>
        <w:tc>
          <w:tcPr>
            <w:tcW w:w="1071" w:type="pct"/>
            <w:tcBorders>
              <w:top w:val="nil"/>
              <w:left w:val="nil"/>
              <w:bottom w:val="nil"/>
              <w:right w:val="nil"/>
            </w:tcBorders>
            <w:vAlign w:val="bottom"/>
          </w:tcPr>
          <w:p w:rsidR="00CE0A73" w:rsidRPr="005D7FDF" w:rsidRDefault="00CE0A73" w:rsidP="00FB01D5">
            <w:pPr>
              <w:autoSpaceDE w:val="0"/>
              <w:autoSpaceDN w:val="0"/>
              <w:adjustRightInd w:val="0"/>
              <w:spacing w:line="240" w:lineRule="auto"/>
              <w:contextualSpacing w:val="0"/>
              <w:jc w:val="center"/>
              <w:rPr>
                <w:color w:val="000000"/>
                <w:szCs w:val="24"/>
                <w:lang w:val="id-ID" w:eastAsia="id-ID"/>
              </w:rPr>
            </w:pPr>
            <w:r w:rsidRPr="005D7FDF">
              <w:rPr>
                <w:color w:val="000000"/>
                <w:szCs w:val="24"/>
                <w:lang w:val="id-ID" w:eastAsia="id-ID"/>
              </w:rPr>
              <w:t>Centered</w:t>
            </w:r>
          </w:p>
        </w:tc>
      </w:tr>
      <w:tr w:rsidR="00CE0A73" w:rsidRPr="005D7FDF" w:rsidTr="0085110C">
        <w:trPr>
          <w:trHeight w:val="225"/>
          <w:jc w:val="center"/>
        </w:trPr>
        <w:tc>
          <w:tcPr>
            <w:tcW w:w="1788" w:type="pct"/>
            <w:tcBorders>
              <w:top w:val="nil"/>
              <w:left w:val="nil"/>
              <w:bottom w:val="nil"/>
              <w:right w:val="nil"/>
            </w:tcBorders>
            <w:vAlign w:val="bottom"/>
          </w:tcPr>
          <w:p w:rsidR="00CE0A73" w:rsidRPr="005D7FDF" w:rsidRDefault="00CE0A73" w:rsidP="00FB01D5">
            <w:pPr>
              <w:autoSpaceDE w:val="0"/>
              <w:autoSpaceDN w:val="0"/>
              <w:adjustRightInd w:val="0"/>
              <w:spacing w:line="240" w:lineRule="auto"/>
              <w:contextualSpacing w:val="0"/>
              <w:jc w:val="center"/>
              <w:rPr>
                <w:color w:val="000000"/>
                <w:szCs w:val="24"/>
                <w:lang w:val="id-ID" w:eastAsia="id-ID"/>
              </w:rPr>
            </w:pPr>
            <w:r w:rsidRPr="005D7FDF">
              <w:rPr>
                <w:color w:val="000000"/>
                <w:szCs w:val="24"/>
                <w:lang w:val="id-ID" w:eastAsia="id-ID"/>
              </w:rPr>
              <w:t>Variable</w:t>
            </w:r>
          </w:p>
        </w:tc>
        <w:tc>
          <w:tcPr>
            <w:tcW w:w="1071" w:type="pct"/>
            <w:tcBorders>
              <w:top w:val="nil"/>
              <w:left w:val="nil"/>
              <w:bottom w:val="nil"/>
              <w:right w:val="nil"/>
            </w:tcBorders>
            <w:vAlign w:val="bottom"/>
          </w:tcPr>
          <w:p w:rsidR="00CE0A73" w:rsidRPr="005D7FDF" w:rsidRDefault="00CE0A73" w:rsidP="00FB01D5">
            <w:pPr>
              <w:autoSpaceDE w:val="0"/>
              <w:autoSpaceDN w:val="0"/>
              <w:adjustRightInd w:val="0"/>
              <w:spacing w:line="240" w:lineRule="auto"/>
              <w:contextualSpacing w:val="0"/>
              <w:jc w:val="center"/>
              <w:rPr>
                <w:color w:val="000000"/>
                <w:szCs w:val="24"/>
                <w:lang w:val="id-ID" w:eastAsia="id-ID"/>
              </w:rPr>
            </w:pPr>
            <w:r w:rsidRPr="005D7FDF">
              <w:rPr>
                <w:color w:val="000000"/>
                <w:szCs w:val="24"/>
                <w:lang w:val="id-ID" w:eastAsia="id-ID"/>
              </w:rPr>
              <w:t>Variance</w:t>
            </w:r>
          </w:p>
        </w:tc>
        <w:tc>
          <w:tcPr>
            <w:tcW w:w="1070" w:type="pct"/>
            <w:tcBorders>
              <w:top w:val="nil"/>
              <w:left w:val="nil"/>
              <w:bottom w:val="nil"/>
              <w:right w:val="nil"/>
            </w:tcBorders>
            <w:vAlign w:val="bottom"/>
          </w:tcPr>
          <w:p w:rsidR="00CE0A73" w:rsidRPr="005D7FDF" w:rsidRDefault="00CE0A73" w:rsidP="00FB01D5">
            <w:pPr>
              <w:autoSpaceDE w:val="0"/>
              <w:autoSpaceDN w:val="0"/>
              <w:adjustRightInd w:val="0"/>
              <w:spacing w:line="240" w:lineRule="auto"/>
              <w:contextualSpacing w:val="0"/>
              <w:jc w:val="center"/>
              <w:rPr>
                <w:color w:val="000000"/>
                <w:szCs w:val="24"/>
                <w:lang w:val="id-ID" w:eastAsia="id-ID"/>
              </w:rPr>
            </w:pPr>
            <w:r w:rsidRPr="005D7FDF">
              <w:rPr>
                <w:color w:val="000000"/>
                <w:szCs w:val="24"/>
                <w:lang w:val="id-ID" w:eastAsia="id-ID"/>
              </w:rPr>
              <w:t>VIF</w:t>
            </w:r>
          </w:p>
        </w:tc>
        <w:tc>
          <w:tcPr>
            <w:tcW w:w="1071" w:type="pct"/>
            <w:tcBorders>
              <w:top w:val="nil"/>
              <w:left w:val="nil"/>
              <w:bottom w:val="nil"/>
              <w:right w:val="nil"/>
            </w:tcBorders>
            <w:vAlign w:val="bottom"/>
          </w:tcPr>
          <w:p w:rsidR="00CE0A73" w:rsidRPr="005D7FDF" w:rsidRDefault="00CE0A73" w:rsidP="00FB01D5">
            <w:pPr>
              <w:autoSpaceDE w:val="0"/>
              <w:autoSpaceDN w:val="0"/>
              <w:adjustRightInd w:val="0"/>
              <w:spacing w:line="240" w:lineRule="auto"/>
              <w:contextualSpacing w:val="0"/>
              <w:jc w:val="center"/>
              <w:rPr>
                <w:color w:val="000000"/>
                <w:szCs w:val="24"/>
                <w:lang w:val="id-ID" w:eastAsia="id-ID"/>
              </w:rPr>
            </w:pPr>
            <w:r w:rsidRPr="005D7FDF">
              <w:rPr>
                <w:color w:val="000000"/>
                <w:szCs w:val="24"/>
                <w:lang w:val="id-ID" w:eastAsia="id-ID"/>
              </w:rPr>
              <w:t>VIF</w:t>
            </w:r>
          </w:p>
        </w:tc>
      </w:tr>
      <w:tr w:rsidR="00CE0A73" w:rsidRPr="005D7FDF" w:rsidTr="0085110C">
        <w:trPr>
          <w:trHeight w:hRule="exact" w:val="90"/>
          <w:jc w:val="center"/>
        </w:trPr>
        <w:tc>
          <w:tcPr>
            <w:tcW w:w="1788" w:type="pct"/>
            <w:tcBorders>
              <w:top w:val="nil"/>
              <w:left w:val="nil"/>
              <w:bottom w:val="double" w:sz="6" w:space="2" w:color="auto"/>
              <w:right w:val="nil"/>
            </w:tcBorders>
            <w:vAlign w:val="bottom"/>
          </w:tcPr>
          <w:p w:rsidR="00CE0A73" w:rsidRPr="005D7FDF" w:rsidRDefault="00CE0A73" w:rsidP="00FB01D5">
            <w:pPr>
              <w:autoSpaceDE w:val="0"/>
              <w:autoSpaceDN w:val="0"/>
              <w:adjustRightInd w:val="0"/>
              <w:spacing w:line="240" w:lineRule="auto"/>
              <w:contextualSpacing w:val="0"/>
              <w:jc w:val="center"/>
              <w:rPr>
                <w:color w:val="000000"/>
                <w:szCs w:val="24"/>
                <w:lang w:val="id-ID" w:eastAsia="id-ID"/>
              </w:rPr>
            </w:pPr>
          </w:p>
        </w:tc>
        <w:tc>
          <w:tcPr>
            <w:tcW w:w="1071" w:type="pct"/>
            <w:tcBorders>
              <w:top w:val="nil"/>
              <w:left w:val="nil"/>
              <w:bottom w:val="double" w:sz="6" w:space="2" w:color="auto"/>
              <w:right w:val="nil"/>
            </w:tcBorders>
            <w:vAlign w:val="bottom"/>
          </w:tcPr>
          <w:p w:rsidR="00CE0A73" w:rsidRPr="005D7FDF" w:rsidRDefault="00CE0A73" w:rsidP="00FB01D5">
            <w:pPr>
              <w:autoSpaceDE w:val="0"/>
              <w:autoSpaceDN w:val="0"/>
              <w:adjustRightInd w:val="0"/>
              <w:spacing w:line="240" w:lineRule="auto"/>
              <w:contextualSpacing w:val="0"/>
              <w:jc w:val="center"/>
              <w:rPr>
                <w:color w:val="000000"/>
                <w:szCs w:val="24"/>
                <w:lang w:val="id-ID" w:eastAsia="id-ID"/>
              </w:rPr>
            </w:pPr>
          </w:p>
        </w:tc>
        <w:tc>
          <w:tcPr>
            <w:tcW w:w="1070" w:type="pct"/>
            <w:tcBorders>
              <w:top w:val="nil"/>
              <w:left w:val="nil"/>
              <w:bottom w:val="double" w:sz="6" w:space="2" w:color="auto"/>
              <w:right w:val="nil"/>
            </w:tcBorders>
            <w:vAlign w:val="bottom"/>
          </w:tcPr>
          <w:p w:rsidR="00CE0A73" w:rsidRPr="005D7FDF" w:rsidRDefault="00CE0A73" w:rsidP="00FB01D5">
            <w:pPr>
              <w:autoSpaceDE w:val="0"/>
              <w:autoSpaceDN w:val="0"/>
              <w:adjustRightInd w:val="0"/>
              <w:spacing w:line="240" w:lineRule="auto"/>
              <w:contextualSpacing w:val="0"/>
              <w:jc w:val="center"/>
              <w:rPr>
                <w:color w:val="000000"/>
                <w:szCs w:val="24"/>
                <w:lang w:val="id-ID" w:eastAsia="id-ID"/>
              </w:rPr>
            </w:pPr>
          </w:p>
        </w:tc>
        <w:tc>
          <w:tcPr>
            <w:tcW w:w="1071" w:type="pct"/>
            <w:tcBorders>
              <w:top w:val="nil"/>
              <w:left w:val="nil"/>
              <w:bottom w:val="double" w:sz="6" w:space="2" w:color="auto"/>
              <w:right w:val="nil"/>
            </w:tcBorders>
            <w:vAlign w:val="bottom"/>
          </w:tcPr>
          <w:p w:rsidR="00CE0A73" w:rsidRPr="005D7FDF" w:rsidRDefault="00CE0A73" w:rsidP="00FB01D5">
            <w:pPr>
              <w:autoSpaceDE w:val="0"/>
              <w:autoSpaceDN w:val="0"/>
              <w:adjustRightInd w:val="0"/>
              <w:spacing w:line="240" w:lineRule="auto"/>
              <w:contextualSpacing w:val="0"/>
              <w:jc w:val="center"/>
              <w:rPr>
                <w:color w:val="000000"/>
                <w:szCs w:val="24"/>
                <w:lang w:val="id-ID" w:eastAsia="id-ID"/>
              </w:rPr>
            </w:pPr>
          </w:p>
        </w:tc>
      </w:tr>
      <w:tr w:rsidR="00CE0A73" w:rsidRPr="005D7FDF" w:rsidTr="0085110C">
        <w:trPr>
          <w:trHeight w:hRule="exact" w:val="135"/>
          <w:jc w:val="center"/>
        </w:trPr>
        <w:tc>
          <w:tcPr>
            <w:tcW w:w="1788" w:type="pct"/>
            <w:tcBorders>
              <w:top w:val="nil"/>
              <w:left w:val="nil"/>
              <w:bottom w:val="nil"/>
              <w:right w:val="nil"/>
            </w:tcBorders>
            <w:vAlign w:val="bottom"/>
          </w:tcPr>
          <w:p w:rsidR="00CE0A73" w:rsidRPr="005D7FDF" w:rsidRDefault="00CE0A73" w:rsidP="00FB01D5">
            <w:pPr>
              <w:autoSpaceDE w:val="0"/>
              <w:autoSpaceDN w:val="0"/>
              <w:adjustRightInd w:val="0"/>
              <w:spacing w:line="240" w:lineRule="auto"/>
              <w:contextualSpacing w:val="0"/>
              <w:jc w:val="center"/>
              <w:rPr>
                <w:color w:val="000000"/>
                <w:szCs w:val="24"/>
                <w:lang w:val="id-ID" w:eastAsia="id-ID"/>
              </w:rPr>
            </w:pPr>
          </w:p>
        </w:tc>
        <w:tc>
          <w:tcPr>
            <w:tcW w:w="1071" w:type="pct"/>
            <w:tcBorders>
              <w:top w:val="nil"/>
              <w:left w:val="nil"/>
              <w:bottom w:val="nil"/>
              <w:right w:val="nil"/>
            </w:tcBorders>
            <w:vAlign w:val="bottom"/>
          </w:tcPr>
          <w:p w:rsidR="00CE0A73" w:rsidRPr="005D7FDF" w:rsidRDefault="00CE0A73" w:rsidP="00FB01D5">
            <w:pPr>
              <w:autoSpaceDE w:val="0"/>
              <w:autoSpaceDN w:val="0"/>
              <w:adjustRightInd w:val="0"/>
              <w:spacing w:line="240" w:lineRule="auto"/>
              <w:contextualSpacing w:val="0"/>
              <w:jc w:val="center"/>
              <w:rPr>
                <w:color w:val="000000"/>
                <w:szCs w:val="24"/>
                <w:lang w:val="id-ID" w:eastAsia="id-ID"/>
              </w:rPr>
            </w:pPr>
          </w:p>
        </w:tc>
        <w:tc>
          <w:tcPr>
            <w:tcW w:w="1070" w:type="pct"/>
            <w:tcBorders>
              <w:top w:val="nil"/>
              <w:left w:val="nil"/>
              <w:bottom w:val="nil"/>
              <w:right w:val="nil"/>
            </w:tcBorders>
            <w:vAlign w:val="bottom"/>
          </w:tcPr>
          <w:p w:rsidR="00CE0A73" w:rsidRPr="005D7FDF" w:rsidRDefault="00CE0A73" w:rsidP="00FB01D5">
            <w:pPr>
              <w:autoSpaceDE w:val="0"/>
              <w:autoSpaceDN w:val="0"/>
              <w:adjustRightInd w:val="0"/>
              <w:spacing w:line="240" w:lineRule="auto"/>
              <w:contextualSpacing w:val="0"/>
              <w:jc w:val="center"/>
              <w:rPr>
                <w:color w:val="000000"/>
                <w:szCs w:val="24"/>
                <w:lang w:val="id-ID" w:eastAsia="id-ID"/>
              </w:rPr>
            </w:pPr>
          </w:p>
        </w:tc>
        <w:tc>
          <w:tcPr>
            <w:tcW w:w="1071" w:type="pct"/>
            <w:tcBorders>
              <w:top w:val="nil"/>
              <w:left w:val="nil"/>
              <w:bottom w:val="nil"/>
              <w:right w:val="nil"/>
            </w:tcBorders>
            <w:vAlign w:val="bottom"/>
          </w:tcPr>
          <w:p w:rsidR="00CE0A73" w:rsidRPr="005D7FDF" w:rsidRDefault="00CE0A73" w:rsidP="00FB01D5">
            <w:pPr>
              <w:autoSpaceDE w:val="0"/>
              <w:autoSpaceDN w:val="0"/>
              <w:adjustRightInd w:val="0"/>
              <w:spacing w:line="240" w:lineRule="auto"/>
              <w:contextualSpacing w:val="0"/>
              <w:jc w:val="center"/>
              <w:rPr>
                <w:color w:val="000000"/>
                <w:szCs w:val="24"/>
                <w:lang w:val="id-ID" w:eastAsia="id-ID"/>
              </w:rPr>
            </w:pPr>
          </w:p>
        </w:tc>
      </w:tr>
      <w:tr w:rsidR="00CE0A73" w:rsidRPr="005D7FDF" w:rsidTr="0085110C">
        <w:trPr>
          <w:trHeight w:val="225"/>
          <w:jc w:val="center"/>
        </w:trPr>
        <w:tc>
          <w:tcPr>
            <w:tcW w:w="1788" w:type="pct"/>
            <w:tcBorders>
              <w:top w:val="nil"/>
              <w:left w:val="nil"/>
              <w:bottom w:val="nil"/>
              <w:right w:val="nil"/>
            </w:tcBorders>
            <w:vAlign w:val="bottom"/>
          </w:tcPr>
          <w:p w:rsidR="00CE0A73" w:rsidRPr="005D7FDF" w:rsidRDefault="00CE0A73" w:rsidP="00FB01D5">
            <w:pPr>
              <w:autoSpaceDE w:val="0"/>
              <w:autoSpaceDN w:val="0"/>
              <w:adjustRightInd w:val="0"/>
              <w:spacing w:line="240" w:lineRule="auto"/>
              <w:contextualSpacing w:val="0"/>
              <w:jc w:val="center"/>
              <w:rPr>
                <w:color w:val="000000"/>
                <w:szCs w:val="24"/>
                <w:lang w:val="id-ID" w:eastAsia="id-ID"/>
              </w:rPr>
            </w:pPr>
            <w:r w:rsidRPr="005D7FDF">
              <w:rPr>
                <w:color w:val="000000"/>
                <w:szCs w:val="24"/>
                <w:lang w:val="id-ID" w:eastAsia="id-ID"/>
              </w:rPr>
              <w:t>C</w:t>
            </w:r>
          </w:p>
        </w:tc>
        <w:tc>
          <w:tcPr>
            <w:tcW w:w="1071" w:type="pct"/>
            <w:tcBorders>
              <w:top w:val="nil"/>
              <w:left w:val="nil"/>
              <w:bottom w:val="nil"/>
              <w:right w:val="nil"/>
            </w:tcBorders>
            <w:vAlign w:val="bottom"/>
          </w:tcPr>
          <w:p w:rsidR="00CE0A73" w:rsidRPr="005D7FDF" w:rsidRDefault="00CE0A73" w:rsidP="00FB01D5">
            <w:pPr>
              <w:autoSpaceDE w:val="0"/>
              <w:autoSpaceDN w:val="0"/>
              <w:adjustRightInd w:val="0"/>
              <w:spacing w:line="240" w:lineRule="auto"/>
              <w:contextualSpacing w:val="0"/>
              <w:jc w:val="center"/>
              <w:rPr>
                <w:color w:val="000000"/>
                <w:szCs w:val="24"/>
                <w:lang w:val="id-ID" w:eastAsia="id-ID"/>
              </w:rPr>
            </w:pPr>
            <w:r w:rsidRPr="005D7FDF">
              <w:rPr>
                <w:color w:val="000000"/>
                <w:szCs w:val="24"/>
                <w:lang w:val="id-ID" w:eastAsia="id-ID"/>
              </w:rPr>
              <w:t> 361.9737</w:t>
            </w:r>
          </w:p>
        </w:tc>
        <w:tc>
          <w:tcPr>
            <w:tcW w:w="1070" w:type="pct"/>
            <w:tcBorders>
              <w:top w:val="nil"/>
              <w:left w:val="nil"/>
              <w:bottom w:val="nil"/>
              <w:right w:val="nil"/>
            </w:tcBorders>
            <w:vAlign w:val="bottom"/>
          </w:tcPr>
          <w:p w:rsidR="00CE0A73" w:rsidRPr="005D7FDF" w:rsidRDefault="00CE0A73" w:rsidP="00FB01D5">
            <w:pPr>
              <w:autoSpaceDE w:val="0"/>
              <w:autoSpaceDN w:val="0"/>
              <w:adjustRightInd w:val="0"/>
              <w:spacing w:line="240" w:lineRule="auto"/>
              <w:contextualSpacing w:val="0"/>
              <w:jc w:val="center"/>
              <w:rPr>
                <w:color w:val="000000"/>
                <w:szCs w:val="24"/>
                <w:lang w:val="id-ID" w:eastAsia="id-ID"/>
              </w:rPr>
            </w:pPr>
            <w:r w:rsidRPr="005D7FDF">
              <w:rPr>
                <w:color w:val="000000"/>
                <w:szCs w:val="24"/>
                <w:lang w:val="id-ID" w:eastAsia="id-ID"/>
              </w:rPr>
              <w:t> 4847118.</w:t>
            </w:r>
          </w:p>
        </w:tc>
        <w:tc>
          <w:tcPr>
            <w:tcW w:w="1071" w:type="pct"/>
            <w:tcBorders>
              <w:top w:val="nil"/>
              <w:left w:val="nil"/>
              <w:bottom w:val="nil"/>
              <w:right w:val="nil"/>
            </w:tcBorders>
            <w:vAlign w:val="bottom"/>
          </w:tcPr>
          <w:p w:rsidR="00CE0A73" w:rsidRPr="005D7FDF" w:rsidRDefault="00CE0A73" w:rsidP="00FB01D5">
            <w:pPr>
              <w:autoSpaceDE w:val="0"/>
              <w:autoSpaceDN w:val="0"/>
              <w:adjustRightInd w:val="0"/>
              <w:spacing w:line="240" w:lineRule="auto"/>
              <w:contextualSpacing w:val="0"/>
              <w:jc w:val="center"/>
              <w:rPr>
                <w:color w:val="000000"/>
                <w:szCs w:val="24"/>
                <w:lang w:val="id-ID" w:eastAsia="id-ID"/>
              </w:rPr>
            </w:pPr>
            <w:r w:rsidRPr="005D7FDF">
              <w:rPr>
                <w:color w:val="000000"/>
                <w:szCs w:val="24"/>
                <w:lang w:val="id-ID" w:eastAsia="id-ID"/>
              </w:rPr>
              <w:t> NA</w:t>
            </w:r>
          </w:p>
        </w:tc>
      </w:tr>
      <w:tr w:rsidR="00CE0A73" w:rsidRPr="005D7FDF" w:rsidTr="0085110C">
        <w:trPr>
          <w:trHeight w:val="225"/>
          <w:jc w:val="center"/>
        </w:trPr>
        <w:tc>
          <w:tcPr>
            <w:tcW w:w="1788" w:type="pct"/>
            <w:tcBorders>
              <w:top w:val="nil"/>
              <w:left w:val="nil"/>
              <w:bottom w:val="nil"/>
              <w:right w:val="nil"/>
            </w:tcBorders>
            <w:vAlign w:val="bottom"/>
          </w:tcPr>
          <w:p w:rsidR="00CE0A73" w:rsidRPr="005D7FDF" w:rsidRDefault="00CE0A73" w:rsidP="00FB01D5">
            <w:pPr>
              <w:autoSpaceDE w:val="0"/>
              <w:autoSpaceDN w:val="0"/>
              <w:adjustRightInd w:val="0"/>
              <w:spacing w:line="240" w:lineRule="auto"/>
              <w:contextualSpacing w:val="0"/>
              <w:jc w:val="center"/>
              <w:rPr>
                <w:color w:val="000000"/>
                <w:szCs w:val="24"/>
                <w:lang w:val="id-ID" w:eastAsia="id-ID"/>
              </w:rPr>
            </w:pPr>
            <w:r w:rsidRPr="005D7FDF">
              <w:rPr>
                <w:color w:val="000000"/>
                <w:szCs w:val="24"/>
                <w:lang w:val="id-ID" w:eastAsia="id-ID"/>
              </w:rPr>
              <w:t>LOG(X1)</w:t>
            </w:r>
          </w:p>
        </w:tc>
        <w:tc>
          <w:tcPr>
            <w:tcW w:w="1071" w:type="pct"/>
            <w:tcBorders>
              <w:top w:val="nil"/>
              <w:left w:val="nil"/>
              <w:bottom w:val="nil"/>
              <w:right w:val="nil"/>
            </w:tcBorders>
            <w:vAlign w:val="bottom"/>
          </w:tcPr>
          <w:p w:rsidR="00CE0A73" w:rsidRPr="005D7FDF" w:rsidRDefault="00CE0A73" w:rsidP="00FB01D5">
            <w:pPr>
              <w:autoSpaceDE w:val="0"/>
              <w:autoSpaceDN w:val="0"/>
              <w:adjustRightInd w:val="0"/>
              <w:spacing w:line="240" w:lineRule="auto"/>
              <w:contextualSpacing w:val="0"/>
              <w:jc w:val="center"/>
              <w:rPr>
                <w:color w:val="000000"/>
                <w:szCs w:val="24"/>
                <w:lang w:val="id-ID" w:eastAsia="id-ID"/>
              </w:rPr>
            </w:pPr>
            <w:r w:rsidRPr="005D7FDF">
              <w:rPr>
                <w:color w:val="000000"/>
                <w:szCs w:val="24"/>
                <w:lang w:val="id-ID" w:eastAsia="id-ID"/>
              </w:rPr>
              <w:t> 1.194082</w:t>
            </w:r>
          </w:p>
        </w:tc>
        <w:tc>
          <w:tcPr>
            <w:tcW w:w="1070" w:type="pct"/>
            <w:tcBorders>
              <w:top w:val="nil"/>
              <w:left w:val="nil"/>
              <w:bottom w:val="nil"/>
              <w:right w:val="nil"/>
            </w:tcBorders>
            <w:vAlign w:val="bottom"/>
          </w:tcPr>
          <w:p w:rsidR="00CE0A73" w:rsidRPr="005D7FDF" w:rsidRDefault="00CE0A73" w:rsidP="00FB01D5">
            <w:pPr>
              <w:autoSpaceDE w:val="0"/>
              <w:autoSpaceDN w:val="0"/>
              <w:adjustRightInd w:val="0"/>
              <w:spacing w:line="240" w:lineRule="auto"/>
              <w:contextualSpacing w:val="0"/>
              <w:jc w:val="center"/>
              <w:rPr>
                <w:color w:val="000000"/>
                <w:szCs w:val="24"/>
                <w:lang w:val="id-ID" w:eastAsia="id-ID"/>
              </w:rPr>
            </w:pPr>
            <w:r w:rsidRPr="005D7FDF">
              <w:rPr>
                <w:color w:val="000000"/>
                <w:szCs w:val="24"/>
                <w:lang w:val="id-ID" w:eastAsia="id-ID"/>
              </w:rPr>
              <w:t> 195065.8</w:t>
            </w:r>
          </w:p>
        </w:tc>
        <w:tc>
          <w:tcPr>
            <w:tcW w:w="1071" w:type="pct"/>
            <w:tcBorders>
              <w:top w:val="nil"/>
              <w:left w:val="nil"/>
              <w:bottom w:val="nil"/>
              <w:right w:val="nil"/>
            </w:tcBorders>
            <w:vAlign w:val="bottom"/>
          </w:tcPr>
          <w:p w:rsidR="00CE0A73" w:rsidRPr="005D7FDF" w:rsidRDefault="00CE0A73" w:rsidP="00FB01D5">
            <w:pPr>
              <w:autoSpaceDE w:val="0"/>
              <w:autoSpaceDN w:val="0"/>
              <w:adjustRightInd w:val="0"/>
              <w:spacing w:line="240" w:lineRule="auto"/>
              <w:contextualSpacing w:val="0"/>
              <w:jc w:val="center"/>
              <w:rPr>
                <w:color w:val="000000"/>
                <w:szCs w:val="24"/>
                <w:lang w:val="id-ID" w:eastAsia="id-ID"/>
              </w:rPr>
            </w:pPr>
            <w:r w:rsidRPr="005D7FDF">
              <w:rPr>
                <w:color w:val="000000"/>
                <w:szCs w:val="24"/>
                <w:lang w:val="id-ID" w:eastAsia="id-ID"/>
              </w:rPr>
              <w:t> 317.3086</w:t>
            </w:r>
          </w:p>
        </w:tc>
      </w:tr>
      <w:tr w:rsidR="00CE0A73" w:rsidRPr="005D7FDF" w:rsidTr="0085110C">
        <w:trPr>
          <w:trHeight w:val="225"/>
          <w:jc w:val="center"/>
        </w:trPr>
        <w:tc>
          <w:tcPr>
            <w:tcW w:w="1788" w:type="pct"/>
            <w:tcBorders>
              <w:top w:val="nil"/>
              <w:left w:val="nil"/>
              <w:bottom w:val="nil"/>
              <w:right w:val="nil"/>
            </w:tcBorders>
            <w:vAlign w:val="bottom"/>
          </w:tcPr>
          <w:p w:rsidR="00CE0A73" w:rsidRPr="005D7FDF" w:rsidRDefault="00CE0A73" w:rsidP="00FB01D5">
            <w:pPr>
              <w:autoSpaceDE w:val="0"/>
              <w:autoSpaceDN w:val="0"/>
              <w:adjustRightInd w:val="0"/>
              <w:spacing w:line="240" w:lineRule="auto"/>
              <w:contextualSpacing w:val="0"/>
              <w:jc w:val="center"/>
              <w:rPr>
                <w:color w:val="000000"/>
                <w:szCs w:val="24"/>
                <w:lang w:val="id-ID" w:eastAsia="id-ID"/>
              </w:rPr>
            </w:pPr>
            <w:r w:rsidRPr="005D7FDF">
              <w:rPr>
                <w:color w:val="000000"/>
                <w:szCs w:val="24"/>
                <w:lang w:val="id-ID" w:eastAsia="id-ID"/>
              </w:rPr>
              <w:t>LOG(X2)</w:t>
            </w:r>
          </w:p>
        </w:tc>
        <w:tc>
          <w:tcPr>
            <w:tcW w:w="1071" w:type="pct"/>
            <w:tcBorders>
              <w:top w:val="nil"/>
              <w:left w:val="nil"/>
              <w:bottom w:val="nil"/>
              <w:right w:val="nil"/>
            </w:tcBorders>
            <w:vAlign w:val="bottom"/>
          </w:tcPr>
          <w:p w:rsidR="00CE0A73" w:rsidRPr="005D7FDF" w:rsidRDefault="00CE0A73" w:rsidP="00FB01D5">
            <w:pPr>
              <w:autoSpaceDE w:val="0"/>
              <w:autoSpaceDN w:val="0"/>
              <w:adjustRightInd w:val="0"/>
              <w:spacing w:line="240" w:lineRule="auto"/>
              <w:contextualSpacing w:val="0"/>
              <w:jc w:val="center"/>
              <w:rPr>
                <w:color w:val="000000"/>
                <w:szCs w:val="24"/>
                <w:lang w:val="id-ID" w:eastAsia="id-ID"/>
              </w:rPr>
            </w:pPr>
            <w:r w:rsidRPr="005D7FDF">
              <w:rPr>
                <w:color w:val="000000"/>
                <w:szCs w:val="24"/>
                <w:lang w:val="id-ID" w:eastAsia="id-ID"/>
              </w:rPr>
              <w:t> 2.158592</w:t>
            </w:r>
          </w:p>
        </w:tc>
        <w:tc>
          <w:tcPr>
            <w:tcW w:w="1070" w:type="pct"/>
            <w:tcBorders>
              <w:top w:val="nil"/>
              <w:left w:val="nil"/>
              <w:bottom w:val="nil"/>
              <w:right w:val="nil"/>
            </w:tcBorders>
            <w:vAlign w:val="bottom"/>
          </w:tcPr>
          <w:p w:rsidR="00CE0A73" w:rsidRPr="005D7FDF" w:rsidRDefault="00CE0A73" w:rsidP="00FB01D5">
            <w:pPr>
              <w:autoSpaceDE w:val="0"/>
              <w:autoSpaceDN w:val="0"/>
              <w:adjustRightInd w:val="0"/>
              <w:spacing w:line="240" w:lineRule="auto"/>
              <w:contextualSpacing w:val="0"/>
              <w:jc w:val="center"/>
              <w:rPr>
                <w:color w:val="000000"/>
                <w:szCs w:val="24"/>
                <w:lang w:val="id-ID" w:eastAsia="id-ID"/>
              </w:rPr>
            </w:pPr>
            <w:r w:rsidRPr="005D7FDF">
              <w:rPr>
                <w:color w:val="000000"/>
                <w:szCs w:val="24"/>
                <w:lang w:val="id-ID" w:eastAsia="id-ID"/>
              </w:rPr>
              <w:t> 474048.7</w:t>
            </w:r>
          </w:p>
        </w:tc>
        <w:tc>
          <w:tcPr>
            <w:tcW w:w="1071" w:type="pct"/>
            <w:tcBorders>
              <w:top w:val="nil"/>
              <w:left w:val="nil"/>
              <w:bottom w:val="nil"/>
              <w:right w:val="nil"/>
            </w:tcBorders>
            <w:vAlign w:val="bottom"/>
          </w:tcPr>
          <w:p w:rsidR="00CE0A73" w:rsidRPr="005D7FDF" w:rsidRDefault="00CE0A73" w:rsidP="00FB01D5">
            <w:pPr>
              <w:autoSpaceDE w:val="0"/>
              <w:autoSpaceDN w:val="0"/>
              <w:adjustRightInd w:val="0"/>
              <w:spacing w:line="240" w:lineRule="auto"/>
              <w:contextualSpacing w:val="0"/>
              <w:jc w:val="center"/>
              <w:rPr>
                <w:color w:val="000000"/>
                <w:szCs w:val="24"/>
                <w:lang w:val="id-ID" w:eastAsia="id-ID"/>
              </w:rPr>
            </w:pPr>
            <w:r w:rsidRPr="005D7FDF">
              <w:rPr>
                <w:color w:val="000000"/>
                <w:szCs w:val="24"/>
                <w:lang w:val="id-ID" w:eastAsia="id-ID"/>
              </w:rPr>
              <w:t> 51.35410</w:t>
            </w:r>
          </w:p>
        </w:tc>
      </w:tr>
      <w:tr w:rsidR="00CE0A73" w:rsidRPr="005D7FDF" w:rsidTr="0085110C">
        <w:trPr>
          <w:trHeight w:val="225"/>
          <w:jc w:val="center"/>
        </w:trPr>
        <w:tc>
          <w:tcPr>
            <w:tcW w:w="1788" w:type="pct"/>
            <w:tcBorders>
              <w:top w:val="nil"/>
              <w:left w:val="nil"/>
              <w:bottom w:val="nil"/>
              <w:right w:val="nil"/>
            </w:tcBorders>
            <w:vAlign w:val="bottom"/>
          </w:tcPr>
          <w:p w:rsidR="00CE0A73" w:rsidRPr="005D7FDF" w:rsidRDefault="00CE0A73" w:rsidP="00FB01D5">
            <w:pPr>
              <w:autoSpaceDE w:val="0"/>
              <w:autoSpaceDN w:val="0"/>
              <w:adjustRightInd w:val="0"/>
              <w:spacing w:line="240" w:lineRule="auto"/>
              <w:contextualSpacing w:val="0"/>
              <w:jc w:val="center"/>
              <w:rPr>
                <w:color w:val="000000"/>
                <w:szCs w:val="24"/>
                <w:lang w:val="id-ID" w:eastAsia="id-ID"/>
              </w:rPr>
            </w:pPr>
            <w:r w:rsidRPr="005D7FDF">
              <w:rPr>
                <w:color w:val="000000"/>
                <w:szCs w:val="24"/>
                <w:lang w:val="id-ID" w:eastAsia="id-ID"/>
              </w:rPr>
              <w:t>LOG(X3)</w:t>
            </w:r>
          </w:p>
        </w:tc>
        <w:tc>
          <w:tcPr>
            <w:tcW w:w="1071" w:type="pct"/>
            <w:tcBorders>
              <w:top w:val="nil"/>
              <w:left w:val="nil"/>
              <w:bottom w:val="nil"/>
              <w:right w:val="nil"/>
            </w:tcBorders>
            <w:vAlign w:val="bottom"/>
          </w:tcPr>
          <w:p w:rsidR="00CE0A73" w:rsidRPr="005D7FDF" w:rsidRDefault="00CE0A73" w:rsidP="00FB01D5">
            <w:pPr>
              <w:autoSpaceDE w:val="0"/>
              <w:autoSpaceDN w:val="0"/>
              <w:adjustRightInd w:val="0"/>
              <w:spacing w:line="240" w:lineRule="auto"/>
              <w:contextualSpacing w:val="0"/>
              <w:jc w:val="center"/>
              <w:rPr>
                <w:color w:val="000000"/>
                <w:szCs w:val="24"/>
                <w:lang w:val="id-ID" w:eastAsia="id-ID"/>
              </w:rPr>
            </w:pPr>
            <w:r w:rsidRPr="005D7FDF">
              <w:rPr>
                <w:color w:val="000000"/>
                <w:szCs w:val="24"/>
                <w:lang w:val="id-ID" w:eastAsia="id-ID"/>
              </w:rPr>
              <w:t> 0.119779</w:t>
            </w:r>
          </w:p>
        </w:tc>
        <w:tc>
          <w:tcPr>
            <w:tcW w:w="1070" w:type="pct"/>
            <w:tcBorders>
              <w:top w:val="nil"/>
              <w:left w:val="nil"/>
              <w:bottom w:val="nil"/>
              <w:right w:val="nil"/>
            </w:tcBorders>
            <w:vAlign w:val="bottom"/>
          </w:tcPr>
          <w:p w:rsidR="00CE0A73" w:rsidRPr="005D7FDF" w:rsidRDefault="00CE0A73" w:rsidP="00FB01D5">
            <w:pPr>
              <w:autoSpaceDE w:val="0"/>
              <w:autoSpaceDN w:val="0"/>
              <w:adjustRightInd w:val="0"/>
              <w:spacing w:line="240" w:lineRule="auto"/>
              <w:contextualSpacing w:val="0"/>
              <w:jc w:val="center"/>
              <w:rPr>
                <w:color w:val="000000"/>
                <w:szCs w:val="24"/>
                <w:lang w:val="id-ID" w:eastAsia="id-ID"/>
              </w:rPr>
            </w:pPr>
            <w:r w:rsidRPr="005D7FDF">
              <w:rPr>
                <w:color w:val="000000"/>
                <w:szCs w:val="24"/>
                <w:lang w:val="id-ID" w:eastAsia="id-ID"/>
              </w:rPr>
              <w:t> 7837.625</w:t>
            </w:r>
          </w:p>
        </w:tc>
        <w:tc>
          <w:tcPr>
            <w:tcW w:w="1071" w:type="pct"/>
            <w:tcBorders>
              <w:top w:val="nil"/>
              <w:left w:val="nil"/>
              <w:bottom w:val="nil"/>
              <w:right w:val="nil"/>
            </w:tcBorders>
            <w:vAlign w:val="bottom"/>
          </w:tcPr>
          <w:p w:rsidR="00CE0A73" w:rsidRPr="005D7FDF" w:rsidRDefault="00CE0A73" w:rsidP="00FB01D5">
            <w:pPr>
              <w:autoSpaceDE w:val="0"/>
              <w:autoSpaceDN w:val="0"/>
              <w:adjustRightInd w:val="0"/>
              <w:spacing w:line="240" w:lineRule="auto"/>
              <w:contextualSpacing w:val="0"/>
              <w:jc w:val="center"/>
              <w:rPr>
                <w:color w:val="000000"/>
                <w:szCs w:val="24"/>
                <w:lang w:val="id-ID" w:eastAsia="id-ID"/>
              </w:rPr>
            </w:pPr>
            <w:r w:rsidRPr="005D7FDF">
              <w:rPr>
                <w:color w:val="000000"/>
                <w:szCs w:val="24"/>
                <w:lang w:val="id-ID" w:eastAsia="id-ID"/>
              </w:rPr>
              <w:t> 226.1546</w:t>
            </w:r>
          </w:p>
        </w:tc>
      </w:tr>
      <w:tr w:rsidR="00CE0A73" w:rsidRPr="005D7FDF" w:rsidTr="0085110C">
        <w:trPr>
          <w:trHeight w:val="225"/>
          <w:jc w:val="center"/>
        </w:trPr>
        <w:tc>
          <w:tcPr>
            <w:tcW w:w="1788" w:type="pct"/>
            <w:tcBorders>
              <w:top w:val="nil"/>
              <w:left w:val="nil"/>
              <w:bottom w:val="nil"/>
              <w:right w:val="nil"/>
            </w:tcBorders>
            <w:vAlign w:val="bottom"/>
          </w:tcPr>
          <w:p w:rsidR="00CE0A73" w:rsidRPr="005D7FDF" w:rsidRDefault="00CE0A73" w:rsidP="00FB01D5">
            <w:pPr>
              <w:autoSpaceDE w:val="0"/>
              <w:autoSpaceDN w:val="0"/>
              <w:adjustRightInd w:val="0"/>
              <w:spacing w:line="240" w:lineRule="auto"/>
              <w:contextualSpacing w:val="0"/>
              <w:jc w:val="center"/>
              <w:rPr>
                <w:color w:val="000000"/>
                <w:szCs w:val="24"/>
                <w:lang w:val="id-ID" w:eastAsia="id-ID"/>
              </w:rPr>
            </w:pPr>
            <w:r w:rsidRPr="005D7FDF">
              <w:rPr>
                <w:color w:val="000000"/>
                <w:szCs w:val="24"/>
                <w:lang w:val="id-ID" w:eastAsia="id-ID"/>
              </w:rPr>
              <w:t>LOG(X4)</w:t>
            </w:r>
          </w:p>
        </w:tc>
        <w:tc>
          <w:tcPr>
            <w:tcW w:w="1071" w:type="pct"/>
            <w:tcBorders>
              <w:top w:val="nil"/>
              <w:left w:val="nil"/>
              <w:bottom w:val="nil"/>
              <w:right w:val="nil"/>
            </w:tcBorders>
            <w:vAlign w:val="bottom"/>
          </w:tcPr>
          <w:p w:rsidR="00CE0A73" w:rsidRPr="005D7FDF" w:rsidRDefault="00CE0A73" w:rsidP="00FB01D5">
            <w:pPr>
              <w:autoSpaceDE w:val="0"/>
              <w:autoSpaceDN w:val="0"/>
              <w:adjustRightInd w:val="0"/>
              <w:spacing w:line="240" w:lineRule="auto"/>
              <w:contextualSpacing w:val="0"/>
              <w:jc w:val="center"/>
              <w:rPr>
                <w:color w:val="000000"/>
                <w:szCs w:val="24"/>
                <w:lang w:val="id-ID" w:eastAsia="id-ID"/>
              </w:rPr>
            </w:pPr>
            <w:r w:rsidRPr="005D7FDF">
              <w:rPr>
                <w:color w:val="000000"/>
                <w:szCs w:val="24"/>
                <w:lang w:val="id-ID" w:eastAsia="id-ID"/>
              </w:rPr>
              <w:t> 4.787476</w:t>
            </w:r>
          </w:p>
        </w:tc>
        <w:tc>
          <w:tcPr>
            <w:tcW w:w="1070" w:type="pct"/>
            <w:tcBorders>
              <w:top w:val="nil"/>
              <w:left w:val="nil"/>
              <w:bottom w:val="nil"/>
              <w:right w:val="nil"/>
            </w:tcBorders>
            <w:vAlign w:val="bottom"/>
          </w:tcPr>
          <w:p w:rsidR="00CE0A73" w:rsidRPr="005D7FDF" w:rsidRDefault="00CE0A73" w:rsidP="00FB01D5">
            <w:pPr>
              <w:autoSpaceDE w:val="0"/>
              <w:autoSpaceDN w:val="0"/>
              <w:adjustRightInd w:val="0"/>
              <w:spacing w:line="240" w:lineRule="auto"/>
              <w:contextualSpacing w:val="0"/>
              <w:jc w:val="center"/>
              <w:rPr>
                <w:color w:val="000000"/>
                <w:szCs w:val="24"/>
                <w:lang w:val="id-ID" w:eastAsia="id-ID"/>
              </w:rPr>
            </w:pPr>
            <w:r w:rsidRPr="005D7FDF">
              <w:rPr>
                <w:color w:val="000000"/>
                <w:szCs w:val="24"/>
                <w:lang w:val="id-ID" w:eastAsia="id-ID"/>
              </w:rPr>
              <w:t> 847091.4</w:t>
            </w:r>
          </w:p>
        </w:tc>
        <w:tc>
          <w:tcPr>
            <w:tcW w:w="1071" w:type="pct"/>
            <w:tcBorders>
              <w:top w:val="nil"/>
              <w:left w:val="nil"/>
              <w:bottom w:val="nil"/>
              <w:right w:val="nil"/>
            </w:tcBorders>
            <w:vAlign w:val="bottom"/>
          </w:tcPr>
          <w:p w:rsidR="00CE0A73" w:rsidRPr="005D7FDF" w:rsidRDefault="00CE0A73" w:rsidP="00FB01D5">
            <w:pPr>
              <w:autoSpaceDE w:val="0"/>
              <w:autoSpaceDN w:val="0"/>
              <w:adjustRightInd w:val="0"/>
              <w:spacing w:line="240" w:lineRule="auto"/>
              <w:contextualSpacing w:val="0"/>
              <w:jc w:val="center"/>
              <w:rPr>
                <w:color w:val="000000"/>
                <w:szCs w:val="24"/>
                <w:lang w:val="id-ID" w:eastAsia="id-ID"/>
              </w:rPr>
            </w:pPr>
            <w:r w:rsidRPr="005D7FDF">
              <w:rPr>
                <w:color w:val="000000"/>
                <w:szCs w:val="24"/>
                <w:lang w:val="id-ID" w:eastAsia="id-ID"/>
              </w:rPr>
              <w:t> 345.5496</w:t>
            </w:r>
          </w:p>
        </w:tc>
      </w:tr>
      <w:tr w:rsidR="00CE0A73" w:rsidRPr="005D7FDF" w:rsidTr="0085110C">
        <w:trPr>
          <w:trHeight w:val="225"/>
          <w:jc w:val="center"/>
        </w:trPr>
        <w:tc>
          <w:tcPr>
            <w:tcW w:w="1788" w:type="pct"/>
            <w:tcBorders>
              <w:top w:val="nil"/>
              <w:left w:val="nil"/>
              <w:bottom w:val="nil"/>
              <w:right w:val="nil"/>
            </w:tcBorders>
            <w:vAlign w:val="bottom"/>
          </w:tcPr>
          <w:p w:rsidR="00CE0A73" w:rsidRPr="005D7FDF" w:rsidRDefault="00CE0A73" w:rsidP="00FB01D5">
            <w:pPr>
              <w:autoSpaceDE w:val="0"/>
              <w:autoSpaceDN w:val="0"/>
              <w:adjustRightInd w:val="0"/>
              <w:spacing w:line="240" w:lineRule="auto"/>
              <w:contextualSpacing w:val="0"/>
              <w:jc w:val="center"/>
              <w:rPr>
                <w:color w:val="000000"/>
                <w:szCs w:val="24"/>
                <w:lang w:val="id-ID" w:eastAsia="id-ID"/>
              </w:rPr>
            </w:pPr>
            <w:r w:rsidRPr="005D7FDF">
              <w:rPr>
                <w:color w:val="000000"/>
                <w:szCs w:val="24"/>
                <w:lang w:val="id-ID" w:eastAsia="id-ID"/>
              </w:rPr>
              <w:t>LOG(X5)</w:t>
            </w:r>
          </w:p>
        </w:tc>
        <w:tc>
          <w:tcPr>
            <w:tcW w:w="1071" w:type="pct"/>
            <w:tcBorders>
              <w:top w:val="nil"/>
              <w:left w:val="nil"/>
              <w:bottom w:val="nil"/>
              <w:right w:val="nil"/>
            </w:tcBorders>
            <w:vAlign w:val="bottom"/>
          </w:tcPr>
          <w:p w:rsidR="00CE0A73" w:rsidRPr="005D7FDF" w:rsidRDefault="00CE0A73" w:rsidP="00FB01D5">
            <w:pPr>
              <w:autoSpaceDE w:val="0"/>
              <w:autoSpaceDN w:val="0"/>
              <w:adjustRightInd w:val="0"/>
              <w:spacing w:line="240" w:lineRule="auto"/>
              <w:contextualSpacing w:val="0"/>
              <w:jc w:val="center"/>
              <w:rPr>
                <w:color w:val="000000"/>
                <w:szCs w:val="24"/>
                <w:lang w:val="id-ID" w:eastAsia="id-ID"/>
              </w:rPr>
            </w:pPr>
            <w:r w:rsidRPr="005D7FDF">
              <w:rPr>
                <w:color w:val="000000"/>
                <w:szCs w:val="24"/>
                <w:lang w:val="id-ID" w:eastAsia="id-ID"/>
              </w:rPr>
              <w:t> 1.482849</w:t>
            </w:r>
          </w:p>
        </w:tc>
        <w:tc>
          <w:tcPr>
            <w:tcW w:w="1070" w:type="pct"/>
            <w:tcBorders>
              <w:top w:val="nil"/>
              <w:left w:val="nil"/>
              <w:bottom w:val="nil"/>
              <w:right w:val="nil"/>
            </w:tcBorders>
            <w:vAlign w:val="bottom"/>
          </w:tcPr>
          <w:p w:rsidR="00CE0A73" w:rsidRPr="005D7FDF" w:rsidRDefault="00CE0A73" w:rsidP="00FB01D5">
            <w:pPr>
              <w:autoSpaceDE w:val="0"/>
              <w:autoSpaceDN w:val="0"/>
              <w:adjustRightInd w:val="0"/>
              <w:spacing w:line="240" w:lineRule="auto"/>
              <w:contextualSpacing w:val="0"/>
              <w:jc w:val="center"/>
              <w:rPr>
                <w:color w:val="000000"/>
                <w:szCs w:val="24"/>
                <w:lang w:val="id-ID" w:eastAsia="id-ID"/>
              </w:rPr>
            </w:pPr>
            <w:r w:rsidRPr="005D7FDF">
              <w:rPr>
                <w:color w:val="000000"/>
                <w:szCs w:val="24"/>
                <w:lang w:val="id-ID" w:eastAsia="id-ID"/>
              </w:rPr>
              <w:t> 182536.3</w:t>
            </w:r>
          </w:p>
        </w:tc>
        <w:tc>
          <w:tcPr>
            <w:tcW w:w="1071" w:type="pct"/>
            <w:tcBorders>
              <w:top w:val="nil"/>
              <w:left w:val="nil"/>
              <w:bottom w:val="nil"/>
              <w:right w:val="nil"/>
            </w:tcBorders>
            <w:vAlign w:val="bottom"/>
          </w:tcPr>
          <w:p w:rsidR="00CE0A73" w:rsidRPr="005D7FDF" w:rsidRDefault="00CE0A73" w:rsidP="00FB01D5">
            <w:pPr>
              <w:autoSpaceDE w:val="0"/>
              <w:autoSpaceDN w:val="0"/>
              <w:adjustRightInd w:val="0"/>
              <w:spacing w:line="240" w:lineRule="auto"/>
              <w:contextualSpacing w:val="0"/>
              <w:jc w:val="center"/>
              <w:rPr>
                <w:color w:val="000000"/>
                <w:szCs w:val="24"/>
                <w:lang w:val="id-ID" w:eastAsia="id-ID"/>
              </w:rPr>
            </w:pPr>
            <w:r w:rsidRPr="005D7FDF">
              <w:rPr>
                <w:color w:val="000000"/>
                <w:szCs w:val="24"/>
                <w:lang w:val="id-ID" w:eastAsia="id-ID"/>
              </w:rPr>
              <w:t> 334.1943</w:t>
            </w:r>
          </w:p>
        </w:tc>
      </w:tr>
      <w:tr w:rsidR="00CE0A73" w:rsidRPr="005D7FDF" w:rsidTr="0085110C">
        <w:trPr>
          <w:trHeight w:val="225"/>
          <w:jc w:val="center"/>
        </w:trPr>
        <w:tc>
          <w:tcPr>
            <w:tcW w:w="1788" w:type="pct"/>
            <w:tcBorders>
              <w:top w:val="nil"/>
              <w:left w:val="nil"/>
              <w:bottom w:val="nil"/>
              <w:right w:val="nil"/>
            </w:tcBorders>
            <w:vAlign w:val="bottom"/>
          </w:tcPr>
          <w:p w:rsidR="00CE0A73" w:rsidRPr="005D7FDF" w:rsidRDefault="00CE0A73" w:rsidP="00FB01D5">
            <w:pPr>
              <w:autoSpaceDE w:val="0"/>
              <w:autoSpaceDN w:val="0"/>
              <w:adjustRightInd w:val="0"/>
              <w:spacing w:line="240" w:lineRule="auto"/>
              <w:contextualSpacing w:val="0"/>
              <w:jc w:val="center"/>
              <w:rPr>
                <w:color w:val="000000"/>
                <w:szCs w:val="24"/>
                <w:lang w:val="id-ID" w:eastAsia="id-ID"/>
              </w:rPr>
            </w:pPr>
            <w:r w:rsidRPr="005D7FDF">
              <w:rPr>
                <w:color w:val="000000"/>
                <w:szCs w:val="24"/>
                <w:lang w:val="id-ID" w:eastAsia="id-ID"/>
              </w:rPr>
              <w:t>LOG(X6)</w:t>
            </w:r>
          </w:p>
        </w:tc>
        <w:tc>
          <w:tcPr>
            <w:tcW w:w="1071" w:type="pct"/>
            <w:tcBorders>
              <w:top w:val="nil"/>
              <w:left w:val="nil"/>
              <w:bottom w:val="nil"/>
              <w:right w:val="nil"/>
            </w:tcBorders>
            <w:vAlign w:val="bottom"/>
          </w:tcPr>
          <w:p w:rsidR="00CE0A73" w:rsidRPr="005D7FDF" w:rsidRDefault="00CE0A73" w:rsidP="00FB01D5">
            <w:pPr>
              <w:autoSpaceDE w:val="0"/>
              <w:autoSpaceDN w:val="0"/>
              <w:adjustRightInd w:val="0"/>
              <w:spacing w:line="240" w:lineRule="auto"/>
              <w:contextualSpacing w:val="0"/>
              <w:jc w:val="center"/>
              <w:rPr>
                <w:color w:val="000000"/>
                <w:szCs w:val="24"/>
                <w:lang w:val="id-ID" w:eastAsia="id-ID"/>
              </w:rPr>
            </w:pPr>
            <w:r w:rsidRPr="005D7FDF">
              <w:rPr>
                <w:color w:val="000000"/>
                <w:szCs w:val="24"/>
                <w:lang w:val="id-ID" w:eastAsia="id-ID"/>
              </w:rPr>
              <w:t> 5.019947</w:t>
            </w:r>
          </w:p>
        </w:tc>
        <w:tc>
          <w:tcPr>
            <w:tcW w:w="1070" w:type="pct"/>
            <w:tcBorders>
              <w:top w:val="nil"/>
              <w:left w:val="nil"/>
              <w:bottom w:val="nil"/>
              <w:right w:val="nil"/>
            </w:tcBorders>
            <w:vAlign w:val="bottom"/>
          </w:tcPr>
          <w:p w:rsidR="00CE0A73" w:rsidRPr="005D7FDF" w:rsidRDefault="00CE0A73" w:rsidP="00FB01D5">
            <w:pPr>
              <w:autoSpaceDE w:val="0"/>
              <w:autoSpaceDN w:val="0"/>
              <w:adjustRightInd w:val="0"/>
              <w:spacing w:line="240" w:lineRule="auto"/>
              <w:contextualSpacing w:val="0"/>
              <w:jc w:val="center"/>
              <w:rPr>
                <w:color w:val="000000"/>
                <w:szCs w:val="24"/>
                <w:lang w:val="id-ID" w:eastAsia="id-ID"/>
              </w:rPr>
            </w:pPr>
            <w:r w:rsidRPr="005D7FDF">
              <w:rPr>
                <w:color w:val="000000"/>
                <w:szCs w:val="24"/>
                <w:lang w:val="id-ID" w:eastAsia="id-ID"/>
              </w:rPr>
              <w:t> 928504.8</w:t>
            </w:r>
          </w:p>
        </w:tc>
        <w:tc>
          <w:tcPr>
            <w:tcW w:w="1071" w:type="pct"/>
            <w:tcBorders>
              <w:top w:val="nil"/>
              <w:left w:val="nil"/>
              <w:bottom w:val="nil"/>
              <w:right w:val="nil"/>
            </w:tcBorders>
            <w:vAlign w:val="bottom"/>
          </w:tcPr>
          <w:p w:rsidR="00CE0A73" w:rsidRPr="005D7FDF" w:rsidRDefault="00CE0A73" w:rsidP="00FB01D5">
            <w:pPr>
              <w:autoSpaceDE w:val="0"/>
              <w:autoSpaceDN w:val="0"/>
              <w:adjustRightInd w:val="0"/>
              <w:spacing w:line="240" w:lineRule="auto"/>
              <w:contextualSpacing w:val="0"/>
              <w:jc w:val="center"/>
              <w:rPr>
                <w:color w:val="000000"/>
                <w:szCs w:val="24"/>
                <w:lang w:val="id-ID" w:eastAsia="id-ID"/>
              </w:rPr>
            </w:pPr>
            <w:r w:rsidRPr="005D7FDF">
              <w:rPr>
                <w:color w:val="000000"/>
                <w:szCs w:val="24"/>
                <w:lang w:val="id-ID" w:eastAsia="id-ID"/>
              </w:rPr>
              <w:t> 204.0267</w:t>
            </w:r>
          </w:p>
        </w:tc>
      </w:tr>
      <w:tr w:rsidR="00CE0A73" w:rsidRPr="005D7FDF" w:rsidTr="0085110C">
        <w:trPr>
          <w:trHeight w:hRule="exact" w:val="90"/>
          <w:jc w:val="center"/>
        </w:trPr>
        <w:tc>
          <w:tcPr>
            <w:tcW w:w="1788" w:type="pct"/>
            <w:tcBorders>
              <w:top w:val="nil"/>
              <w:left w:val="nil"/>
              <w:bottom w:val="double" w:sz="6" w:space="0" w:color="auto"/>
              <w:right w:val="nil"/>
            </w:tcBorders>
            <w:vAlign w:val="bottom"/>
          </w:tcPr>
          <w:p w:rsidR="00CE0A73" w:rsidRPr="005D7FDF" w:rsidRDefault="00CE0A73" w:rsidP="00FB01D5">
            <w:pPr>
              <w:autoSpaceDE w:val="0"/>
              <w:autoSpaceDN w:val="0"/>
              <w:adjustRightInd w:val="0"/>
              <w:spacing w:line="240" w:lineRule="auto"/>
              <w:contextualSpacing w:val="0"/>
              <w:jc w:val="center"/>
              <w:rPr>
                <w:color w:val="000000"/>
                <w:szCs w:val="24"/>
                <w:lang w:val="id-ID" w:eastAsia="id-ID"/>
              </w:rPr>
            </w:pPr>
          </w:p>
        </w:tc>
        <w:tc>
          <w:tcPr>
            <w:tcW w:w="1071" w:type="pct"/>
            <w:tcBorders>
              <w:top w:val="nil"/>
              <w:left w:val="nil"/>
              <w:bottom w:val="double" w:sz="6" w:space="0" w:color="auto"/>
              <w:right w:val="nil"/>
            </w:tcBorders>
            <w:vAlign w:val="bottom"/>
          </w:tcPr>
          <w:p w:rsidR="00CE0A73" w:rsidRPr="005D7FDF" w:rsidRDefault="00CE0A73" w:rsidP="00FB01D5">
            <w:pPr>
              <w:autoSpaceDE w:val="0"/>
              <w:autoSpaceDN w:val="0"/>
              <w:adjustRightInd w:val="0"/>
              <w:spacing w:line="240" w:lineRule="auto"/>
              <w:contextualSpacing w:val="0"/>
              <w:jc w:val="center"/>
              <w:rPr>
                <w:color w:val="000000"/>
                <w:szCs w:val="24"/>
                <w:lang w:val="id-ID" w:eastAsia="id-ID"/>
              </w:rPr>
            </w:pPr>
          </w:p>
        </w:tc>
        <w:tc>
          <w:tcPr>
            <w:tcW w:w="1070" w:type="pct"/>
            <w:tcBorders>
              <w:top w:val="nil"/>
              <w:left w:val="nil"/>
              <w:bottom w:val="double" w:sz="6" w:space="0" w:color="auto"/>
              <w:right w:val="nil"/>
            </w:tcBorders>
            <w:vAlign w:val="bottom"/>
          </w:tcPr>
          <w:p w:rsidR="00CE0A73" w:rsidRPr="005D7FDF" w:rsidRDefault="00CE0A73" w:rsidP="00FB01D5">
            <w:pPr>
              <w:autoSpaceDE w:val="0"/>
              <w:autoSpaceDN w:val="0"/>
              <w:adjustRightInd w:val="0"/>
              <w:spacing w:line="240" w:lineRule="auto"/>
              <w:contextualSpacing w:val="0"/>
              <w:jc w:val="center"/>
              <w:rPr>
                <w:color w:val="000000"/>
                <w:szCs w:val="24"/>
                <w:lang w:val="id-ID" w:eastAsia="id-ID"/>
              </w:rPr>
            </w:pPr>
          </w:p>
        </w:tc>
        <w:tc>
          <w:tcPr>
            <w:tcW w:w="1071" w:type="pct"/>
            <w:tcBorders>
              <w:top w:val="nil"/>
              <w:left w:val="nil"/>
              <w:bottom w:val="double" w:sz="6" w:space="0" w:color="auto"/>
              <w:right w:val="nil"/>
            </w:tcBorders>
            <w:vAlign w:val="bottom"/>
          </w:tcPr>
          <w:p w:rsidR="00CE0A73" w:rsidRPr="005D7FDF" w:rsidRDefault="00CE0A73" w:rsidP="00FB01D5">
            <w:pPr>
              <w:autoSpaceDE w:val="0"/>
              <w:autoSpaceDN w:val="0"/>
              <w:adjustRightInd w:val="0"/>
              <w:spacing w:line="240" w:lineRule="auto"/>
              <w:contextualSpacing w:val="0"/>
              <w:jc w:val="center"/>
              <w:rPr>
                <w:color w:val="000000"/>
                <w:szCs w:val="24"/>
                <w:lang w:val="id-ID" w:eastAsia="id-ID"/>
              </w:rPr>
            </w:pPr>
          </w:p>
        </w:tc>
      </w:tr>
      <w:tr w:rsidR="00CE0A73" w:rsidRPr="005D7FDF" w:rsidTr="0085110C">
        <w:trPr>
          <w:trHeight w:hRule="exact" w:val="135"/>
          <w:jc w:val="center"/>
        </w:trPr>
        <w:tc>
          <w:tcPr>
            <w:tcW w:w="1788" w:type="pct"/>
            <w:tcBorders>
              <w:top w:val="nil"/>
              <w:left w:val="nil"/>
              <w:bottom w:val="nil"/>
              <w:right w:val="nil"/>
            </w:tcBorders>
            <w:vAlign w:val="bottom"/>
          </w:tcPr>
          <w:p w:rsidR="00CE0A73" w:rsidRPr="005D7FDF" w:rsidRDefault="00CE0A73" w:rsidP="00FB01D5">
            <w:pPr>
              <w:autoSpaceDE w:val="0"/>
              <w:autoSpaceDN w:val="0"/>
              <w:adjustRightInd w:val="0"/>
              <w:spacing w:line="240" w:lineRule="auto"/>
              <w:contextualSpacing w:val="0"/>
              <w:jc w:val="center"/>
              <w:rPr>
                <w:color w:val="000000"/>
                <w:szCs w:val="24"/>
                <w:lang w:val="id-ID" w:eastAsia="id-ID"/>
              </w:rPr>
            </w:pPr>
          </w:p>
        </w:tc>
        <w:tc>
          <w:tcPr>
            <w:tcW w:w="1071" w:type="pct"/>
            <w:tcBorders>
              <w:top w:val="nil"/>
              <w:left w:val="nil"/>
              <w:bottom w:val="nil"/>
              <w:right w:val="nil"/>
            </w:tcBorders>
            <w:vAlign w:val="bottom"/>
          </w:tcPr>
          <w:p w:rsidR="00CE0A73" w:rsidRPr="005D7FDF" w:rsidRDefault="00CE0A73" w:rsidP="00FB01D5">
            <w:pPr>
              <w:autoSpaceDE w:val="0"/>
              <w:autoSpaceDN w:val="0"/>
              <w:adjustRightInd w:val="0"/>
              <w:spacing w:line="240" w:lineRule="auto"/>
              <w:contextualSpacing w:val="0"/>
              <w:jc w:val="center"/>
              <w:rPr>
                <w:color w:val="000000"/>
                <w:szCs w:val="24"/>
                <w:lang w:val="id-ID" w:eastAsia="id-ID"/>
              </w:rPr>
            </w:pPr>
          </w:p>
        </w:tc>
        <w:tc>
          <w:tcPr>
            <w:tcW w:w="1070" w:type="pct"/>
            <w:tcBorders>
              <w:top w:val="nil"/>
              <w:left w:val="nil"/>
              <w:bottom w:val="nil"/>
              <w:right w:val="nil"/>
            </w:tcBorders>
            <w:vAlign w:val="bottom"/>
          </w:tcPr>
          <w:p w:rsidR="00CE0A73" w:rsidRPr="005D7FDF" w:rsidRDefault="00CE0A73" w:rsidP="00FB01D5">
            <w:pPr>
              <w:autoSpaceDE w:val="0"/>
              <w:autoSpaceDN w:val="0"/>
              <w:adjustRightInd w:val="0"/>
              <w:spacing w:line="240" w:lineRule="auto"/>
              <w:contextualSpacing w:val="0"/>
              <w:jc w:val="center"/>
              <w:rPr>
                <w:color w:val="000000"/>
                <w:szCs w:val="24"/>
                <w:lang w:val="id-ID" w:eastAsia="id-ID"/>
              </w:rPr>
            </w:pPr>
          </w:p>
        </w:tc>
        <w:tc>
          <w:tcPr>
            <w:tcW w:w="1071" w:type="pct"/>
            <w:tcBorders>
              <w:top w:val="nil"/>
              <w:left w:val="nil"/>
              <w:bottom w:val="nil"/>
              <w:right w:val="nil"/>
            </w:tcBorders>
            <w:vAlign w:val="bottom"/>
          </w:tcPr>
          <w:p w:rsidR="00CE0A73" w:rsidRPr="005D7FDF" w:rsidRDefault="00CE0A73" w:rsidP="00FB01D5">
            <w:pPr>
              <w:autoSpaceDE w:val="0"/>
              <w:autoSpaceDN w:val="0"/>
              <w:adjustRightInd w:val="0"/>
              <w:spacing w:line="240" w:lineRule="auto"/>
              <w:contextualSpacing w:val="0"/>
              <w:jc w:val="center"/>
              <w:rPr>
                <w:color w:val="000000"/>
                <w:szCs w:val="24"/>
                <w:lang w:val="id-ID" w:eastAsia="id-ID"/>
              </w:rPr>
            </w:pPr>
          </w:p>
        </w:tc>
      </w:tr>
    </w:tbl>
    <w:p w:rsidR="00CE0A73" w:rsidRPr="00062FF1" w:rsidRDefault="00CE0A73" w:rsidP="0009049A">
      <w:pPr>
        <w:jc w:val="center"/>
        <w:rPr>
          <w:b/>
          <w:szCs w:val="24"/>
          <w:lang w:val="id-ID"/>
        </w:rPr>
      </w:pPr>
      <w:r w:rsidRPr="00062FF1">
        <w:rPr>
          <w:b/>
          <w:szCs w:val="24"/>
          <w:lang w:val="id-ID"/>
        </w:rPr>
        <w:t>Sumber: Hasil Pengolahan Data dengan Eviews, 2018</w:t>
      </w:r>
    </w:p>
    <w:p w:rsidR="0085110C" w:rsidRDefault="005D7FDF" w:rsidP="0085110C">
      <w:pPr>
        <w:ind w:firstLine="360"/>
        <w:rPr>
          <w:szCs w:val="24"/>
          <w:lang w:val="id-ID"/>
        </w:rPr>
      </w:pPr>
      <w:r w:rsidRPr="00CE0A73">
        <w:rPr>
          <w:szCs w:val="24"/>
          <w:lang w:val="id-ID"/>
        </w:rPr>
        <w:t xml:space="preserve">Berdasarkan hasil pengolahan data, maka didapatkan hasil masing-masing nilai </w:t>
      </w:r>
      <w:r w:rsidR="00AC0B33" w:rsidRPr="00CE0A73">
        <w:rPr>
          <w:i/>
          <w:iCs/>
          <w:szCs w:val="24"/>
          <w:lang w:val="id-ID"/>
        </w:rPr>
        <w:t>Variance Inflation F</w:t>
      </w:r>
      <w:r w:rsidRPr="00CE0A73">
        <w:rPr>
          <w:i/>
          <w:iCs/>
          <w:szCs w:val="24"/>
          <w:lang w:val="id-ID"/>
        </w:rPr>
        <w:t xml:space="preserve">actor </w:t>
      </w:r>
      <w:r w:rsidRPr="00CE0A73">
        <w:rPr>
          <w:i/>
          <w:szCs w:val="24"/>
          <w:lang w:val="id-ID"/>
        </w:rPr>
        <w:t>(VIF)</w:t>
      </w:r>
      <w:r w:rsidRPr="00CE0A73">
        <w:rPr>
          <w:szCs w:val="24"/>
          <w:lang w:val="id-ID"/>
        </w:rPr>
        <w:t xml:space="preserve"> p</w:t>
      </w:r>
      <w:r w:rsidR="00AC0B33" w:rsidRPr="00CE0A73">
        <w:rPr>
          <w:szCs w:val="24"/>
          <w:lang w:val="id-ID"/>
        </w:rPr>
        <w:t>ada ke enam variabel independen</w:t>
      </w:r>
      <w:r w:rsidRPr="00CE0A73">
        <w:rPr>
          <w:szCs w:val="24"/>
          <w:lang w:val="id-ID"/>
        </w:rPr>
        <w:t xml:space="preserve"> dalam penelitian ini, untuk variabel prinsip bagi hasil X</w:t>
      </w:r>
      <w:r w:rsidRPr="00CE0A73">
        <w:rPr>
          <w:szCs w:val="24"/>
          <w:vertAlign w:val="subscript"/>
          <w:lang w:val="id-ID"/>
        </w:rPr>
        <w:t>1</w:t>
      </w:r>
      <w:r w:rsidRPr="00CE0A73">
        <w:rPr>
          <w:szCs w:val="24"/>
          <w:lang w:val="id-ID"/>
        </w:rPr>
        <w:t xml:space="preserve"> didapatkan hasil sebesar 1.194 (1.194&lt;10), selanjutnya pada variabel prinsip jual beli X</w:t>
      </w:r>
      <w:r w:rsidRPr="00CE0A73">
        <w:rPr>
          <w:szCs w:val="24"/>
          <w:vertAlign w:val="subscript"/>
          <w:lang w:val="id-ID"/>
        </w:rPr>
        <w:t>2</w:t>
      </w:r>
      <w:r w:rsidRPr="00CE0A73">
        <w:rPr>
          <w:szCs w:val="24"/>
          <w:lang w:val="id-ID"/>
        </w:rPr>
        <w:t xml:space="preserve"> didapatkan hasil sebesar </w:t>
      </w:r>
      <w:r w:rsidRPr="00CE0A73">
        <w:rPr>
          <w:color w:val="000000"/>
          <w:szCs w:val="24"/>
          <w:lang w:val="id-ID" w:eastAsia="id-ID"/>
        </w:rPr>
        <w:t> 2.158 (2.158&lt;10), pada variabel prinsip sewa X</w:t>
      </w:r>
      <w:r w:rsidRPr="00CE0A73">
        <w:rPr>
          <w:color w:val="000000"/>
          <w:szCs w:val="24"/>
          <w:vertAlign w:val="subscript"/>
          <w:lang w:val="id-ID" w:eastAsia="id-ID"/>
        </w:rPr>
        <w:t>3</w:t>
      </w:r>
      <w:r w:rsidRPr="00CE0A73">
        <w:rPr>
          <w:color w:val="000000"/>
          <w:szCs w:val="24"/>
          <w:lang w:val="id-ID" w:eastAsia="id-ID"/>
        </w:rPr>
        <w:t xml:space="preserve"> </w:t>
      </w:r>
      <w:r w:rsidRPr="00CE0A73">
        <w:rPr>
          <w:szCs w:val="24"/>
          <w:lang w:val="id-ID"/>
        </w:rPr>
        <w:t xml:space="preserve">didapatkan hasil sebesar </w:t>
      </w:r>
      <w:r w:rsidRPr="00CE0A73">
        <w:rPr>
          <w:color w:val="000000"/>
          <w:szCs w:val="24"/>
          <w:lang w:val="id-ID" w:eastAsia="id-ID"/>
        </w:rPr>
        <w:t>  0.119 (0.119&lt;10)</w:t>
      </w:r>
      <w:r w:rsidR="00AC0B33" w:rsidRPr="00CE0A73">
        <w:rPr>
          <w:color w:val="000000"/>
          <w:szCs w:val="24"/>
          <w:lang w:val="id-ID" w:eastAsia="id-ID"/>
        </w:rPr>
        <w:t xml:space="preserve">, </w:t>
      </w:r>
      <w:r w:rsidRPr="00CE0A73">
        <w:rPr>
          <w:color w:val="000000"/>
          <w:szCs w:val="24"/>
          <w:lang w:val="id-ID" w:eastAsia="id-ID"/>
        </w:rPr>
        <w:t>pada variabel modal kerja X</w:t>
      </w:r>
      <w:r w:rsidRPr="00CE0A73">
        <w:rPr>
          <w:color w:val="000000"/>
          <w:szCs w:val="24"/>
          <w:vertAlign w:val="subscript"/>
          <w:lang w:val="id-ID" w:eastAsia="id-ID"/>
        </w:rPr>
        <w:t>4</w:t>
      </w:r>
      <w:r w:rsidRPr="00CE0A73">
        <w:rPr>
          <w:color w:val="000000"/>
          <w:szCs w:val="24"/>
          <w:lang w:val="id-ID" w:eastAsia="id-ID"/>
        </w:rPr>
        <w:t xml:space="preserve"> didapatkan hasil sebesar 4.787 (4.787&lt;10), pada variabel investasi X</w:t>
      </w:r>
      <w:r w:rsidRPr="00CE0A73">
        <w:rPr>
          <w:color w:val="000000"/>
          <w:szCs w:val="24"/>
          <w:vertAlign w:val="subscript"/>
          <w:lang w:val="id-ID" w:eastAsia="id-ID"/>
        </w:rPr>
        <w:t>5</w:t>
      </w:r>
      <w:r w:rsidRPr="00CE0A73">
        <w:rPr>
          <w:color w:val="000000"/>
          <w:szCs w:val="24"/>
          <w:lang w:val="id-ID" w:eastAsia="id-ID"/>
        </w:rPr>
        <w:t xml:space="preserve"> didapatkan hasil sebesar 1.483 (1.483&lt;10), dan pada variabel konsumsi X</w:t>
      </w:r>
      <w:r w:rsidRPr="00CE0A73">
        <w:rPr>
          <w:color w:val="000000"/>
          <w:szCs w:val="24"/>
          <w:vertAlign w:val="subscript"/>
          <w:lang w:val="id-ID" w:eastAsia="id-ID"/>
        </w:rPr>
        <w:t>6</w:t>
      </w:r>
      <w:r w:rsidRPr="00CE0A73">
        <w:rPr>
          <w:color w:val="000000"/>
          <w:szCs w:val="24"/>
          <w:lang w:val="id-ID" w:eastAsia="id-ID"/>
        </w:rPr>
        <w:t xml:space="preserve"> didapatkan </w:t>
      </w:r>
      <w:r w:rsidR="00DF2763">
        <w:rPr>
          <w:color w:val="000000"/>
          <w:szCs w:val="24"/>
          <w:lang w:val="id-ID" w:eastAsia="id-ID"/>
        </w:rPr>
        <w:t xml:space="preserve">hasil sebesar 5.020 </w:t>
      </w:r>
      <w:r w:rsidR="00AC0B33" w:rsidRPr="00CE0A73">
        <w:rPr>
          <w:color w:val="000000"/>
          <w:szCs w:val="24"/>
          <w:lang w:val="id-ID" w:eastAsia="id-ID"/>
        </w:rPr>
        <w:t xml:space="preserve">(5.020&lt;10). </w:t>
      </w:r>
      <w:r w:rsidR="0040368C" w:rsidRPr="00CE0A73">
        <w:rPr>
          <w:color w:val="000000"/>
          <w:szCs w:val="24"/>
          <w:lang w:val="id-ID" w:eastAsia="id-ID"/>
        </w:rPr>
        <w:t xml:space="preserve">Berdasarkan </w:t>
      </w:r>
      <w:r w:rsidRPr="00CE0A73">
        <w:rPr>
          <w:color w:val="000000"/>
          <w:szCs w:val="24"/>
          <w:lang w:val="id-ID" w:eastAsia="id-ID"/>
        </w:rPr>
        <w:t xml:space="preserve">hasil </w:t>
      </w:r>
      <w:r w:rsidR="0040368C" w:rsidRPr="00CE0A73">
        <w:rPr>
          <w:color w:val="000000"/>
          <w:szCs w:val="24"/>
          <w:lang w:val="id-ID" w:eastAsia="id-ID"/>
        </w:rPr>
        <w:t xml:space="preserve">yang diperoleh dari </w:t>
      </w:r>
      <w:r w:rsidRPr="00CE0A73">
        <w:rPr>
          <w:szCs w:val="24"/>
          <w:lang w:val="id-ID"/>
        </w:rPr>
        <w:t xml:space="preserve">nilai </w:t>
      </w:r>
      <w:r w:rsidR="00AC0B33" w:rsidRPr="00CE0A73">
        <w:rPr>
          <w:i/>
          <w:iCs/>
          <w:szCs w:val="24"/>
          <w:lang w:val="id-ID"/>
        </w:rPr>
        <w:t>Variance Inflation F</w:t>
      </w:r>
      <w:r w:rsidRPr="00CE0A73">
        <w:rPr>
          <w:i/>
          <w:iCs/>
          <w:szCs w:val="24"/>
          <w:lang w:val="id-ID"/>
        </w:rPr>
        <w:t xml:space="preserve">actor </w:t>
      </w:r>
      <w:r w:rsidRPr="00CE0A73">
        <w:rPr>
          <w:i/>
          <w:szCs w:val="24"/>
          <w:lang w:val="id-ID"/>
        </w:rPr>
        <w:t>(VIF)</w:t>
      </w:r>
      <w:r w:rsidRPr="00CE0A73">
        <w:rPr>
          <w:szCs w:val="24"/>
          <w:lang w:val="id-ID"/>
        </w:rPr>
        <w:t xml:space="preserve"> p</w:t>
      </w:r>
      <w:r w:rsidR="00AC0B33" w:rsidRPr="00CE0A73">
        <w:rPr>
          <w:szCs w:val="24"/>
          <w:lang w:val="id-ID"/>
        </w:rPr>
        <w:t>ada ke enam variabel independen</w:t>
      </w:r>
      <w:r w:rsidRPr="00CE0A73">
        <w:rPr>
          <w:szCs w:val="24"/>
          <w:lang w:val="id-ID"/>
        </w:rPr>
        <w:t xml:space="preserve"> lebih kecil dari pada 10, maka dapat disimpulkan tidak terdapat masalah multikolinieritas pada penelitian ini.</w:t>
      </w:r>
    </w:p>
    <w:p w:rsidR="0050310F" w:rsidRPr="0085110C" w:rsidRDefault="0050310F" w:rsidP="0085110C">
      <w:pPr>
        <w:pStyle w:val="Heading4"/>
        <w:rPr>
          <w:szCs w:val="24"/>
          <w:lang w:val="id-ID"/>
        </w:rPr>
      </w:pPr>
      <w:r w:rsidRPr="0085110C">
        <w:rPr>
          <w:lang w:val="id-ID"/>
        </w:rPr>
        <w:t>Uji Heteroskedastisitas</w:t>
      </w:r>
      <w:r w:rsidR="00064D20" w:rsidRPr="0085110C">
        <w:rPr>
          <w:lang w:val="id-ID"/>
        </w:rPr>
        <w:t>.</w:t>
      </w:r>
    </w:p>
    <w:p w:rsidR="00CD292F" w:rsidRPr="0085110C" w:rsidRDefault="0050310F" w:rsidP="0085110C">
      <w:pPr>
        <w:ind w:firstLine="709"/>
        <w:rPr>
          <w:szCs w:val="24"/>
          <w:lang w:val="id-ID"/>
        </w:rPr>
      </w:pPr>
      <w:r w:rsidRPr="0085110C">
        <w:rPr>
          <w:lang w:val="id-ID"/>
        </w:rPr>
        <w:t xml:space="preserve">Uji heteroskedastisitas bertujuan untuk menguji apakah pada model regresi terjadi ketidaksamaan </w:t>
      </w:r>
      <w:r w:rsidRPr="0085110C">
        <w:rPr>
          <w:i/>
          <w:lang w:val="id-ID"/>
        </w:rPr>
        <w:t>variance</w:t>
      </w:r>
      <w:r w:rsidRPr="0085110C">
        <w:rPr>
          <w:lang w:val="id-ID"/>
        </w:rPr>
        <w:t xml:space="preserve"> dari residual satu pengamatan ke pengamatan lain. Model regresi yang baik adalah homokedastisitas atau tidak terjadi heterokedastisitas. (Ghozali, 2018:137).</w:t>
      </w:r>
      <w:r w:rsidR="0040368C" w:rsidRPr="0085110C">
        <w:rPr>
          <w:lang w:val="id-ID"/>
        </w:rPr>
        <w:t xml:space="preserve"> </w:t>
      </w:r>
      <w:r w:rsidR="0092144C" w:rsidRPr="0085110C">
        <w:rPr>
          <w:szCs w:val="24"/>
          <w:lang w:val="id-ID"/>
        </w:rPr>
        <w:t>Dalam penelitian ini, metode yang digunakan untuk mendeteksi ada atau tidaknya heteroskedastisitas dilakukan dengan menggunakan Uji White. Pengujian ini dilakukan dengan bantuan program Eviews, yang akan memperoleh nilai probabilitas Obs*R-square yang nantinya akan dibandingkan dengan tingkat signifikansi (alpha). Jika nilai probabilitas signifikansinya di atas 0,05 maka dapat disimpulkan tidak terjadi heteroskedastisitas. Namun sebaliknya, jika nilai probabilitas signifikansinya di bawah 0,05 maka dapat dikatakan telah terjadi heteroskedastisitas.</w:t>
      </w:r>
    </w:p>
    <w:p w:rsidR="00CD292F" w:rsidRDefault="0009049A" w:rsidP="0085110C">
      <w:pPr>
        <w:ind w:firstLine="709"/>
        <w:rPr>
          <w:lang w:val="id-ID"/>
        </w:rPr>
      </w:pPr>
      <w:r w:rsidRPr="00FB01D5">
        <w:rPr>
          <w:szCs w:val="24"/>
          <w:lang w:val="id-ID"/>
        </w:rPr>
        <w:t>Berdasark</w:t>
      </w:r>
      <w:r>
        <w:rPr>
          <w:szCs w:val="24"/>
          <w:lang w:val="id-ID"/>
        </w:rPr>
        <w:t xml:space="preserve">an hasil pengolahan data dengan teknik pengujian Uji-White seperti yang digambarkan pada tabel 4.11, </w:t>
      </w:r>
      <w:r w:rsidRPr="00FB01D5">
        <w:rPr>
          <w:szCs w:val="24"/>
          <w:lang w:val="id-ID"/>
        </w:rPr>
        <w:t>didapatkan hasi</w:t>
      </w:r>
      <w:r>
        <w:rPr>
          <w:szCs w:val="24"/>
          <w:lang w:val="id-ID"/>
        </w:rPr>
        <w:t xml:space="preserve">l pengujian heteroskedastisitas </w:t>
      </w:r>
      <w:r w:rsidRPr="00FB01D5">
        <w:rPr>
          <w:szCs w:val="24"/>
          <w:lang w:val="id-ID"/>
        </w:rPr>
        <w:t xml:space="preserve">dengan nilai </w:t>
      </w:r>
      <w:r w:rsidRPr="00FB01D5">
        <w:rPr>
          <w:color w:val="000000"/>
          <w:szCs w:val="24"/>
          <w:lang w:val="id-ID" w:eastAsia="id-ID"/>
        </w:rPr>
        <w:t xml:space="preserve">Obs*R-squared sebesar 33.767 dengan probabilitasnya sebesar 0.0135, dikarenakan hasil probabilitas sebesar 0.0135 lebih kecil daripada 0,05 (0.0135&lt;0.05), maka dapat disimpulkan terdapat masalah </w:t>
      </w:r>
      <w:r w:rsidRPr="00FB01D5">
        <w:rPr>
          <w:szCs w:val="24"/>
          <w:lang w:val="id-ID"/>
        </w:rPr>
        <w:t>heteroskedastisitas pada penelitian ini</w:t>
      </w:r>
      <w:r w:rsidRPr="00FB01D5">
        <w:rPr>
          <w:rFonts w:ascii="Calibri" w:hAnsi="Calibri"/>
          <w:sz w:val="22"/>
          <w:szCs w:val="24"/>
          <w:lang w:val="id-ID"/>
        </w:rPr>
        <w:t>.</w:t>
      </w:r>
      <w:r>
        <w:rPr>
          <w:lang w:val="id-ID"/>
        </w:rPr>
        <w:t xml:space="preserve"> </w:t>
      </w:r>
    </w:p>
    <w:p w:rsidR="0009049A" w:rsidRDefault="0009049A" w:rsidP="0009049A">
      <w:pPr>
        <w:ind w:left="709"/>
        <w:rPr>
          <w:lang w:val="id-ID"/>
        </w:rPr>
      </w:pPr>
    </w:p>
    <w:p w:rsidR="0009049A" w:rsidRPr="0009049A" w:rsidRDefault="0009049A" w:rsidP="0009049A">
      <w:pPr>
        <w:ind w:left="709"/>
        <w:rPr>
          <w:lang w:val="id-ID"/>
        </w:rPr>
      </w:pPr>
    </w:p>
    <w:p w:rsidR="00FB01D5" w:rsidRDefault="00FB01D5" w:rsidP="00CD292F">
      <w:pPr>
        <w:pStyle w:val="ListParagraph"/>
        <w:rPr>
          <w:szCs w:val="24"/>
          <w:lang w:val="id-ID"/>
        </w:rPr>
      </w:pPr>
    </w:p>
    <w:p w:rsidR="00FB01D5" w:rsidRDefault="00FB01D5" w:rsidP="00CD292F">
      <w:pPr>
        <w:pStyle w:val="ListParagraph"/>
        <w:rPr>
          <w:szCs w:val="24"/>
          <w:lang w:val="id-ID"/>
        </w:rPr>
      </w:pPr>
    </w:p>
    <w:p w:rsidR="00FB01D5" w:rsidRPr="0009049A" w:rsidRDefault="00FB01D5" w:rsidP="0009049A">
      <w:pPr>
        <w:rPr>
          <w:szCs w:val="24"/>
          <w:lang w:val="id-ID"/>
        </w:rPr>
      </w:pPr>
    </w:p>
    <w:p w:rsidR="0085110C" w:rsidRDefault="0085110C" w:rsidP="00FB01D5">
      <w:pPr>
        <w:spacing w:line="360" w:lineRule="auto"/>
        <w:contextualSpacing w:val="0"/>
        <w:jc w:val="center"/>
        <w:rPr>
          <w:b/>
          <w:szCs w:val="24"/>
          <w:lang w:val="id-ID"/>
        </w:rPr>
      </w:pPr>
    </w:p>
    <w:p w:rsidR="00FB01D5" w:rsidRPr="00FC01FC" w:rsidRDefault="00291B83" w:rsidP="00FB01D5">
      <w:pPr>
        <w:spacing w:line="360" w:lineRule="auto"/>
        <w:contextualSpacing w:val="0"/>
        <w:jc w:val="center"/>
        <w:rPr>
          <w:b/>
          <w:szCs w:val="24"/>
          <w:lang w:val="id-ID"/>
        </w:rPr>
      </w:pPr>
      <w:r>
        <w:rPr>
          <w:b/>
          <w:szCs w:val="24"/>
          <w:lang w:val="id-ID"/>
        </w:rPr>
        <w:t xml:space="preserve">Tabel 4. 11 </w:t>
      </w:r>
      <w:r w:rsidR="00FB01D5" w:rsidRPr="00FC01FC">
        <w:rPr>
          <w:b/>
          <w:szCs w:val="24"/>
          <w:lang w:val="id-ID"/>
        </w:rPr>
        <w:t>Uji Heteroskedasitas dengan Uji White</w:t>
      </w:r>
    </w:p>
    <w:tbl>
      <w:tblPr>
        <w:tblW w:w="0" w:type="auto"/>
        <w:jc w:val="center"/>
        <w:tblLayout w:type="fixed"/>
        <w:tblCellMar>
          <w:left w:w="0" w:type="dxa"/>
          <w:right w:w="0" w:type="dxa"/>
        </w:tblCellMar>
        <w:tblLook w:val="0000" w:firstRow="0" w:lastRow="0" w:firstColumn="0" w:lastColumn="0" w:noHBand="0" w:noVBand="0"/>
      </w:tblPr>
      <w:tblGrid>
        <w:gridCol w:w="2186"/>
        <w:gridCol w:w="1038"/>
        <w:gridCol w:w="1136"/>
        <w:gridCol w:w="1433"/>
        <w:gridCol w:w="1134"/>
      </w:tblGrid>
      <w:tr w:rsidR="00FB01D5" w:rsidRPr="00FC01FC" w:rsidTr="00FB01D5">
        <w:trPr>
          <w:trHeight w:hRule="exact" w:val="227"/>
          <w:jc w:val="center"/>
        </w:trPr>
        <w:tc>
          <w:tcPr>
            <w:tcW w:w="5793" w:type="dxa"/>
            <w:gridSpan w:val="4"/>
            <w:tcBorders>
              <w:top w:val="nil"/>
              <w:left w:val="nil"/>
              <w:bottom w:val="nil"/>
              <w:right w:val="nil"/>
            </w:tcBorders>
            <w:vAlign w:val="center"/>
          </w:tcPr>
          <w:p w:rsidR="00FB01D5" w:rsidRPr="00FC01FC" w:rsidRDefault="00FB01D5" w:rsidP="00FB01D5">
            <w:pPr>
              <w:autoSpaceDE w:val="0"/>
              <w:autoSpaceDN w:val="0"/>
              <w:adjustRightInd w:val="0"/>
              <w:spacing w:line="240" w:lineRule="auto"/>
              <w:contextualSpacing w:val="0"/>
              <w:jc w:val="left"/>
              <w:rPr>
                <w:color w:val="000000"/>
                <w:szCs w:val="24"/>
                <w:lang w:val="id-ID" w:eastAsia="id-ID"/>
              </w:rPr>
            </w:pPr>
            <w:r w:rsidRPr="00FC01FC">
              <w:rPr>
                <w:color w:val="000000"/>
                <w:szCs w:val="24"/>
                <w:lang w:val="id-ID" w:eastAsia="id-ID"/>
              </w:rPr>
              <w:t>Heteroskedasticity Test: White</w:t>
            </w:r>
          </w:p>
        </w:tc>
        <w:tc>
          <w:tcPr>
            <w:tcW w:w="1134"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contextualSpacing w:val="0"/>
              <w:jc w:val="center"/>
              <w:rPr>
                <w:color w:val="000000"/>
                <w:szCs w:val="24"/>
                <w:lang w:val="id-ID" w:eastAsia="id-ID"/>
              </w:rPr>
            </w:pPr>
          </w:p>
        </w:tc>
      </w:tr>
      <w:tr w:rsidR="00FB01D5" w:rsidRPr="00FC01FC" w:rsidTr="00FB01D5">
        <w:trPr>
          <w:trHeight w:hRule="exact" w:val="227"/>
          <w:jc w:val="center"/>
        </w:trPr>
        <w:tc>
          <w:tcPr>
            <w:tcW w:w="2186" w:type="dxa"/>
            <w:tcBorders>
              <w:top w:val="nil"/>
              <w:left w:val="nil"/>
              <w:bottom w:val="double" w:sz="6" w:space="2" w:color="auto"/>
              <w:right w:val="nil"/>
            </w:tcBorders>
            <w:vAlign w:val="center"/>
          </w:tcPr>
          <w:p w:rsidR="00FB01D5" w:rsidRPr="00FC01FC" w:rsidRDefault="00FB01D5" w:rsidP="00FB01D5">
            <w:pPr>
              <w:autoSpaceDE w:val="0"/>
              <w:autoSpaceDN w:val="0"/>
              <w:adjustRightInd w:val="0"/>
              <w:spacing w:line="240" w:lineRule="auto"/>
              <w:contextualSpacing w:val="0"/>
              <w:jc w:val="center"/>
              <w:rPr>
                <w:color w:val="000000"/>
                <w:szCs w:val="24"/>
                <w:lang w:val="id-ID" w:eastAsia="id-ID"/>
              </w:rPr>
            </w:pPr>
          </w:p>
        </w:tc>
        <w:tc>
          <w:tcPr>
            <w:tcW w:w="1038" w:type="dxa"/>
            <w:tcBorders>
              <w:top w:val="nil"/>
              <w:left w:val="nil"/>
              <w:bottom w:val="double" w:sz="6" w:space="2" w:color="auto"/>
              <w:right w:val="nil"/>
            </w:tcBorders>
            <w:vAlign w:val="center"/>
          </w:tcPr>
          <w:p w:rsidR="00FB01D5" w:rsidRPr="00FC01FC" w:rsidRDefault="00FB01D5" w:rsidP="00FB01D5">
            <w:pPr>
              <w:autoSpaceDE w:val="0"/>
              <w:autoSpaceDN w:val="0"/>
              <w:adjustRightInd w:val="0"/>
              <w:spacing w:line="240" w:lineRule="auto"/>
              <w:contextualSpacing w:val="0"/>
              <w:jc w:val="center"/>
              <w:rPr>
                <w:color w:val="000000"/>
                <w:szCs w:val="24"/>
                <w:lang w:val="id-ID" w:eastAsia="id-ID"/>
              </w:rPr>
            </w:pPr>
          </w:p>
        </w:tc>
        <w:tc>
          <w:tcPr>
            <w:tcW w:w="1136" w:type="dxa"/>
            <w:tcBorders>
              <w:top w:val="nil"/>
              <w:left w:val="nil"/>
              <w:bottom w:val="double" w:sz="6" w:space="2" w:color="auto"/>
              <w:right w:val="nil"/>
            </w:tcBorders>
            <w:vAlign w:val="center"/>
          </w:tcPr>
          <w:p w:rsidR="00FB01D5" w:rsidRPr="00FC01FC" w:rsidRDefault="00FB01D5" w:rsidP="00FB01D5">
            <w:pPr>
              <w:autoSpaceDE w:val="0"/>
              <w:autoSpaceDN w:val="0"/>
              <w:adjustRightInd w:val="0"/>
              <w:spacing w:line="240" w:lineRule="auto"/>
              <w:contextualSpacing w:val="0"/>
              <w:jc w:val="center"/>
              <w:rPr>
                <w:color w:val="000000"/>
                <w:szCs w:val="24"/>
                <w:lang w:val="id-ID" w:eastAsia="id-ID"/>
              </w:rPr>
            </w:pPr>
          </w:p>
        </w:tc>
        <w:tc>
          <w:tcPr>
            <w:tcW w:w="1433" w:type="dxa"/>
            <w:tcBorders>
              <w:top w:val="nil"/>
              <w:left w:val="nil"/>
              <w:bottom w:val="double" w:sz="6" w:space="2" w:color="auto"/>
              <w:right w:val="nil"/>
            </w:tcBorders>
            <w:vAlign w:val="center"/>
          </w:tcPr>
          <w:p w:rsidR="00FB01D5" w:rsidRPr="00FC01FC" w:rsidRDefault="00FB01D5" w:rsidP="00FB01D5">
            <w:pPr>
              <w:autoSpaceDE w:val="0"/>
              <w:autoSpaceDN w:val="0"/>
              <w:adjustRightInd w:val="0"/>
              <w:spacing w:line="240" w:lineRule="auto"/>
              <w:contextualSpacing w:val="0"/>
              <w:jc w:val="center"/>
              <w:rPr>
                <w:color w:val="000000"/>
                <w:szCs w:val="24"/>
                <w:lang w:val="id-ID" w:eastAsia="id-ID"/>
              </w:rPr>
            </w:pPr>
          </w:p>
        </w:tc>
        <w:tc>
          <w:tcPr>
            <w:tcW w:w="1134" w:type="dxa"/>
            <w:tcBorders>
              <w:top w:val="nil"/>
              <w:left w:val="nil"/>
              <w:bottom w:val="double" w:sz="6" w:space="2" w:color="auto"/>
              <w:right w:val="nil"/>
            </w:tcBorders>
            <w:vAlign w:val="center"/>
          </w:tcPr>
          <w:p w:rsidR="00FB01D5" w:rsidRPr="00FC01FC" w:rsidRDefault="00FB01D5" w:rsidP="00FB01D5">
            <w:pPr>
              <w:autoSpaceDE w:val="0"/>
              <w:autoSpaceDN w:val="0"/>
              <w:adjustRightInd w:val="0"/>
              <w:spacing w:line="240" w:lineRule="auto"/>
              <w:contextualSpacing w:val="0"/>
              <w:jc w:val="center"/>
              <w:rPr>
                <w:color w:val="000000"/>
                <w:szCs w:val="24"/>
                <w:lang w:val="id-ID" w:eastAsia="id-ID"/>
              </w:rPr>
            </w:pPr>
          </w:p>
        </w:tc>
      </w:tr>
      <w:tr w:rsidR="00FB01D5" w:rsidRPr="00FC01FC" w:rsidTr="00FB01D5">
        <w:trPr>
          <w:trHeight w:hRule="exact" w:val="227"/>
          <w:jc w:val="center"/>
        </w:trPr>
        <w:tc>
          <w:tcPr>
            <w:tcW w:w="2186"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contextualSpacing w:val="0"/>
              <w:jc w:val="center"/>
              <w:rPr>
                <w:color w:val="000000"/>
                <w:szCs w:val="24"/>
                <w:lang w:val="id-ID" w:eastAsia="id-ID"/>
              </w:rPr>
            </w:pPr>
          </w:p>
        </w:tc>
        <w:tc>
          <w:tcPr>
            <w:tcW w:w="1038"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contextualSpacing w:val="0"/>
              <w:jc w:val="center"/>
              <w:rPr>
                <w:color w:val="000000"/>
                <w:szCs w:val="24"/>
                <w:lang w:val="id-ID" w:eastAsia="id-ID"/>
              </w:rPr>
            </w:pPr>
          </w:p>
        </w:tc>
        <w:tc>
          <w:tcPr>
            <w:tcW w:w="1136"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contextualSpacing w:val="0"/>
              <w:jc w:val="center"/>
              <w:rPr>
                <w:color w:val="000000"/>
                <w:szCs w:val="24"/>
                <w:lang w:val="id-ID" w:eastAsia="id-ID"/>
              </w:rPr>
            </w:pPr>
          </w:p>
        </w:tc>
        <w:tc>
          <w:tcPr>
            <w:tcW w:w="1433"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contextualSpacing w:val="0"/>
              <w:jc w:val="center"/>
              <w:rPr>
                <w:color w:val="000000"/>
                <w:szCs w:val="24"/>
                <w:lang w:val="id-ID" w:eastAsia="id-ID"/>
              </w:rPr>
            </w:pPr>
          </w:p>
        </w:tc>
        <w:tc>
          <w:tcPr>
            <w:tcW w:w="1134"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contextualSpacing w:val="0"/>
              <w:jc w:val="center"/>
              <w:rPr>
                <w:color w:val="000000"/>
                <w:szCs w:val="24"/>
                <w:lang w:val="id-ID" w:eastAsia="id-ID"/>
              </w:rPr>
            </w:pPr>
          </w:p>
        </w:tc>
      </w:tr>
      <w:tr w:rsidR="00FB01D5" w:rsidRPr="00FC01FC" w:rsidTr="00FB01D5">
        <w:trPr>
          <w:trHeight w:hRule="exact" w:val="227"/>
          <w:jc w:val="center"/>
        </w:trPr>
        <w:tc>
          <w:tcPr>
            <w:tcW w:w="2186"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contextualSpacing w:val="0"/>
              <w:jc w:val="left"/>
              <w:rPr>
                <w:color w:val="000000"/>
                <w:szCs w:val="24"/>
                <w:lang w:val="id-ID" w:eastAsia="id-ID"/>
              </w:rPr>
            </w:pPr>
            <w:r w:rsidRPr="00FC01FC">
              <w:rPr>
                <w:color w:val="000000"/>
                <w:szCs w:val="24"/>
                <w:lang w:val="id-ID" w:eastAsia="id-ID"/>
              </w:rPr>
              <w:t>F-statistic</w:t>
            </w:r>
          </w:p>
        </w:tc>
        <w:tc>
          <w:tcPr>
            <w:tcW w:w="1038"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right"/>
              <w:rPr>
                <w:color w:val="000000"/>
                <w:szCs w:val="24"/>
                <w:lang w:val="id-ID" w:eastAsia="id-ID"/>
              </w:rPr>
            </w:pPr>
            <w:r w:rsidRPr="00FC01FC">
              <w:rPr>
                <w:color w:val="000000"/>
                <w:szCs w:val="24"/>
                <w:lang w:val="id-ID" w:eastAsia="id-ID"/>
              </w:rPr>
              <w:t>2.360025</w:t>
            </w:r>
          </w:p>
        </w:tc>
        <w:tc>
          <w:tcPr>
            <w:tcW w:w="2569" w:type="dxa"/>
            <w:gridSpan w:val="2"/>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left"/>
              <w:rPr>
                <w:color w:val="000000"/>
                <w:szCs w:val="24"/>
                <w:lang w:val="id-ID" w:eastAsia="id-ID"/>
              </w:rPr>
            </w:pPr>
            <w:r w:rsidRPr="00FC01FC">
              <w:rPr>
                <w:color w:val="000000"/>
                <w:szCs w:val="24"/>
                <w:lang w:val="id-ID" w:eastAsia="id-ID"/>
              </w:rPr>
              <w:t>    Prob. F(18,72)</w:t>
            </w:r>
          </w:p>
        </w:tc>
        <w:tc>
          <w:tcPr>
            <w:tcW w:w="1134"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right"/>
              <w:rPr>
                <w:color w:val="000000"/>
                <w:szCs w:val="24"/>
                <w:lang w:val="id-ID" w:eastAsia="id-ID"/>
              </w:rPr>
            </w:pPr>
            <w:r w:rsidRPr="00FC01FC">
              <w:rPr>
                <w:color w:val="000000"/>
                <w:szCs w:val="24"/>
                <w:lang w:val="id-ID" w:eastAsia="id-ID"/>
              </w:rPr>
              <w:t>0.0054</w:t>
            </w:r>
          </w:p>
        </w:tc>
      </w:tr>
      <w:tr w:rsidR="00FB01D5" w:rsidRPr="00FC01FC" w:rsidTr="00FB01D5">
        <w:trPr>
          <w:trHeight w:hRule="exact" w:val="227"/>
          <w:jc w:val="center"/>
        </w:trPr>
        <w:tc>
          <w:tcPr>
            <w:tcW w:w="2186"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contextualSpacing w:val="0"/>
              <w:jc w:val="left"/>
              <w:rPr>
                <w:color w:val="000000"/>
                <w:szCs w:val="24"/>
                <w:lang w:val="id-ID" w:eastAsia="id-ID"/>
              </w:rPr>
            </w:pPr>
            <w:r w:rsidRPr="00FC01FC">
              <w:rPr>
                <w:color w:val="000000"/>
                <w:szCs w:val="24"/>
                <w:lang w:val="id-ID" w:eastAsia="id-ID"/>
              </w:rPr>
              <w:t>Obs*R-squared</w:t>
            </w:r>
          </w:p>
        </w:tc>
        <w:tc>
          <w:tcPr>
            <w:tcW w:w="1038"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right"/>
              <w:rPr>
                <w:color w:val="000000"/>
                <w:szCs w:val="24"/>
                <w:lang w:val="id-ID" w:eastAsia="id-ID"/>
              </w:rPr>
            </w:pPr>
            <w:r w:rsidRPr="00FC01FC">
              <w:rPr>
                <w:color w:val="000000"/>
                <w:szCs w:val="24"/>
                <w:lang w:val="id-ID" w:eastAsia="id-ID"/>
              </w:rPr>
              <w:t>33.76752</w:t>
            </w:r>
          </w:p>
        </w:tc>
        <w:tc>
          <w:tcPr>
            <w:tcW w:w="2569" w:type="dxa"/>
            <w:gridSpan w:val="2"/>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left"/>
              <w:rPr>
                <w:color w:val="000000"/>
                <w:szCs w:val="24"/>
                <w:lang w:val="id-ID" w:eastAsia="id-ID"/>
              </w:rPr>
            </w:pPr>
            <w:r w:rsidRPr="00FC01FC">
              <w:rPr>
                <w:color w:val="000000"/>
                <w:szCs w:val="24"/>
                <w:lang w:val="id-ID" w:eastAsia="id-ID"/>
              </w:rPr>
              <w:t>    Prob. Chi-Square(18)</w:t>
            </w:r>
          </w:p>
        </w:tc>
        <w:tc>
          <w:tcPr>
            <w:tcW w:w="1134"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right"/>
              <w:rPr>
                <w:color w:val="000000"/>
                <w:szCs w:val="24"/>
                <w:lang w:val="id-ID" w:eastAsia="id-ID"/>
              </w:rPr>
            </w:pPr>
            <w:r w:rsidRPr="00FC01FC">
              <w:rPr>
                <w:color w:val="000000"/>
                <w:szCs w:val="24"/>
                <w:lang w:val="id-ID" w:eastAsia="id-ID"/>
              </w:rPr>
              <w:t>0.0135</w:t>
            </w:r>
          </w:p>
        </w:tc>
      </w:tr>
      <w:tr w:rsidR="00FB01D5" w:rsidRPr="00FC01FC" w:rsidTr="00FB01D5">
        <w:trPr>
          <w:trHeight w:hRule="exact" w:val="227"/>
          <w:jc w:val="center"/>
        </w:trPr>
        <w:tc>
          <w:tcPr>
            <w:tcW w:w="2186"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contextualSpacing w:val="0"/>
              <w:jc w:val="left"/>
              <w:rPr>
                <w:color w:val="000000"/>
                <w:szCs w:val="24"/>
                <w:lang w:val="id-ID" w:eastAsia="id-ID"/>
              </w:rPr>
            </w:pPr>
            <w:r w:rsidRPr="00FC01FC">
              <w:rPr>
                <w:color w:val="000000"/>
                <w:szCs w:val="24"/>
                <w:lang w:val="id-ID" w:eastAsia="id-ID"/>
              </w:rPr>
              <w:t>Scaled explained SS</w:t>
            </w:r>
          </w:p>
        </w:tc>
        <w:tc>
          <w:tcPr>
            <w:tcW w:w="1038"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right"/>
              <w:rPr>
                <w:color w:val="000000"/>
                <w:szCs w:val="24"/>
                <w:lang w:val="id-ID" w:eastAsia="id-ID"/>
              </w:rPr>
            </w:pPr>
            <w:r w:rsidRPr="00FC01FC">
              <w:rPr>
                <w:color w:val="000000"/>
                <w:szCs w:val="24"/>
                <w:lang w:val="id-ID" w:eastAsia="id-ID"/>
              </w:rPr>
              <w:t>30.23657</w:t>
            </w:r>
          </w:p>
        </w:tc>
        <w:tc>
          <w:tcPr>
            <w:tcW w:w="2569" w:type="dxa"/>
            <w:gridSpan w:val="2"/>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left"/>
              <w:rPr>
                <w:color w:val="000000"/>
                <w:szCs w:val="24"/>
                <w:lang w:val="id-ID" w:eastAsia="id-ID"/>
              </w:rPr>
            </w:pPr>
            <w:r w:rsidRPr="00FC01FC">
              <w:rPr>
                <w:color w:val="000000"/>
                <w:szCs w:val="24"/>
                <w:lang w:val="id-ID" w:eastAsia="id-ID"/>
              </w:rPr>
              <w:t>    Prob. Chi-Square(18)</w:t>
            </w:r>
          </w:p>
        </w:tc>
        <w:tc>
          <w:tcPr>
            <w:tcW w:w="1134"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right"/>
              <w:rPr>
                <w:color w:val="000000"/>
                <w:szCs w:val="24"/>
                <w:lang w:val="id-ID" w:eastAsia="id-ID"/>
              </w:rPr>
            </w:pPr>
            <w:r w:rsidRPr="00FC01FC">
              <w:rPr>
                <w:color w:val="000000"/>
                <w:szCs w:val="24"/>
                <w:lang w:val="id-ID" w:eastAsia="id-ID"/>
              </w:rPr>
              <w:t>0.0352</w:t>
            </w:r>
          </w:p>
        </w:tc>
      </w:tr>
      <w:tr w:rsidR="00FB01D5" w:rsidRPr="00FC01FC" w:rsidTr="00FB01D5">
        <w:trPr>
          <w:trHeight w:hRule="exact" w:val="227"/>
          <w:jc w:val="center"/>
        </w:trPr>
        <w:tc>
          <w:tcPr>
            <w:tcW w:w="2186" w:type="dxa"/>
            <w:tcBorders>
              <w:top w:val="nil"/>
              <w:left w:val="nil"/>
              <w:bottom w:val="double" w:sz="6" w:space="2" w:color="auto"/>
              <w:right w:val="nil"/>
            </w:tcBorders>
            <w:vAlign w:val="center"/>
          </w:tcPr>
          <w:p w:rsidR="00FB01D5" w:rsidRPr="00FC01FC" w:rsidRDefault="00FB01D5" w:rsidP="00FB01D5">
            <w:pPr>
              <w:autoSpaceDE w:val="0"/>
              <w:autoSpaceDN w:val="0"/>
              <w:adjustRightInd w:val="0"/>
              <w:spacing w:line="240" w:lineRule="auto"/>
              <w:contextualSpacing w:val="0"/>
              <w:jc w:val="center"/>
              <w:rPr>
                <w:color w:val="000000"/>
                <w:szCs w:val="24"/>
                <w:lang w:val="id-ID" w:eastAsia="id-ID"/>
              </w:rPr>
            </w:pPr>
          </w:p>
        </w:tc>
        <w:tc>
          <w:tcPr>
            <w:tcW w:w="1038" w:type="dxa"/>
            <w:tcBorders>
              <w:top w:val="nil"/>
              <w:left w:val="nil"/>
              <w:bottom w:val="double" w:sz="6" w:space="2" w:color="auto"/>
              <w:right w:val="nil"/>
            </w:tcBorders>
            <w:vAlign w:val="center"/>
          </w:tcPr>
          <w:p w:rsidR="00FB01D5" w:rsidRPr="00FC01FC" w:rsidRDefault="00FB01D5" w:rsidP="00FB01D5">
            <w:pPr>
              <w:autoSpaceDE w:val="0"/>
              <w:autoSpaceDN w:val="0"/>
              <w:adjustRightInd w:val="0"/>
              <w:spacing w:line="240" w:lineRule="auto"/>
              <w:contextualSpacing w:val="0"/>
              <w:jc w:val="center"/>
              <w:rPr>
                <w:color w:val="000000"/>
                <w:szCs w:val="24"/>
                <w:lang w:val="id-ID" w:eastAsia="id-ID"/>
              </w:rPr>
            </w:pPr>
          </w:p>
        </w:tc>
        <w:tc>
          <w:tcPr>
            <w:tcW w:w="1136" w:type="dxa"/>
            <w:tcBorders>
              <w:top w:val="nil"/>
              <w:left w:val="nil"/>
              <w:bottom w:val="double" w:sz="6" w:space="2" w:color="auto"/>
              <w:right w:val="nil"/>
            </w:tcBorders>
            <w:vAlign w:val="center"/>
          </w:tcPr>
          <w:p w:rsidR="00FB01D5" w:rsidRPr="00FC01FC" w:rsidRDefault="00FB01D5" w:rsidP="00FB01D5">
            <w:pPr>
              <w:autoSpaceDE w:val="0"/>
              <w:autoSpaceDN w:val="0"/>
              <w:adjustRightInd w:val="0"/>
              <w:spacing w:line="240" w:lineRule="auto"/>
              <w:contextualSpacing w:val="0"/>
              <w:jc w:val="center"/>
              <w:rPr>
                <w:color w:val="000000"/>
                <w:szCs w:val="24"/>
                <w:lang w:val="id-ID" w:eastAsia="id-ID"/>
              </w:rPr>
            </w:pPr>
          </w:p>
        </w:tc>
        <w:tc>
          <w:tcPr>
            <w:tcW w:w="1433" w:type="dxa"/>
            <w:tcBorders>
              <w:top w:val="nil"/>
              <w:left w:val="nil"/>
              <w:bottom w:val="double" w:sz="6" w:space="2" w:color="auto"/>
              <w:right w:val="nil"/>
            </w:tcBorders>
            <w:vAlign w:val="center"/>
          </w:tcPr>
          <w:p w:rsidR="00FB01D5" w:rsidRPr="00FC01FC" w:rsidRDefault="00FB01D5" w:rsidP="00FB01D5">
            <w:pPr>
              <w:autoSpaceDE w:val="0"/>
              <w:autoSpaceDN w:val="0"/>
              <w:adjustRightInd w:val="0"/>
              <w:spacing w:line="240" w:lineRule="auto"/>
              <w:contextualSpacing w:val="0"/>
              <w:jc w:val="center"/>
              <w:rPr>
                <w:color w:val="000000"/>
                <w:szCs w:val="24"/>
                <w:lang w:val="id-ID" w:eastAsia="id-ID"/>
              </w:rPr>
            </w:pPr>
          </w:p>
        </w:tc>
        <w:tc>
          <w:tcPr>
            <w:tcW w:w="1134" w:type="dxa"/>
            <w:tcBorders>
              <w:top w:val="nil"/>
              <w:left w:val="nil"/>
              <w:bottom w:val="double" w:sz="6" w:space="2" w:color="auto"/>
              <w:right w:val="nil"/>
            </w:tcBorders>
            <w:vAlign w:val="center"/>
          </w:tcPr>
          <w:p w:rsidR="00FB01D5" w:rsidRPr="00FC01FC" w:rsidRDefault="00FB01D5" w:rsidP="00FB01D5">
            <w:pPr>
              <w:autoSpaceDE w:val="0"/>
              <w:autoSpaceDN w:val="0"/>
              <w:adjustRightInd w:val="0"/>
              <w:spacing w:line="240" w:lineRule="auto"/>
              <w:contextualSpacing w:val="0"/>
              <w:jc w:val="center"/>
              <w:rPr>
                <w:color w:val="000000"/>
                <w:szCs w:val="24"/>
                <w:lang w:val="id-ID" w:eastAsia="id-ID"/>
              </w:rPr>
            </w:pPr>
          </w:p>
        </w:tc>
      </w:tr>
      <w:tr w:rsidR="00FB01D5" w:rsidRPr="00FC01FC" w:rsidTr="00FB01D5">
        <w:trPr>
          <w:trHeight w:hRule="exact" w:val="227"/>
          <w:jc w:val="center"/>
        </w:trPr>
        <w:tc>
          <w:tcPr>
            <w:tcW w:w="2186"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contextualSpacing w:val="0"/>
              <w:jc w:val="center"/>
              <w:rPr>
                <w:color w:val="000000"/>
                <w:szCs w:val="24"/>
                <w:lang w:val="id-ID" w:eastAsia="id-ID"/>
              </w:rPr>
            </w:pPr>
          </w:p>
        </w:tc>
        <w:tc>
          <w:tcPr>
            <w:tcW w:w="1038"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contextualSpacing w:val="0"/>
              <w:jc w:val="center"/>
              <w:rPr>
                <w:color w:val="000000"/>
                <w:szCs w:val="24"/>
                <w:lang w:val="id-ID" w:eastAsia="id-ID"/>
              </w:rPr>
            </w:pPr>
          </w:p>
        </w:tc>
        <w:tc>
          <w:tcPr>
            <w:tcW w:w="1136"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contextualSpacing w:val="0"/>
              <w:jc w:val="center"/>
              <w:rPr>
                <w:color w:val="000000"/>
                <w:szCs w:val="24"/>
                <w:lang w:val="id-ID" w:eastAsia="id-ID"/>
              </w:rPr>
            </w:pPr>
          </w:p>
        </w:tc>
        <w:tc>
          <w:tcPr>
            <w:tcW w:w="1433"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contextualSpacing w:val="0"/>
              <w:jc w:val="center"/>
              <w:rPr>
                <w:color w:val="000000"/>
                <w:szCs w:val="24"/>
                <w:lang w:val="id-ID" w:eastAsia="id-ID"/>
              </w:rPr>
            </w:pPr>
          </w:p>
        </w:tc>
        <w:tc>
          <w:tcPr>
            <w:tcW w:w="1134"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contextualSpacing w:val="0"/>
              <w:jc w:val="center"/>
              <w:rPr>
                <w:color w:val="000000"/>
                <w:szCs w:val="24"/>
                <w:lang w:val="id-ID" w:eastAsia="id-ID"/>
              </w:rPr>
            </w:pPr>
          </w:p>
        </w:tc>
      </w:tr>
      <w:tr w:rsidR="00FB01D5" w:rsidRPr="00FC01FC" w:rsidTr="00FB01D5">
        <w:trPr>
          <w:trHeight w:hRule="exact" w:val="227"/>
          <w:jc w:val="center"/>
        </w:trPr>
        <w:tc>
          <w:tcPr>
            <w:tcW w:w="2186"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contextualSpacing w:val="0"/>
              <w:jc w:val="center"/>
              <w:rPr>
                <w:color w:val="000000"/>
                <w:szCs w:val="24"/>
                <w:lang w:val="id-ID" w:eastAsia="id-ID"/>
              </w:rPr>
            </w:pPr>
          </w:p>
        </w:tc>
        <w:tc>
          <w:tcPr>
            <w:tcW w:w="1038"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contextualSpacing w:val="0"/>
              <w:jc w:val="center"/>
              <w:rPr>
                <w:color w:val="000000"/>
                <w:szCs w:val="24"/>
                <w:lang w:val="id-ID" w:eastAsia="id-ID"/>
              </w:rPr>
            </w:pPr>
          </w:p>
        </w:tc>
        <w:tc>
          <w:tcPr>
            <w:tcW w:w="1136"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contextualSpacing w:val="0"/>
              <w:jc w:val="center"/>
              <w:rPr>
                <w:color w:val="000000"/>
                <w:szCs w:val="24"/>
                <w:lang w:val="id-ID" w:eastAsia="id-ID"/>
              </w:rPr>
            </w:pPr>
          </w:p>
        </w:tc>
        <w:tc>
          <w:tcPr>
            <w:tcW w:w="1433"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contextualSpacing w:val="0"/>
              <w:jc w:val="center"/>
              <w:rPr>
                <w:color w:val="000000"/>
                <w:szCs w:val="24"/>
                <w:lang w:val="id-ID" w:eastAsia="id-ID"/>
              </w:rPr>
            </w:pPr>
          </w:p>
        </w:tc>
        <w:tc>
          <w:tcPr>
            <w:tcW w:w="1134"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contextualSpacing w:val="0"/>
              <w:jc w:val="center"/>
              <w:rPr>
                <w:color w:val="000000"/>
                <w:szCs w:val="24"/>
                <w:lang w:val="id-ID" w:eastAsia="id-ID"/>
              </w:rPr>
            </w:pPr>
          </w:p>
        </w:tc>
      </w:tr>
      <w:tr w:rsidR="00FB01D5" w:rsidRPr="00FC01FC" w:rsidTr="00FB01D5">
        <w:trPr>
          <w:trHeight w:hRule="exact" w:val="227"/>
          <w:jc w:val="center"/>
        </w:trPr>
        <w:tc>
          <w:tcPr>
            <w:tcW w:w="3223" w:type="dxa"/>
            <w:gridSpan w:val="2"/>
            <w:tcBorders>
              <w:top w:val="nil"/>
              <w:left w:val="nil"/>
              <w:bottom w:val="nil"/>
              <w:right w:val="nil"/>
            </w:tcBorders>
            <w:vAlign w:val="center"/>
          </w:tcPr>
          <w:p w:rsidR="00FB01D5" w:rsidRPr="00FC01FC" w:rsidRDefault="00FB01D5" w:rsidP="00FB01D5">
            <w:pPr>
              <w:autoSpaceDE w:val="0"/>
              <w:autoSpaceDN w:val="0"/>
              <w:adjustRightInd w:val="0"/>
              <w:spacing w:line="240" w:lineRule="auto"/>
              <w:contextualSpacing w:val="0"/>
              <w:jc w:val="left"/>
              <w:rPr>
                <w:color w:val="000000"/>
                <w:szCs w:val="24"/>
                <w:lang w:val="id-ID" w:eastAsia="id-ID"/>
              </w:rPr>
            </w:pPr>
            <w:r w:rsidRPr="00FC01FC">
              <w:rPr>
                <w:color w:val="000000"/>
                <w:szCs w:val="24"/>
                <w:lang w:val="id-ID" w:eastAsia="id-ID"/>
              </w:rPr>
              <w:t>Test Equation:</w:t>
            </w:r>
          </w:p>
        </w:tc>
        <w:tc>
          <w:tcPr>
            <w:tcW w:w="1136"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contextualSpacing w:val="0"/>
              <w:jc w:val="center"/>
              <w:rPr>
                <w:color w:val="000000"/>
                <w:szCs w:val="24"/>
                <w:lang w:val="id-ID" w:eastAsia="id-ID"/>
              </w:rPr>
            </w:pPr>
          </w:p>
        </w:tc>
        <w:tc>
          <w:tcPr>
            <w:tcW w:w="1433"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contextualSpacing w:val="0"/>
              <w:jc w:val="center"/>
              <w:rPr>
                <w:color w:val="000000"/>
                <w:szCs w:val="24"/>
                <w:lang w:val="id-ID" w:eastAsia="id-ID"/>
              </w:rPr>
            </w:pPr>
          </w:p>
        </w:tc>
        <w:tc>
          <w:tcPr>
            <w:tcW w:w="1134"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contextualSpacing w:val="0"/>
              <w:jc w:val="center"/>
              <w:rPr>
                <w:color w:val="000000"/>
                <w:szCs w:val="24"/>
                <w:lang w:val="id-ID" w:eastAsia="id-ID"/>
              </w:rPr>
            </w:pPr>
          </w:p>
        </w:tc>
      </w:tr>
      <w:tr w:rsidR="00FB01D5" w:rsidRPr="00FC01FC" w:rsidTr="00FB01D5">
        <w:trPr>
          <w:trHeight w:hRule="exact" w:val="227"/>
          <w:jc w:val="center"/>
        </w:trPr>
        <w:tc>
          <w:tcPr>
            <w:tcW w:w="4360" w:type="dxa"/>
            <w:gridSpan w:val="3"/>
            <w:tcBorders>
              <w:top w:val="nil"/>
              <w:left w:val="nil"/>
              <w:bottom w:val="nil"/>
              <w:right w:val="nil"/>
            </w:tcBorders>
            <w:vAlign w:val="center"/>
          </w:tcPr>
          <w:p w:rsidR="00FB01D5" w:rsidRPr="00FC01FC" w:rsidRDefault="00FB01D5" w:rsidP="00FB01D5">
            <w:pPr>
              <w:autoSpaceDE w:val="0"/>
              <w:autoSpaceDN w:val="0"/>
              <w:adjustRightInd w:val="0"/>
              <w:spacing w:line="240" w:lineRule="auto"/>
              <w:contextualSpacing w:val="0"/>
              <w:jc w:val="left"/>
              <w:rPr>
                <w:color w:val="000000"/>
                <w:szCs w:val="24"/>
                <w:lang w:val="id-ID" w:eastAsia="id-ID"/>
              </w:rPr>
            </w:pPr>
            <w:r w:rsidRPr="00FC01FC">
              <w:rPr>
                <w:color w:val="000000"/>
                <w:szCs w:val="24"/>
                <w:lang w:val="id-ID" w:eastAsia="id-ID"/>
              </w:rPr>
              <w:t>Dependent Variable: RESID^2</w:t>
            </w:r>
          </w:p>
        </w:tc>
        <w:tc>
          <w:tcPr>
            <w:tcW w:w="1433"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contextualSpacing w:val="0"/>
              <w:jc w:val="center"/>
              <w:rPr>
                <w:color w:val="000000"/>
                <w:szCs w:val="24"/>
                <w:lang w:val="id-ID" w:eastAsia="id-ID"/>
              </w:rPr>
            </w:pPr>
          </w:p>
        </w:tc>
        <w:tc>
          <w:tcPr>
            <w:tcW w:w="1134"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contextualSpacing w:val="0"/>
              <w:jc w:val="center"/>
              <w:rPr>
                <w:color w:val="000000"/>
                <w:szCs w:val="24"/>
                <w:lang w:val="id-ID" w:eastAsia="id-ID"/>
              </w:rPr>
            </w:pPr>
          </w:p>
        </w:tc>
      </w:tr>
      <w:tr w:rsidR="00FB01D5" w:rsidRPr="00FC01FC" w:rsidTr="00FB01D5">
        <w:trPr>
          <w:trHeight w:hRule="exact" w:val="227"/>
          <w:jc w:val="center"/>
        </w:trPr>
        <w:tc>
          <w:tcPr>
            <w:tcW w:w="4360" w:type="dxa"/>
            <w:gridSpan w:val="3"/>
            <w:tcBorders>
              <w:top w:val="nil"/>
              <w:left w:val="nil"/>
              <w:bottom w:val="nil"/>
              <w:right w:val="nil"/>
            </w:tcBorders>
            <w:vAlign w:val="center"/>
          </w:tcPr>
          <w:p w:rsidR="00FB01D5" w:rsidRPr="00FC01FC" w:rsidRDefault="00FB01D5" w:rsidP="00FB01D5">
            <w:pPr>
              <w:autoSpaceDE w:val="0"/>
              <w:autoSpaceDN w:val="0"/>
              <w:adjustRightInd w:val="0"/>
              <w:spacing w:line="240" w:lineRule="auto"/>
              <w:contextualSpacing w:val="0"/>
              <w:jc w:val="left"/>
              <w:rPr>
                <w:color w:val="000000"/>
                <w:szCs w:val="24"/>
                <w:lang w:val="id-ID" w:eastAsia="id-ID"/>
              </w:rPr>
            </w:pPr>
            <w:r w:rsidRPr="00FC01FC">
              <w:rPr>
                <w:color w:val="000000"/>
                <w:szCs w:val="24"/>
                <w:lang w:val="id-ID" w:eastAsia="id-ID"/>
              </w:rPr>
              <w:t>Method: Least Squares</w:t>
            </w:r>
          </w:p>
        </w:tc>
        <w:tc>
          <w:tcPr>
            <w:tcW w:w="1433"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contextualSpacing w:val="0"/>
              <w:jc w:val="center"/>
              <w:rPr>
                <w:color w:val="000000"/>
                <w:szCs w:val="24"/>
                <w:lang w:val="id-ID" w:eastAsia="id-ID"/>
              </w:rPr>
            </w:pPr>
          </w:p>
        </w:tc>
        <w:tc>
          <w:tcPr>
            <w:tcW w:w="1134"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contextualSpacing w:val="0"/>
              <w:jc w:val="center"/>
              <w:rPr>
                <w:color w:val="000000"/>
                <w:szCs w:val="24"/>
                <w:lang w:val="id-ID" w:eastAsia="id-ID"/>
              </w:rPr>
            </w:pPr>
          </w:p>
        </w:tc>
      </w:tr>
      <w:tr w:rsidR="00FB01D5" w:rsidRPr="00FC01FC" w:rsidTr="00FB01D5">
        <w:trPr>
          <w:trHeight w:hRule="exact" w:val="227"/>
          <w:jc w:val="center"/>
        </w:trPr>
        <w:tc>
          <w:tcPr>
            <w:tcW w:w="4360" w:type="dxa"/>
            <w:gridSpan w:val="3"/>
            <w:tcBorders>
              <w:top w:val="nil"/>
              <w:left w:val="nil"/>
              <w:bottom w:val="nil"/>
              <w:right w:val="nil"/>
            </w:tcBorders>
            <w:vAlign w:val="center"/>
          </w:tcPr>
          <w:p w:rsidR="00FB01D5" w:rsidRPr="00FC01FC" w:rsidRDefault="00FB01D5" w:rsidP="00FB01D5">
            <w:pPr>
              <w:autoSpaceDE w:val="0"/>
              <w:autoSpaceDN w:val="0"/>
              <w:adjustRightInd w:val="0"/>
              <w:spacing w:line="240" w:lineRule="auto"/>
              <w:contextualSpacing w:val="0"/>
              <w:jc w:val="left"/>
              <w:rPr>
                <w:color w:val="000000"/>
                <w:szCs w:val="24"/>
                <w:lang w:val="id-ID" w:eastAsia="id-ID"/>
              </w:rPr>
            </w:pPr>
            <w:r w:rsidRPr="00FC01FC">
              <w:rPr>
                <w:color w:val="000000"/>
                <w:szCs w:val="24"/>
                <w:lang w:val="id-ID" w:eastAsia="id-ID"/>
              </w:rPr>
              <w:t>Date: 11/29/18   Time: 02:57</w:t>
            </w:r>
          </w:p>
        </w:tc>
        <w:tc>
          <w:tcPr>
            <w:tcW w:w="1433"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contextualSpacing w:val="0"/>
              <w:jc w:val="center"/>
              <w:rPr>
                <w:color w:val="000000"/>
                <w:szCs w:val="24"/>
                <w:lang w:val="id-ID" w:eastAsia="id-ID"/>
              </w:rPr>
            </w:pPr>
          </w:p>
        </w:tc>
        <w:tc>
          <w:tcPr>
            <w:tcW w:w="1134"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contextualSpacing w:val="0"/>
              <w:jc w:val="center"/>
              <w:rPr>
                <w:color w:val="000000"/>
                <w:szCs w:val="24"/>
                <w:lang w:val="id-ID" w:eastAsia="id-ID"/>
              </w:rPr>
            </w:pPr>
          </w:p>
        </w:tc>
      </w:tr>
      <w:tr w:rsidR="00FB01D5" w:rsidRPr="00FC01FC" w:rsidTr="00FB01D5">
        <w:trPr>
          <w:trHeight w:hRule="exact" w:val="227"/>
          <w:jc w:val="center"/>
        </w:trPr>
        <w:tc>
          <w:tcPr>
            <w:tcW w:w="3223" w:type="dxa"/>
            <w:gridSpan w:val="2"/>
            <w:tcBorders>
              <w:top w:val="nil"/>
              <w:left w:val="nil"/>
              <w:bottom w:val="nil"/>
              <w:right w:val="nil"/>
            </w:tcBorders>
            <w:vAlign w:val="center"/>
          </w:tcPr>
          <w:p w:rsidR="00FB01D5" w:rsidRPr="00FC01FC" w:rsidRDefault="00FB01D5" w:rsidP="00FB01D5">
            <w:pPr>
              <w:autoSpaceDE w:val="0"/>
              <w:autoSpaceDN w:val="0"/>
              <w:adjustRightInd w:val="0"/>
              <w:spacing w:line="240" w:lineRule="auto"/>
              <w:contextualSpacing w:val="0"/>
              <w:jc w:val="left"/>
              <w:rPr>
                <w:color w:val="000000"/>
                <w:szCs w:val="24"/>
                <w:lang w:val="id-ID" w:eastAsia="id-ID"/>
              </w:rPr>
            </w:pPr>
            <w:r w:rsidRPr="00FC01FC">
              <w:rPr>
                <w:color w:val="000000"/>
                <w:szCs w:val="24"/>
                <w:lang w:val="id-ID" w:eastAsia="id-ID"/>
              </w:rPr>
              <w:t>Sample: 1 91</w:t>
            </w:r>
          </w:p>
        </w:tc>
        <w:tc>
          <w:tcPr>
            <w:tcW w:w="1136"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contextualSpacing w:val="0"/>
              <w:jc w:val="center"/>
              <w:rPr>
                <w:color w:val="000000"/>
                <w:szCs w:val="24"/>
                <w:lang w:val="id-ID" w:eastAsia="id-ID"/>
              </w:rPr>
            </w:pPr>
          </w:p>
        </w:tc>
        <w:tc>
          <w:tcPr>
            <w:tcW w:w="1433"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contextualSpacing w:val="0"/>
              <w:jc w:val="center"/>
              <w:rPr>
                <w:color w:val="000000"/>
                <w:szCs w:val="24"/>
                <w:lang w:val="id-ID" w:eastAsia="id-ID"/>
              </w:rPr>
            </w:pPr>
          </w:p>
        </w:tc>
        <w:tc>
          <w:tcPr>
            <w:tcW w:w="1134"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contextualSpacing w:val="0"/>
              <w:jc w:val="center"/>
              <w:rPr>
                <w:color w:val="000000"/>
                <w:szCs w:val="24"/>
                <w:lang w:val="id-ID" w:eastAsia="id-ID"/>
              </w:rPr>
            </w:pPr>
          </w:p>
        </w:tc>
      </w:tr>
      <w:tr w:rsidR="00FB01D5" w:rsidRPr="00FC01FC" w:rsidTr="00FB01D5">
        <w:trPr>
          <w:trHeight w:hRule="exact" w:val="227"/>
          <w:jc w:val="center"/>
        </w:trPr>
        <w:tc>
          <w:tcPr>
            <w:tcW w:w="4360" w:type="dxa"/>
            <w:gridSpan w:val="3"/>
            <w:tcBorders>
              <w:top w:val="nil"/>
              <w:left w:val="nil"/>
              <w:bottom w:val="nil"/>
              <w:right w:val="nil"/>
            </w:tcBorders>
            <w:vAlign w:val="center"/>
          </w:tcPr>
          <w:p w:rsidR="00FB01D5" w:rsidRPr="00FC01FC" w:rsidRDefault="00FB01D5" w:rsidP="00FB01D5">
            <w:pPr>
              <w:autoSpaceDE w:val="0"/>
              <w:autoSpaceDN w:val="0"/>
              <w:adjustRightInd w:val="0"/>
              <w:spacing w:line="240" w:lineRule="auto"/>
              <w:contextualSpacing w:val="0"/>
              <w:jc w:val="left"/>
              <w:rPr>
                <w:color w:val="000000"/>
                <w:szCs w:val="24"/>
                <w:lang w:val="id-ID" w:eastAsia="id-ID"/>
              </w:rPr>
            </w:pPr>
            <w:r w:rsidRPr="00FC01FC">
              <w:rPr>
                <w:color w:val="000000"/>
                <w:szCs w:val="24"/>
                <w:lang w:val="id-ID" w:eastAsia="id-ID"/>
              </w:rPr>
              <w:t>Included observations: 91</w:t>
            </w:r>
          </w:p>
        </w:tc>
        <w:tc>
          <w:tcPr>
            <w:tcW w:w="1433"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contextualSpacing w:val="0"/>
              <w:jc w:val="center"/>
              <w:rPr>
                <w:color w:val="000000"/>
                <w:szCs w:val="24"/>
                <w:lang w:val="id-ID" w:eastAsia="id-ID"/>
              </w:rPr>
            </w:pPr>
          </w:p>
        </w:tc>
        <w:tc>
          <w:tcPr>
            <w:tcW w:w="1134"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contextualSpacing w:val="0"/>
              <w:jc w:val="center"/>
              <w:rPr>
                <w:color w:val="000000"/>
                <w:szCs w:val="24"/>
                <w:lang w:val="id-ID" w:eastAsia="id-ID"/>
              </w:rPr>
            </w:pPr>
          </w:p>
        </w:tc>
      </w:tr>
      <w:tr w:rsidR="00FB01D5" w:rsidRPr="00FC01FC" w:rsidTr="00830C62">
        <w:trPr>
          <w:trHeight w:hRule="exact" w:val="439"/>
          <w:jc w:val="center"/>
        </w:trPr>
        <w:tc>
          <w:tcPr>
            <w:tcW w:w="6927" w:type="dxa"/>
            <w:gridSpan w:val="5"/>
            <w:tcBorders>
              <w:top w:val="nil"/>
              <w:left w:val="nil"/>
              <w:bottom w:val="nil"/>
              <w:right w:val="nil"/>
            </w:tcBorders>
            <w:vAlign w:val="center"/>
          </w:tcPr>
          <w:p w:rsidR="00FB01D5" w:rsidRPr="00FC01FC" w:rsidRDefault="00FB01D5" w:rsidP="00FB01D5">
            <w:pPr>
              <w:autoSpaceDE w:val="0"/>
              <w:autoSpaceDN w:val="0"/>
              <w:adjustRightInd w:val="0"/>
              <w:spacing w:line="240" w:lineRule="auto"/>
              <w:contextualSpacing w:val="0"/>
              <w:jc w:val="left"/>
              <w:rPr>
                <w:color w:val="000000"/>
                <w:szCs w:val="24"/>
                <w:lang w:val="id-ID" w:eastAsia="id-ID"/>
              </w:rPr>
            </w:pPr>
            <w:r w:rsidRPr="00FC01FC">
              <w:rPr>
                <w:color w:val="000000"/>
                <w:szCs w:val="24"/>
                <w:lang w:val="id-ID" w:eastAsia="id-ID"/>
              </w:rPr>
              <w:t>Collinear test regressors dropped from specification</w:t>
            </w:r>
          </w:p>
        </w:tc>
      </w:tr>
      <w:tr w:rsidR="00FB01D5" w:rsidRPr="00FC01FC" w:rsidTr="00FB01D5">
        <w:trPr>
          <w:trHeight w:hRule="exact" w:val="227"/>
          <w:jc w:val="center"/>
        </w:trPr>
        <w:tc>
          <w:tcPr>
            <w:tcW w:w="2186" w:type="dxa"/>
            <w:tcBorders>
              <w:top w:val="nil"/>
              <w:left w:val="nil"/>
              <w:bottom w:val="double" w:sz="6" w:space="2" w:color="auto"/>
              <w:right w:val="nil"/>
            </w:tcBorders>
            <w:vAlign w:val="center"/>
          </w:tcPr>
          <w:p w:rsidR="00FB01D5" w:rsidRPr="00FC01FC" w:rsidRDefault="00FB01D5" w:rsidP="00FB01D5">
            <w:pPr>
              <w:autoSpaceDE w:val="0"/>
              <w:autoSpaceDN w:val="0"/>
              <w:adjustRightInd w:val="0"/>
              <w:spacing w:line="240" w:lineRule="auto"/>
              <w:contextualSpacing w:val="0"/>
              <w:jc w:val="center"/>
              <w:rPr>
                <w:color w:val="000000"/>
                <w:szCs w:val="24"/>
                <w:lang w:val="id-ID" w:eastAsia="id-ID"/>
              </w:rPr>
            </w:pPr>
          </w:p>
        </w:tc>
        <w:tc>
          <w:tcPr>
            <w:tcW w:w="1038" w:type="dxa"/>
            <w:tcBorders>
              <w:top w:val="nil"/>
              <w:left w:val="nil"/>
              <w:bottom w:val="double" w:sz="6" w:space="2" w:color="auto"/>
              <w:right w:val="nil"/>
            </w:tcBorders>
            <w:vAlign w:val="center"/>
          </w:tcPr>
          <w:p w:rsidR="00FB01D5" w:rsidRPr="00FC01FC" w:rsidRDefault="00FB01D5" w:rsidP="00FB01D5">
            <w:pPr>
              <w:autoSpaceDE w:val="0"/>
              <w:autoSpaceDN w:val="0"/>
              <w:adjustRightInd w:val="0"/>
              <w:spacing w:line="240" w:lineRule="auto"/>
              <w:contextualSpacing w:val="0"/>
              <w:jc w:val="center"/>
              <w:rPr>
                <w:color w:val="000000"/>
                <w:szCs w:val="24"/>
                <w:lang w:val="id-ID" w:eastAsia="id-ID"/>
              </w:rPr>
            </w:pPr>
          </w:p>
        </w:tc>
        <w:tc>
          <w:tcPr>
            <w:tcW w:w="1136" w:type="dxa"/>
            <w:tcBorders>
              <w:top w:val="nil"/>
              <w:left w:val="nil"/>
              <w:bottom w:val="double" w:sz="6" w:space="2" w:color="auto"/>
              <w:right w:val="nil"/>
            </w:tcBorders>
            <w:vAlign w:val="center"/>
          </w:tcPr>
          <w:p w:rsidR="00FB01D5" w:rsidRPr="00FC01FC" w:rsidRDefault="00FB01D5" w:rsidP="00FB01D5">
            <w:pPr>
              <w:autoSpaceDE w:val="0"/>
              <w:autoSpaceDN w:val="0"/>
              <w:adjustRightInd w:val="0"/>
              <w:spacing w:line="240" w:lineRule="auto"/>
              <w:contextualSpacing w:val="0"/>
              <w:jc w:val="center"/>
              <w:rPr>
                <w:color w:val="000000"/>
                <w:szCs w:val="24"/>
                <w:lang w:val="id-ID" w:eastAsia="id-ID"/>
              </w:rPr>
            </w:pPr>
          </w:p>
        </w:tc>
        <w:tc>
          <w:tcPr>
            <w:tcW w:w="1433" w:type="dxa"/>
            <w:tcBorders>
              <w:top w:val="nil"/>
              <w:left w:val="nil"/>
              <w:bottom w:val="double" w:sz="6" w:space="2" w:color="auto"/>
              <w:right w:val="nil"/>
            </w:tcBorders>
            <w:vAlign w:val="center"/>
          </w:tcPr>
          <w:p w:rsidR="00FB01D5" w:rsidRPr="00FC01FC" w:rsidRDefault="00FB01D5" w:rsidP="00FB01D5">
            <w:pPr>
              <w:autoSpaceDE w:val="0"/>
              <w:autoSpaceDN w:val="0"/>
              <w:adjustRightInd w:val="0"/>
              <w:spacing w:line="240" w:lineRule="auto"/>
              <w:contextualSpacing w:val="0"/>
              <w:jc w:val="center"/>
              <w:rPr>
                <w:color w:val="000000"/>
                <w:szCs w:val="24"/>
                <w:lang w:val="id-ID" w:eastAsia="id-ID"/>
              </w:rPr>
            </w:pPr>
          </w:p>
        </w:tc>
        <w:tc>
          <w:tcPr>
            <w:tcW w:w="1134" w:type="dxa"/>
            <w:tcBorders>
              <w:top w:val="nil"/>
              <w:left w:val="nil"/>
              <w:bottom w:val="double" w:sz="6" w:space="2" w:color="auto"/>
              <w:right w:val="nil"/>
            </w:tcBorders>
            <w:vAlign w:val="center"/>
          </w:tcPr>
          <w:p w:rsidR="00FB01D5" w:rsidRPr="00FC01FC" w:rsidRDefault="00FB01D5" w:rsidP="00FB01D5">
            <w:pPr>
              <w:autoSpaceDE w:val="0"/>
              <w:autoSpaceDN w:val="0"/>
              <w:adjustRightInd w:val="0"/>
              <w:spacing w:line="240" w:lineRule="auto"/>
              <w:contextualSpacing w:val="0"/>
              <w:jc w:val="center"/>
              <w:rPr>
                <w:color w:val="000000"/>
                <w:szCs w:val="24"/>
                <w:lang w:val="id-ID" w:eastAsia="id-ID"/>
              </w:rPr>
            </w:pPr>
          </w:p>
        </w:tc>
      </w:tr>
      <w:tr w:rsidR="00FB01D5" w:rsidRPr="00FC01FC" w:rsidTr="00FB01D5">
        <w:trPr>
          <w:trHeight w:hRule="exact" w:val="227"/>
          <w:jc w:val="center"/>
        </w:trPr>
        <w:tc>
          <w:tcPr>
            <w:tcW w:w="2186"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contextualSpacing w:val="0"/>
              <w:jc w:val="center"/>
              <w:rPr>
                <w:color w:val="000000"/>
                <w:szCs w:val="24"/>
                <w:lang w:val="id-ID" w:eastAsia="id-ID"/>
              </w:rPr>
            </w:pPr>
          </w:p>
        </w:tc>
        <w:tc>
          <w:tcPr>
            <w:tcW w:w="1038"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contextualSpacing w:val="0"/>
              <w:jc w:val="center"/>
              <w:rPr>
                <w:color w:val="000000"/>
                <w:szCs w:val="24"/>
                <w:lang w:val="id-ID" w:eastAsia="id-ID"/>
              </w:rPr>
            </w:pPr>
          </w:p>
        </w:tc>
        <w:tc>
          <w:tcPr>
            <w:tcW w:w="1136"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contextualSpacing w:val="0"/>
              <w:jc w:val="center"/>
              <w:rPr>
                <w:color w:val="000000"/>
                <w:szCs w:val="24"/>
                <w:lang w:val="id-ID" w:eastAsia="id-ID"/>
              </w:rPr>
            </w:pPr>
          </w:p>
        </w:tc>
        <w:tc>
          <w:tcPr>
            <w:tcW w:w="1433"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contextualSpacing w:val="0"/>
              <w:jc w:val="center"/>
              <w:rPr>
                <w:color w:val="000000"/>
                <w:szCs w:val="24"/>
                <w:lang w:val="id-ID" w:eastAsia="id-ID"/>
              </w:rPr>
            </w:pPr>
          </w:p>
        </w:tc>
        <w:tc>
          <w:tcPr>
            <w:tcW w:w="1134"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contextualSpacing w:val="0"/>
              <w:jc w:val="center"/>
              <w:rPr>
                <w:color w:val="000000"/>
                <w:szCs w:val="24"/>
                <w:lang w:val="id-ID" w:eastAsia="id-ID"/>
              </w:rPr>
            </w:pPr>
          </w:p>
        </w:tc>
      </w:tr>
      <w:tr w:rsidR="00FB01D5" w:rsidRPr="00FC01FC" w:rsidTr="00FB01D5">
        <w:trPr>
          <w:trHeight w:hRule="exact" w:val="227"/>
          <w:jc w:val="center"/>
        </w:trPr>
        <w:tc>
          <w:tcPr>
            <w:tcW w:w="2186"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contextualSpacing w:val="0"/>
              <w:jc w:val="center"/>
              <w:rPr>
                <w:color w:val="000000"/>
                <w:szCs w:val="24"/>
                <w:lang w:val="id-ID" w:eastAsia="id-ID"/>
              </w:rPr>
            </w:pPr>
            <w:r w:rsidRPr="00FC01FC">
              <w:rPr>
                <w:color w:val="000000"/>
                <w:szCs w:val="24"/>
                <w:lang w:val="id-ID" w:eastAsia="id-ID"/>
              </w:rPr>
              <w:t>Variable</w:t>
            </w:r>
          </w:p>
        </w:tc>
        <w:tc>
          <w:tcPr>
            <w:tcW w:w="1038"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right"/>
              <w:rPr>
                <w:color w:val="000000"/>
                <w:szCs w:val="24"/>
                <w:lang w:val="id-ID" w:eastAsia="id-ID"/>
              </w:rPr>
            </w:pPr>
            <w:r w:rsidRPr="00FC01FC">
              <w:rPr>
                <w:color w:val="000000"/>
                <w:szCs w:val="24"/>
                <w:lang w:val="id-ID" w:eastAsia="id-ID"/>
              </w:rPr>
              <w:t>Coefficient</w:t>
            </w:r>
          </w:p>
        </w:tc>
        <w:tc>
          <w:tcPr>
            <w:tcW w:w="1136"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right"/>
              <w:rPr>
                <w:color w:val="000000"/>
                <w:szCs w:val="24"/>
                <w:lang w:val="id-ID" w:eastAsia="id-ID"/>
              </w:rPr>
            </w:pPr>
            <w:r w:rsidRPr="00FC01FC">
              <w:rPr>
                <w:color w:val="000000"/>
                <w:szCs w:val="24"/>
                <w:lang w:val="id-ID" w:eastAsia="id-ID"/>
              </w:rPr>
              <w:t>Std. Error</w:t>
            </w:r>
          </w:p>
        </w:tc>
        <w:tc>
          <w:tcPr>
            <w:tcW w:w="1433"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right"/>
              <w:rPr>
                <w:color w:val="000000"/>
                <w:szCs w:val="24"/>
                <w:lang w:val="id-ID" w:eastAsia="id-ID"/>
              </w:rPr>
            </w:pPr>
            <w:r w:rsidRPr="00FC01FC">
              <w:rPr>
                <w:color w:val="000000"/>
                <w:szCs w:val="24"/>
                <w:lang w:val="id-ID" w:eastAsia="id-ID"/>
              </w:rPr>
              <w:t>t-Statistic</w:t>
            </w:r>
          </w:p>
        </w:tc>
        <w:tc>
          <w:tcPr>
            <w:tcW w:w="1134"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right"/>
              <w:rPr>
                <w:color w:val="000000"/>
                <w:szCs w:val="24"/>
                <w:lang w:val="id-ID" w:eastAsia="id-ID"/>
              </w:rPr>
            </w:pPr>
            <w:r w:rsidRPr="00FC01FC">
              <w:rPr>
                <w:color w:val="000000"/>
                <w:szCs w:val="24"/>
                <w:lang w:val="id-ID" w:eastAsia="id-ID"/>
              </w:rPr>
              <w:t>Prob.  </w:t>
            </w:r>
          </w:p>
        </w:tc>
      </w:tr>
      <w:tr w:rsidR="00FB01D5" w:rsidRPr="00FC01FC" w:rsidTr="00FB01D5">
        <w:trPr>
          <w:trHeight w:hRule="exact" w:val="227"/>
          <w:jc w:val="center"/>
        </w:trPr>
        <w:tc>
          <w:tcPr>
            <w:tcW w:w="2186" w:type="dxa"/>
            <w:tcBorders>
              <w:top w:val="nil"/>
              <w:left w:val="nil"/>
              <w:bottom w:val="double" w:sz="6" w:space="2" w:color="auto"/>
              <w:right w:val="nil"/>
            </w:tcBorders>
            <w:vAlign w:val="center"/>
          </w:tcPr>
          <w:p w:rsidR="00FB01D5" w:rsidRPr="00FC01FC" w:rsidRDefault="00FB01D5" w:rsidP="00FB01D5">
            <w:pPr>
              <w:autoSpaceDE w:val="0"/>
              <w:autoSpaceDN w:val="0"/>
              <w:adjustRightInd w:val="0"/>
              <w:spacing w:line="240" w:lineRule="auto"/>
              <w:contextualSpacing w:val="0"/>
              <w:jc w:val="center"/>
              <w:rPr>
                <w:color w:val="000000"/>
                <w:szCs w:val="24"/>
                <w:lang w:val="id-ID" w:eastAsia="id-ID"/>
              </w:rPr>
            </w:pPr>
          </w:p>
        </w:tc>
        <w:tc>
          <w:tcPr>
            <w:tcW w:w="1038" w:type="dxa"/>
            <w:tcBorders>
              <w:top w:val="nil"/>
              <w:left w:val="nil"/>
              <w:bottom w:val="double" w:sz="6" w:space="2" w:color="auto"/>
              <w:right w:val="nil"/>
            </w:tcBorders>
            <w:vAlign w:val="center"/>
          </w:tcPr>
          <w:p w:rsidR="00FB01D5" w:rsidRPr="00FC01FC" w:rsidRDefault="00FB01D5" w:rsidP="00FB01D5">
            <w:pPr>
              <w:autoSpaceDE w:val="0"/>
              <w:autoSpaceDN w:val="0"/>
              <w:adjustRightInd w:val="0"/>
              <w:spacing w:line="240" w:lineRule="auto"/>
              <w:contextualSpacing w:val="0"/>
              <w:jc w:val="center"/>
              <w:rPr>
                <w:color w:val="000000"/>
                <w:szCs w:val="24"/>
                <w:lang w:val="id-ID" w:eastAsia="id-ID"/>
              </w:rPr>
            </w:pPr>
          </w:p>
        </w:tc>
        <w:tc>
          <w:tcPr>
            <w:tcW w:w="1136" w:type="dxa"/>
            <w:tcBorders>
              <w:top w:val="nil"/>
              <w:left w:val="nil"/>
              <w:bottom w:val="double" w:sz="6" w:space="2" w:color="auto"/>
              <w:right w:val="nil"/>
            </w:tcBorders>
            <w:vAlign w:val="center"/>
          </w:tcPr>
          <w:p w:rsidR="00FB01D5" w:rsidRPr="00FC01FC" w:rsidRDefault="00FB01D5" w:rsidP="00FB01D5">
            <w:pPr>
              <w:autoSpaceDE w:val="0"/>
              <w:autoSpaceDN w:val="0"/>
              <w:adjustRightInd w:val="0"/>
              <w:spacing w:line="240" w:lineRule="auto"/>
              <w:contextualSpacing w:val="0"/>
              <w:jc w:val="center"/>
              <w:rPr>
                <w:color w:val="000000"/>
                <w:szCs w:val="24"/>
                <w:lang w:val="id-ID" w:eastAsia="id-ID"/>
              </w:rPr>
            </w:pPr>
          </w:p>
        </w:tc>
        <w:tc>
          <w:tcPr>
            <w:tcW w:w="1433" w:type="dxa"/>
            <w:tcBorders>
              <w:top w:val="nil"/>
              <w:left w:val="nil"/>
              <w:bottom w:val="double" w:sz="6" w:space="2" w:color="auto"/>
              <w:right w:val="nil"/>
            </w:tcBorders>
            <w:vAlign w:val="center"/>
          </w:tcPr>
          <w:p w:rsidR="00FB01D5" w:rsidRPr="00FC01FC" w:rsidRDefault="00FB01D5" w:rsidP="00FB01D5">
            <w:pPr>
              <w:autoSpaceDE w:val="0"/>
              <w:autoSpaceDN w:val="0"/>
              <w:adjustRightInd w:val="0"/>
              <w:spacing w:line="240" w:lineRule="auto"/>
              <w:contextualSpacing w:val="0"/>
              <w:jc w:val="center"/>
              <w:rPr>
                <w:color w:val="000000"/>
                <w:szCs w:val="24"/>
                <w:lang w:val="id-ID" w:eastAsia="id-ID"/>
              </w:rPr>
            </w:pPr>
          </w:p>
        </w:tc>
        <w:tc>
          <w:tcPr>
            <w:tcW w:w="1134" w:type="dxa"/>
            <w:tcBorders>
              <w:top w:val="nil"/>
              <w:left w:val="nil"/>
              <w:bottom w:val="double" w:sz="6" w:space="2" w:color="auto"/>
              <w:right w:val="nil"/>
            </w:tcBorders>
            <w:vAlign w:val="center"/>
          </w:tcPr>
          <w:p w:rsidR="00FB01D5" w:rsidRPr="00FC01FC" w:rsidRDefault="00FB01D5" w:rsidP="00FB01D5">
            <w:pPr>
              <w:autoSpaceDE w:val="0"/>
              <w:autoSpaceDN w:val="0"/>
              <w:adjustRightInd w:val="0"/>
              <w:spacing w:line="240" w:lineRule="auto"/>
              <w:contextualSpacing w:val="0"/>
              <w:jc w:val="center"/>
              <w:rPr>
                <w:color w:val="000000"/>
                <w:szCs w:val="24"/>
                <w:lang w:val="id-ID" w:eastAsia="id-ID"/>
              </w:rPr>
            </w:pPr>
          </w:p>
        </w:tc>
      </w:tr>
      <w:tr w:rsidR="00FB01D5" w:rsidRPr="00FC01FC" w:rsidTr="00FB01D5">
        <w:trPr>
          <w:trHeight w:hRule="exact" w:val="227"/>
          <w:jc w:val="center"/>
        </w:trPr>
        <w:tc>
          <w:tcPr>
            <w:tcW w:w="2186"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contextualSpacing w:val="0"/>
              <w:jc w:val="center"/>
              <w:rPr>
                <w:color w:val="000000"/>
                <w:szCs w:val="24"/>
                <w:lang w:val="id-ID" w:eastAsia="id-ID"/>
              </w:rPr>
            </w:pPr>
          </w:p>
        </w:tc>
        <w:tc>
          <w:tcPr>
            <w:tcW w:w="1038"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contextualSpacing w:val="0"/>
              <w:jc w:val="center"/>
              <w:rPr>
                <w:color w:val="000000"/>
                <w:szCs w:val="24"/>
                <w:lang w:val="id-ID" w:eastAsia="id-ID"/>
              </w:rPr>
            </w:pPr>
          </w:p>
        </w:tc>
        <w:tc>
          <w:tcPr>
            <w:tcW w:w="1136"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contextualSpacing w:val="0"/>
              <w:jc w:val="center"/>
              <w:rPr>
                <w:color w:val="000000"/>
                <w:szCs w:val="24"/>
                <w:lang w:val="id-ID" w:eastAsia="id-ID"/>
              </w:rPr>
            </w:pPr>
          </w:p>
        </w:tc>
        <w:tc>
          <w:tcPr>
            <w:tcW w:w="1433"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contextualSpacing w:val="0"/>
              <w:jc w:val="center"/>
              <w:rPr>
                <w:color w:val="000000"/>
                <w:szCs w:val="24"/>
                <w:lang w:val="id-ID" w:eastAsia="id-ID"/>
              </w:rPr>
            </w:pPr>
          </w:p>
        </w:tc>
        <w:tc>
          <w:tcPr>
            <w:tcW w:w="1134"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contextualSpacing w:val="0"/>
              <w:jc w:val="center"/>
              <w:rPr>
                <w:color w:val="000000"/>
                <w:szCs w:val="24"/>
                <w:lang w:val="id-ID" w:eastAsia="id-ID"/>
              </w:rPr>
            </w:pPr>
          </w:p>
        </w:tc>
      </w:tr>
      <w:tr w:rsidR="00FB01D5" w:rsidRPr="00FC01FC" w:rsidTr="00FB01D5">
        <w:trPr>
          <w:trHeight w:hRule="exact" w:val="227"/>
          <w:jc w:val="center"/>
        </w:trPr>
        <w:tc>
          <w:tcPr>
            <w:tcW w:w="2186"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contextualSpacing w:val="0"/>
              <w:jc w:val="center"/>
              <w:rPr>
                <w:color w:val="000000"/>
                <w:szCs w:val="24"/>
                <w:lang w:val="id-ID" w:eastAsia="id-ID"/>
              </w:rPr>
            </w:pPr>
            <w:r w:rsidRPr="00FC01FC">
              <w:rPr>
                <w:color w:val="000000"/>
                <w:szCs w:val="24"/>
                <w:lang w:val="id-ID" w:eastAsia="id-ID"/>
              </w:rPr>
              <w:t>C</w:t>
            </w:r>
          </w:p>
        </w:tc>
        <w:tc>
          <w:tcPr>
            <w:tcW w:w="1038"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right"/>
              <w:rPr>
                <w:color w:val="000000"/>
                <w:szCs w:val="24"/>
                <w:lang w:val="id-ID" w:eastAsia="id-ID"/>
              </w:rPr>
            </w:pPr>
            <w:r w:rsidRPr="00FC01FC">
              <w:rPr>
                <w:color w:val="000000"/>
                <w:szCs w:val="24"/>
                <w:lang w:val="id-ID" w:eastAsia="id-ID"/>
              </w:rPr>
              <w:t>-279.8650</w:t>
            </w:r>
          </w:p>
        </w:tc>
        <w:tc>
          <w:tcPr>
            <w:tcW w:w="1136"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right"/>
              <w:rPr>
                <w:color w:val="000000"/>
                <w:szCs w:val="24"/>
                <w:lang w:val="id-ID" w:eastAsia="id-ID"/>
              </w:rPr>
            </w:pPr>
            <w:r w:rsidRPr="00FC01FC">
              <w:rPr>
                <w:color w:val="000000"/>
                <w:szCs w:val="24"/>
                <w:lang w:val="id-ID" w:eastAsia="id-ID"/>
              </w:rPr>
              <w:t>90.73823</w:t>
            </w:r>
          </w:p>
        </w:tc>
        <w:tc>
          <w:tcPr>
            <w:tcW w:w="1433"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right"/>
              <w:rPr>
                <w:color w:val="000000"/>
                <w:szCs w:val="24"/>
                <w:lang w:val="id-ID" w:eastAsia="id-ID"/>
              </w:rPr>
            </w:pPr>
            <w:r w:rsidRPr="00FC01FC">
              <w:rPr>
                <w:color w:val="000000"/>
                <w:szCs w:val="24"/>
                <w:lang w:val="id-ID" w:eastAsia="id-ID"/>
              </w:rPr>
              <w:t>-3.084312</w:t>
            </w:r>
          </w:p>
        </w:tc>
        <w:tc>
          <w:tcPr>
            <w:tcW w:w="1134"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right"/>
              <w:rPr>
                <w:color w:val="000000"/>
                <w:szCs w:val="24"/>
                <w:lang w:val="id-ID" w:eastAsia="id-ID"/>
              </w:rPr>
            </w:pPr>
            <w:r w:rsidRPr="00FC01FC">
              <w:rPr>
                <w:color w:val="000000"/>
                <w:szCs w:val="24"/>
                <w:lang w:val="id-ID" w:eastAsia="id-ID"/>
              </w:rPr>
              <w:t>0.0029</w:t>
            </w:r>
          </w:p>
        </w:tc>
      </w:tr>
      <w:tr w:rsidR="00FB01D5" w:rsidRPr="00FC01FC" w:rsidTr="00FB01D5">
        <w:trPr>
          <w:trHeight w:hRule="exact" w:val="227"/>
          <w:jc w:val="center"/>
        </w:trPr>
        <w:tc>
          <w:tcPr>
            <w:tcW w:w="2186"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contextualSpacing w:val="0"/>
              <w:jc w:val="center"/>
              <w:rPr>
                <w:color w:val="000000"/>
                <w:szCs w:val="24"/>
                <w:lang w:val="id-ID" w:eastAsia="id-ID"/>
              </w:rPr>
            </w:pPr>
            <w:r w:rsidRPr="00FC01FC">
              <w:rPr>
                <w:color w:val="000000"/>
                <w:szCs w:val="24"/>
                <w:lang w:val="id-ID" w:eastAsia="id-ID"/>
              </w:rPr>
              <w:t>LOG(X1)^2</w:t>
            </w:r>
          </w:p>
        </w:tc>
        <w:tc>
          <w:tcPr>
            <w:tcW w:w="1038"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right"/>
              <w:rPr>
                <w:color w:val="000000"/>
                <w:szCs w:val="24"/>
                <w:lang w:val="id-ID" w:eastAsia="id-ID"/>
              </w:rPr>
            </w:pPr>
            <w:r w:rsidRPr="00FC01FC">
              <w:rPr>
                <w:color w:val="000000"/>
                <w:szCs w:val="24"/>
                <w:lang w:val="id-ID" w:eastAsia="id-ID"/>
              </w:rPr>
              <w:t>2.396363</w:t>
            </w:r>
          </w:p>
        </w:tc>
        <w:tc>
          <w:tcPr>
            <w:tcW w:w="1136"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right"/>
              <w:rPr>
                <w:color w:val="000000"/>
                <w:szCs w:val="24"/>
                <w:lang w:val="id-ID" w:eastAsia="id-ID"/>
              </w:rPr>
            </w:pPr>
            <w:r w:rsidRPr="00FC01FC">
              <w:rPr>
                <w:color w:val="000000"/>
                <w:szCs w:val="24"/>
                <w:lang w:val="id-ID" w:eastAsia="id-ID"/>
              </w:rPr>
              <w:t>2.794186</w:t>
            </w:r>
          </w:p>
        </w:tc>
        <w:tc>
          <w:tcPr>
            <w:tcW w:w="1433"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right"/>
              <w:rPr>
                <w:color w:val="000000"/>
                <w:szCs w:val="24"/>
                <w:lang w:val="id-ID" w:eastAsia="id-ID"/>
              </w:rPr>
            </w:pPr>
            <w:r w:rsidRPr="00FC01FC">
              <w:rPr>
                <w:color w:val="000000"/>
                <w:szCs w:val="24"/>
                <w:lang w:val="id-ID" w:eastAsia="id-ID"/>
              </w:rPr>
              <w:t>0.857625</w:t>
            </w:r>
          </w:p>
        </w:tc>
        <w:tc>
          <w:tcPr>
            <w:tcW w:w="1134"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right"/>
              <w:rPr>
                <w:color w:val="000000"/>
                <w:szCs w:val="24"/>
                <w:lang w:val="id-ID" w:eastAsia="id-ID"/>
              </w:rPr>
            </w:pPr>
            <w:r w:rsidRPr="00FC01FC">
              <w:rPr>
                <w:color w:val="000000"/>
                <w:szCs w:val="24"/>
                <w:lang w:val="id-ID" w:eastAsia="id-ID"/>
              </w:rPr>
              <w:t>0.3939</w:t>
            </w:r>
          </w:p>
        </w:tc>
      </w:tr>
      <w:tr w:rsidR="00FB01D5" w:rsidRPr="00FC01FC" w:rsidTr="00FB01D5">
        <w:trPr>
          <w:trHeight w:hRule="exact" w:val="227"/>
          <w:jc w:val="center"/>
        </w:trPr>
        <w:tc>
          <w:tcPr>
            <w:tcW w:w="2186"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contextualSpacing w:val="0"/>
              <w:jc w:val="center"/>
              <w:rPr>
                <w:color w:val="000000"/>
                <w:szCs w:val="24"/>
                <w:lang w:val="id-ID" w:eastAsia="id-ID"/>
              </w:rPr>
            </w:pPr>
            <w:r w:rsidRPr="00FC01FC">
              <w:rPr>
                <w:color w:val="000000"/>
                <w:szCs w:val="24"/>
                <w:lang w:val="id-ID" w:eastAsia="id-ID"/>
              </w:rPr>
              <w:t>LOG(X1)*LOG(X2)</w:t>
            </w:r>
          </w:p>
        </w:tc>
        <w:tc>
          <w:tcPr>
            <w:tcW w:w="1038"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right"/>
              <w:rPr>
                <w:color w:val="000000"/>
                <w:szCs w:val="24"/>
                <w:lang w:val="id-ID" w:eastAsia="id-ID"/>
              </w:rPr>
            </w:pPr>
            <w:r w:rsidRPr="00FC01FC">
              <w:rPr>
                <w:color w:val="000000"/>
                <w:szCs w:val="24"/>
                <w:lang w:val="id-ID" w:eastAsia="id-ID"/>
              </w:rPr>
              <w:t>-7.718086</w:t>
            </w:r>
          </w:p>
        </w:tc>
        <w:tc>
          <w:tcPr>
            <w:tcW w:w="1136"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right"/>
              <w:rPr>
                <w:color w:val="000000"/>
                <w:szCs w:val="24"/>
                <w:lang w:val="id-ID" w:eastAsia="id-ID"/>
              </w:rPr>
            </w:pPr>
            <w:r w:rsidRPr="00FC01FC">
              <w:rPr>
                <w:color w:val="000000"/>
                <w:szCs w:val="24"/>
                <w:lang w:val="id-ID" w:eastAsia="id-ID"/>
              </w:rPr>
              <w:t>3.452569</w:t>
            </w:r>
          </w:p>
        </w:tc>
        <w:tc>
          <w:tcPr>
            <w:tcW w:w="1433"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right"/>
              <w:rPr>
                <w:color w:val="000000"/>
                <w:szCs w:val="24"/>
                <w:lang w:val="id-ID" w:eastAsia="id-ID"/>
              </w:rPr>
            </w:pPr>
            <w:r w:rsidRPr="00FC01FC">
              <w:rPr>
                <w:color w:val="000000"/>
                <w:szCs w:val="24"/>
                <w:lang w:val="id-ID" w:eastAsia="id-ID"/>
              </w:rPr>
              <w:t>-2.235461</w:t>
            </w:r>
          </w:p>
        </w:tc>
        <w:tc>
          <w:tcPr>
            <w:tcW w:w="1134"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right"/>
              <w:rPr>
                <w:color w:val="000000"/>
                <w:szCs w:val="24"/>
                <w:lang w:val="id-ID" w:eastAsia="id-ID"/>
              </w:rPr>
            </w:pPr>
            <w:r w:rsidRPr="00FC01FC">
              <w:rPr>
                <w:color w:val="000000"/>
                <w:szCs w:val="24"/>
                <w:lang w:val="id-ID" w:eastAsia="id-ID"/>
              </w:rPr>
              <w:t>0.0285</w:t>
            </w:r>
          </w:p>
        </w:tc>
      </w:tr>
      <w:tr w:rsidR="00FB01D5" w:rsidRPr="00FC01FC" w:rsidTr="00FB01D5">
        <w:trPr>
          <w:trHeight w:hRule="exact" w:val="227"/>
          <w:jc w:val="center"/>
        </w:trPr>
        <w:tc>
          <w:tcPr>
            <w:tcW w:w="2186"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contextualSpacing w:val="0"/>
              <w:jc w:val="center"/>
              <w:rPr>
                <w:color w:val="000000"/>
                <w:szCs w:val="24"/>
                <w:lang w:val="id-ID" w:eastAsia="id-ID"/>
              </w:rPr>
            </w:pPr>
            <w:r w:rsidRPr="00FC01FC">
              <w:rPr>
                <w:color w:val="000000"/>
                <w:szCs w:val="24"/>
                <w:lang w:val="id-ID" w:eastAsia="id-ID"/>
              </w:rPr>
              <w:t>LOG(X1)*LOG(X3)</w:t>
            </w:r>
          </w:p>
        </w:tc>
        <w:tc>
          <w:tcPr>
            <w:tcW w:w="1038"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right"/>
              <w:rPr>
                <w:color w:val="000000"/>
                <w:szCs w:val="24"/>
                <w:lang w:val="id-ID" w:eastAsia="id-ID"/>
              </w:rPr>
            </w:pPr>
            <w:r w:rsidRPr="00FC01FC">
              <w:rPr>
                <w:color w:val="000000"/>
                <w:szCs w:val="24"/>
                <w:lang w:val="id-ID" w:eastAsia="id-ID"/>
              </w:rPr>
              <w:t>-6.746331</w:t>
            </w:r>
          </w:p>
        </w:tc>
        <w:tc>
          <w:tcPr>
            <w:tcW w:w="1136"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right"/>
              <w:rPr>
                <w:color w:val="000000"/>
                <w:szCs w:val="24"/>
                <w:lang w:val="id-ID" w:eastAsia="id-ID"/>
              </w:rPr>
            </w:pPr>
            <w:r w:rsidRPr="00FC01FC">
              <w:rPr>
                <w:color w:val="000000"/>
                <w:szCs w:val="24"/>
                <w:lang w:val="id-ID" w:eastAsia="id-ID"/>
              </w:rPr>
              <w:t>2.339993</w:t>
            </w:r>
          </w:p>
        </w:tc>
        <w:tc>
          <w:tcPr>
            <w:tcW w:w="1433"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right"/>
              <w:rPr>
                <w:color w:val="000000"/>
                <w:szCs w:val="24"/>
                <w:lang w:val="id-ID" w:eastAsia="id-ID"/>
              </w:rPr>
            </w:pPr>
            <w:r w:rsidRPr="00FC01FC">
              <w:rPr>
                <w:color w:val="000000"/>
                <w:szCs w:val="24"/>
                <w:lang w:val="id-ID" w:eastAsia="id-ID"/>
              </w:rPr>
              <w:t>-2.883056</w:t>
            </w:r>
          </w:p>
        </w:tc>
        <w:tc>
          <w:tcPr>
            <w:tcW w:w="1134"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right"/>
              <w:rPr>
                <w:color w:val="000000"/>
                <w:szCs w:val="24"/>
                <w:lang w:val="id-ID" w:eastAsia="id-ID"/>
              </w:rPr>
            </w:pPr>
            <w:r w:rsidRPr="00FC01FC">
              <w:rPr>
                <w:color w:val="000000"/>
                <w:szCs w:val="24"/>
                <w:lang w:val="id-ID" w:eastAsia="id-ID"/>
              </w:rPr>
              <w:t>0.0052</w:t>
            </w:r>
          </w:p>
        </w:tc>
      </w:tr>
      <w:tr w:rsidR="00FB01D5" w:rsidRPr="00FC01FC" w:rsidTr="00FB01D5">
        <w:trPr>
          <w:trHeight w:hRule="exact" w:val="227"/>
          <w:jc w:val="center"/>
        </w:trPr>
        <w:tc>
          <w:tcPr>
            <w:tcW w:w="2186"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contextualSpacing w:val="0"/>
              <w:jc w:val="center"/>
              <w:rPr>
                <w:color w:val="000000"/>
                <w:szCs w:val="24"/>
                <w:lang w:val="id-ID" w:eastAsia="id-ID"/>
              </w:rPr>
            </w:pPr>
            <w:r w:rsidRPr="00FC01FC">
              <w:rPr>
                <w:color w:val="000000"/>
                <w:szCs w:val="24"/>
                <w:lang w:val="id-ID" w:eastAsia="id-ID"/>
              </w:rPr>
              <w:t>LOG(X1)*LOG(X4)</w:t>
            </w:r>
          </w:p>
        </w:tc>
        <w:tc>
          <w:tcPr>
            <w:tcW w:w="1038"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right"/>
              <w:rPr>
                <w:color w:val="000000"/>
                <w:szCs w:val="24"/>
                <w:lang w:val="id-ID" w:eastAsia="id-ID"/>
              </w:rPr>
            </w:pPr>
            <w:r w:rsidRPr="00FC01FC">
              <w:rPr>
                <w:color w:val="000000"/>
                <w:szCs w:val="24"/>
                <w:lang w:val="id-ID" w:eastAsia="id-ID"/>
              </w:rPr>
              <w:t>-7.877729</w:t>
            </w:r>
          </w:p>
        </w:tc>
        <w:tc>
          <w:tcPr>
            <w:tcW w:w="1136"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right"/>
              <w:rPr>
                <w:color w:val="000000"/>
                <w:szCs w:val="24"/>
                <w:lang w:val="id-ID" w:eastAsia="id-ID"/>
              </w:rPr>
            </w:pPr>
            <w:r w:rsidRPr="00FC01FC">
              <w:rPr>
                <w:color w:val="000000"/>
                <w:szCs w:val="24"/>
                <w:lang w:val="id-ID" w:eastAsia="id-ID"/>
              </w:rPr>
              <w:t>3.900383</w:t>
            </w:r>
          </w:p>
        </w:tc>
        <w:tc>
          <w:tcPr>
            <w:tcW w:w="1433"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right"/>
              <w:rPr>
                <w:color w:val="000000"/>
                <w:szCs w:val="24"/>
                <w:lang w:val="id-ID" w:eastAsia="id-ID"/>
              </w:rPr>
            </w:pPr>
            <w:r w:rsidRPr="00FC01FC">
              <w:rPr>
                <w:color w:val="000000"/>
                <w:szCs w:val="24"/>
                <w:lang w:val="id-ID" w:eastAsia="id-ID"/>
              </w:rPr>
              <w:t>-2.019732</w:t>
            </w:r>
          </w:p>
        </w:tc>
        <w:tc>
          <w:tcPr>
            <w:tcW w:w="1134"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right"/>
              <w:rPr>
                <w:color w:val="000000"/>
                <w:szCs w:val="24"/>
                <w:lang w:val="id-ID" w:eastAsia="id-ID"/>
              </w:rPr>
            </w:pPr>
            <w:r w:rsidRPr="00FC01FC">
              <w:rPr>
                <w:color w:val="000000"/>
                <w:szCs w:val="24"/>
                <w:lang w:val="id-ID" w:eastAsia="id-ID"/>
              </w:rPr>
              <w:t>0.0471</w:t>
            </w:r>
          </w:p>
        </w:tc>
      </w:tr>
      <w:tr w:rsidR="00FB01D5" w:rsidRPr="00FC01FC" w:rsidTr="00FB01D5">
        <w:trPr>
          <w:trHeight w:hRule="exact" w:val="227"/>
          <w:jc w:val="center"/>
        </w:trPr>
        <w:tc>
          <w:tcPr>
            <w:tcW w:w="2186"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contextualSpacing w:val="0"/>
              <w:jc w:val="center"/>
              <w:rPr>
                <w:color w:val="000000"/>
                <w:szCs w:val="24"/>
                <w:lang w:val="id-ID" w:eastAsia="id-ID"/>
              </w:rPr>
            </w:pPr>
            <w:r w:rsidRPr="00FC01FC">
              <w:rPr>
                <w:color w:val="000000"/>
                <w:szCs w:val="24"/>
                <w:lang w:val="id-ID" w:eastAsia="id-ID"/>
              </w:rPr>
              <w:t>LOG(X1)*LOG(X5)</w:t>
            </w:r>
          </w:p>
        </w:tc>
        <w:tc>
          <w:tcPr>
            <w:tcW w:w="1038"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right"/>
              <w:rPr>
                <w:color w:val="000000"/>
                <w:szCs w:val="24"/>
                <w:lang w:val="id-ID" w:eastAsia="id-ID"/>
              </w:rPr>
            </w:pPr>
            <w:r w:rsidRPr="00FC01FC">
              <w:rPr>
                <w:color w:val="000000"/>
                <w:szCs w:val="24"/>
                <w:lang w:val="id-ID" w:eastAsia="id-ID"/>
              </w:rPr>
              <w:t>-6.669920</w:t>
            </w:r>
          </w:p>
        </w:tc>
        <w:tc>
          <w:tcPr>
            <w:tcW w:w="1136"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right"/>
              <w:rPr>
                <w:color w:val="000000"/>
                <w:szCs w:val="24"/>
                <w:lang w:val="id-ID" w:eastAsia="id-ID"/>
              </w:rPr>
            </w:pPr>
            <w:r w:rsidRPr="00FC01FC">
              <w:rPr>
                <w:color w:val="000000"/>
                <w:szCs w:val="24"/>
                <w:lang w:val="id-ID" w:eastAsia="id-ID"/>
              </w:rPr>
              <w:t>2.849857</w:t>
            </w:r>
          </w:p>
        </w:tc>
        <w:tc>
          <w:tcPr>
            <w:tcW w:w="1433"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right"/>
              <w:rPr>
                <w:color w:val="000000"/>
                <w:szCs w:val="24"/>
                <w:lang w:val="id-ID" w:eastAsia="id-ID"/>
              </w:rPr>
            </w:pPr>
            <w:r w:rsidRPr="00FC01FC">
              <w:rPr>
                <w:color w:val="000000"/>
                <w:szCs w:val="24"/>
                <w:lang w:val="id-ID" w:eastAsia="id-ID"/>
              </w:rPr>
              <w:t>-2.340440</w:t>
            </w:r>
          </w:p>
        </w:tc>
        <w:tc>
          <w:tcPr>
            <w:tcW w:w="1134"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right"/>
              <w:rPr>
                <w:color w:val="000000"/>
                <w:szCs w:val="24"/>
                <w:lang w:val="id-ID" w:eastAsia="id-ID"/>
              </w:rPr>
            </w:pPr>
            <w:r w:rsidRPr="00FC01FC">
              <w:rPr>
                <w:color w:val="000000"/>
                <w:szCs w:val="24"/>
                <w:lang w:val="id-ID" w:eastAsia="id-ID"/>
              </w:rPr>
              <w:t>0.0220</w:t>
            </w:r>
          </w:p>
        </w:tc>
      </w:tr>
      <w:tr w:rsidR="00FB01D5" w:rsidRPr="00FC01FC" w:rsidTr="00FB01D5">
        <w:trPr>
          <w:trHeight w:hRule="exact" w:val="227"/>
          <w:jc w:val="center"/>
        </w:trPr>
        <w:tc>
          <w:tcPr>
            <w:tcW w:w="2186"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contextualSpacing w:val="0"/>
              <w:jc w:val="center"/>
              <w:rPr>
                <w:color w:val="000000"/>
                <w:szCs w:val="24"/>
                <w:lang w:val="id-ID" w:eastAsia="id-ID"/>
              </w:rPr>
            </w:pPr>
            <w:r w:rsidRPr="00FC01FC">
              <w:rPr>
                <w:color w:val="000000"/>
                <w:szCs w:val="24"/>
                <w:lang w:val="id-ID" w:eastAsia="id-ID"/>
              </w:rPr>
              <w:t>LOG(X1)*LOG(X6)</w:t>
            </w:r>
          </w:p>
        </w:tc>
        <w:tc>
          <w:tcPr>
            <w:tcW w:w="1038"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right"/>
              <w:rPr>
                <w:color w:val="000000"/>
                <w:szCs w:val="24"/>
                <w:lang w:val="id-ID" w:eastAsia="id-ID"/>
              </w:rPr>
            </w:pPr>
            <w:r w:rsidRPr="00FC01FC">
              <w:rPr>
                <w:color w:val="000000"/>
                <w:szCs w:val="24"/>
                <w:lang w:val="id-ID" w:eastAsia="id-ID"/>
              </w:rPr>
              <w:t>-3.000782</w:t>
            </w:r>
          </w:p>
        </w:tc>
        <w:tc>
          <w:tcPr>
            <w:tcW w:w="1136"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right"/>
              <w:rPr>
                <w:color w:val="000000"/>
                <w:szCs w:val="24"/>
                <w:lang w:val="id-ID" w:eastAsia="id-ID"/>
              </w:rPr>
            </w:pPr>
            <w:r w:rsidRPr="00FC01FC">
              <w:rPr>
                <w:color w:val="000000"/>
                <w:szCs w:val="24"/>
                <w:lang w:val="id-ID" w:eastAsia="id-ID"/>
              </w:rPr>
              <w:t>1.313753</w:t>
            </w:r>
          </w:p>
        </w:tc>
        <w:tc>
          <w:tcPr>
            <w:tcW w:w="1433"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right"/>
              <w:rPr>
                <w:color w:val="000000"/>
                <w:szCs w:val="24"/>
                <w:lang w:val="id-ID" w:eastAsia="id-ID"/>
              </w:rPr>
            </w:pPr>
            <w:r w:rsidRPr="00FC01FC">
              <w:rPr>
                <w:color w:val="000000"/>
                <w:szCs w:val="24"/>
                <w:lang w:val="id-ID" w:eastAsia="id-ID"/>
              </w:rPr>
              <w:t>-2.284129</w:t>
            </w:r>
          </w:p>
        </w:tc>
        <w:tc>
          <w:tcPr>
            <w:tcW w:w="1134"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right"/>
              <w:rPr>
                <w:color w:val="000000"/>
                <w:szCs w:val="24"/>
                <w:lang w:val="id-ID" w:eastAsia="id-ID"/>
              </w:rPr>
            </w:pPr>
            <w:r w:rsidRPr="00FC01FC">
              <w:rPr>
                <w:color w:val="000000"/>
                <w:szCs w:val="24"/>
                <w:lang w:val="id-ID" w:eastAsia="id-ID"/>
              </w:rPr>
              <w:t>0.0253</w:t>
            </w:r>
          </w:p>
        </w:tc>
      </w:tr>
      <w:tr w:rsidR="00FB01D5" w:rsidRPr="00FC01FC" w:rsidTr="00FB01D5">
        <w:trPr>
          <w:trHeight w:hRule="exact" w:val="227"/>
          <w:jc w:val="center"/>
        </w:trPr>
        <w:tc>
          <w:tcPr>
            <w:tcW w:w="2186"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contextualSpacing w:val="0"/>
              <w:jc w:val="center"/>
              <w:rPr>
                <w:color w:val="000000"/>
                <w:szCs w:val="24"/>
                <w:lang w:val="id-ID" w:eastAsia="id-ID"/>
              </w:rPr>
            </w:pPr>
            <w:r w:rsidRPr="00FC01FC">
              <w:rPr>
                <w:color w:val="000000"/>
                <w:szCs w:val="24"/>
                <w:lang w:val="id-ID" w:eastAsia="id-ID"/>
              </w:rPr>
              <w:t>LOG(X1)</w:t>
            </w:r>
          </w:p>
        </w:tc>
        <w:tc>
          <w:tcPr>
            <w:tcW w:w="1038"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right"/>
              <w:rPr>
                <w:color w:val="000000"/>
                <w:szCs w:val="24"/>
                <w:lang w:val="id-ID" w:eastAsia="id-ID"/>
              </w:rPr>
            </w:pPr>
            <w:r w:rsidRPr="00FC01FC">
              <w:rPr>
                <w:color w:val="000000"/>
                <w:szCs w:val="24"/>
                <w:lang w:val="id-ID" w:eastAsia="id-ID"/>
              </w:rPr>
              <w:t>102.2065</w:t>
            </w:r>
          </w:p>
        </w:tc>
        <w:tc>
          <w:tcPr>
            <w:tcW w:w="1136"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right"/>
              <w:rPr>
                <w:color w:val="000000"/>
                <w:szCs w:val="24"/>
                <w:lang w:val="id-ID" w:eastAsia="id-ID"/>
              </w:rPr>
            </w:pPr>
            <w:r w:rsidRPr="00FC01FC">
              <w:rPr>
                <w:color w:val="000000"/>
                <w:szCs w:val="24"/>
                <w:lang w:val="id-ID" w:eastAsia="id-ID"/>
              </w:rPr>
              <w:t>42.13194</w:t>
            </w:r>
          </w:p>
        </w:tc>
        <w:tc>
          <w:tcPr>
            <w:tcW w:w="1433"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right"/>
              <w:rPr>
                <w:color w:val="000000"/>
                <w:szCs w:val="24"/>
                <w:lang w:val="id-ID" w:eastAsia="id-ID"/>
              </w:rPr>
            </w:pPr>
            <w:r w:rsidRPr="00FC01FC">
              <w:rPr>
                <w:color w:val="000000"/>
                <w:szCs w:val="24"/>
                <w:lang w:val="id-ID" w:eastAsia="id-ID"/>
              </w:rPr>
              <w:t>2.425868</w:t>
            </w:r>
          </w:p>
        </w:tc>
        <w:tc>
          <w:tcPr>
            <w:tcW w:w="1134"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right"/>
              <w:rPr>
                <w:color w:val="000000"/>
                <w:szCs w:val="24"/>
                <w:lang w:val="id-ID" w:eastAsia="id-ID"/>
              </w:rPr>
            </w:pPr>
            <w:r w:rsidRPr="00FC01FC">
              <w:rPr>
                <w:color w:val="000000"/>
                <w:szCs w:val="24"/>
                <w:lang w:val="id-ID" w:eastAsia="id-ID"/>
              </w:rPr>
              <w:t>0.0178</w:t>
            </w:r>
          </w:p>
        </w:tc>
      </w:tr>
      <w:tr w:rsidR="00FB01D5" w:rsidRPr="00FC01FC" w:rsidTr="00FB01D5">
        <w:trPr>
          <w:trHeight w:hRule="exact" w:val="227"/>
          <w:jc w:val="center"/>
        </w:trPr>
        <w:tc>
          <w:tcPr>
            <w:tcW w:w="2186"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contextualSpacing w:val="0"/>
              <w:jc w:val="center"/>
              <w:rPr>
                <w:color w:val="000000"/>
                <w:szCs w:val="24"/>
                <w:lang w:val="id-ID" w:eastAsia="id-ID"/>
              </w:rPr>
            </w:pPr>
            <w:r w:rsidRPr="00FC01FC">
              <w:rPr>
                <w:color w:val="000000"/>
                <w:szCs w:val="24"/>
                <w:lang w:val="id-ID" w:eastAsia="id-ID"/>
              </w:rPr>
              <w:t>LOG(X2)^2</w:t>
            </w:r>
          </w:p>
        </w:tc>
        <w:tc>
          <w:tcPr>
            <w:tcW w:w="1038"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right"/>
              <w:rPr>
                <w:color w:val="000000"/>
                <w:szCs w:val="24"/>
                <w:lang w:val="id-ID" w:eastAsia="id-ID"/>
              </w:rPr>
            </w:pPr>
            <w:r w:rsidRPr="00FC01FC">
              <w:rPr>
                <w:color w:val="000000"/>
                <w:szCs w:val="24"/>
                <w:lang w:val="id-ID" w:eastAsia="id-ID"/>
              </w:rPr>
              <w:t>14.99608</w:t>
            </w:r>
          </w:p>
        </w:tc>
        <w:tc>
          <w:tcPr>
            <w:tcW w:w="1136"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right"/>
              <w:rPr>
                <w:color w:val="000000"/>
                <w:szCs w:val="24"/>
                <w:lang w:val="id-ID" w:eastAsia="id-ID"/>
              </w:rPr>
            </w:pPr>
            <w:r w:rsidRPr="00FC01FC">
              <w:rPr>
                <w:color w:val="000000"/>
                <w:szCs w:val="24"/>
                <w:lang w:val="id-ID" w:eastAsia="id-ID"/>
              </w:rPr>
              <w:t>4.602421</w:t>
            </w:r>
          </w:p>
        </w:tc>
        <w:tc>
          <w:tcPr>
            <w:tcW w:w="1433"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right"/>
              <w:rPr>
                <w:color w:val="000000"/>
                <w:szCs w:val="24"/>
                <w:lang w:val="id-ID" w:eastAsia="id-ID"/>
              </w:rPr>
            </w:pPr>
            <w:r w:rsidRPr="00FC01FC">
              <w:rPr>
                <w:color w:val="000000"/>
                <w:szCs w:val="24"/>
                <w:lang w:val="id-ID" w:eastAsia="id-ID"/>
              </w:rPr>
              <w:t>3.258303</w:t>
            </w:r>
          </w:p>
        </w:tc>
        <w:tc>
          <w:tcPr>
            <w:tcW w:w="1134"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right"/>
              <w:rPr>
                <w:color w:val="000000"/>
                <w:szCs w:val="24"/>
                <w:lang w:val="id-ID" w:eastAsia="id-ID"/>
              </w:rPr>
            </w:pPr>
            <w:r w:rsidRPr="00FC01FC">
              <w:rPr>
                <w:color w:val="000000"/>
                <w:szCs w:val="24"/>
                <w:lang w:val="id-ID" w:eastAsia="id-ID"/>
              </w:rPr>
              <w:t>0.0017</w:t>
            </w:r>
          </w:p>
        </w:tc>
      </w:tr>
      <w:tr w:rsidR="00FB01D5" w:rsidRPr="00FC01FC" w:rsidTr="00FB01D5">
        <w:trPr>
          <w:trHeight w:hRule="exact" w:val="227"/>
          <w:jc w:val="center"/>
        </w:trPr>
        <w:tc>
          <w:tcPr>
            <w:tcW w:w="2186"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contextualSpacing w:val="0"/>
              <w:jc w:val="center"/>
              <w:rPr>
                <w:color w:val="000000"/>
                <w:szCs w:val="24"/>
                <w:lang w:val="id-ID" w:eastAsia="id-ID"/>
              </w:rPr>
            </w:pPr>
            <w:r w:rsidRPr="00FC01FC">
              <w:rPr>
                <w:color w:val="000000"/>
                <w:szCs w:val="24"/>
                <w:lang w:val="id-ID" w:eastAsia="id-ID"/>
              </w:rPr>
              <w:t>LOG(X2)*LOG(X3)</w:t>
            </w:r>
          </w:p>
        </w:tc>
        <w:tc>
          <w:tcPr>
            <w:tcW w:w="1038"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right"/>
              <w:rPr>
                <w:color w:val="000000"/>
                <w:szCs w:val="24"/>
                <w:lang w:val="id-ID" w:eastAsia="id-ID"/>
              </w:rPr>
            </w:pPr>
            <w:r w:rsidRPr="00FC01FC">
              <w:rPr>
                <w:color w:val="000000"/>
                <w:szCs w:val="24"/>
                <w:lang w:val="id-ID" w:eastAsia="id-ID"/>
              </w:rPr>
              <w:t>-8.130666</w:t>
            </w:r>
          </w:p>
        </w:tc>
        <w:tc>
          <w:tcPr>
            <w:tcW w:w="1136"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right"/>
              <w:rPr>
                <w:color w:val="000000"/>
                <w:szCs w:val="24"/>
                <w:lang w:val="id-ID" w:eastAsia="id-ID"/>
              </w:rPr>
            </w:pPr>
            <w:r w:rsidRPr="00FC01FC">
              <w:rPr>
                <w:color w:val="000000"/>
                <w:szCs w:val="24"/>
                <w:lang w:val="id-ID" w:eastAsia="id-ID"/>
              </w:rPr>
              <w:t>2.094528</w:t>
            </w:r>
          </w:p>
        </w:tc>
        <w:tc>
          <w:tcPr>
            <w:tcW w:w="1433"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right"/>
              <w:rPr>
                <w:color w:val="000000"/>
                <w:szCs w:val="24"/>
                <w:lang w:val="id-ID" w:eastAsia="id-ID"/>
              </w:rPr>
            </w:pPr>
            <w:r w:rsidRPr="00FC01FC">
              <w:rPr>
                <w:color w:val="000000"/>
                <w:szCs w:val="24"/>
                <w:lang w:val="id-ID" w:eastAsia="id-ID"/>
              </w:rPr>
              <w:t>-3.881861</w:t>
            </w:r>
          </w:p>
        </w:tc>
        <w:tc>
          <w:tcPr>
            <w:tcW w:w="1134"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right"/>
              <w:rPr>
                <w:color w:val="000000"/>
                <w:szCs w:val="24"/>
                <w:lang w:val="id-ID" w:eastAsia="id-ID"/>
              </w:rPr>
            </w:pPr>
            <w:r w:rsidRPr="00FC01FC">
              <w:rPr>
                <w:color w:val="000000"/>
                <w:szCs w:val="24"/>
                <w:lang w:val="id-ID" w:eastAsia="id-ID"/>
              </w:rPr>
              <w:t>0.0002</w:t>
            </w:r>
          </w:p>
        </w:tc>
      </w:tr>
      <w:tr w:rsidR="00FB01D5" w:rsidRPr="00FC01FC" w:rsidTr="00FB01D5">
        <w:trPr>
          <w:trHeight w:hRule="exact" w:val="227"/>
          <w:jc w:val="center"/>
        </w:trPr>
        <w:tc>
          <w:tcPr>
            <w:tcW w:w="2186"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contextualSpacing w:val="0"/>
              <w:jc w:val="center"/>
              <w:rPr>
                <w:color w:val="000000"/>
                <w:szCs w:val="24"/>
                <w:lang w:val="id-ID" w:eastAsia="id-ID"/>
              </w:rPr>
            </w:pPr>
            <w:r w:rsidRPr="00FC01FC">
              <w:rPr>
                <w:color w:val="000000"/>
                <w:szCs w:val="24"/>
                <w:lang w:val="id-ID" w:eastAsia="id-ID"/>
              </w:rPr>
              <w:t>LOG(X2)*LOG(X4)</w:t>
            </w:r>
          </w:p>
        </w:tc>
        <w:tc>
          <w:tcPr>
            <w:tcW w:w="1038"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right"/>
              <w:rPr>
                <w:color w:val="000000"/>
                <w:szCs w:val="24"/>
                <w:lang w:val="id-ID" w:eastAsia="id-ID"/>
              </w:rPr>
            </w:pPr>
            <w:r w:rsidRPr="00FC01FC">
              <w:rPr>
                <w:color w:val="000000"/>
                <w:szCs w:val="24"/>
                <w:lang w:val="id-ID" w:eastAsia="id-ID"/>
              </w:rPr>
              <w:t>-11.89654</w:t>
            </w:r>
          </w:p>
        </w:tc>
        <w:tc>
          <w:tcPr>
            <w:tcW w:w="1136"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right"/>
              <w:rPr>
                <w:color w:val="000000"/>
                <w:szCs w:val="24"/>
                <w:lang w:val="id-ID" w:eastAsia="id-ID"/>
              </w:rPr>
            </w:pPr>
            <w:r w:rsidRPr="00FC01FC">
              <w:rPr>
                <w:color w:val="000000"/>
                <w:szCs w:val="24"/>
                <w:lang w:val="id-ID" w:eastAsia="id-ID"/>
              </w:rPr>
              <w:t>6.223502</w:t>
            </w:r>
          </w:p>
        </w:tc>
        <w:tc>
          <w:tcPr>
            <w:tcW w:w="1433"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right"/>
              <w:rPr>
                <w:color w:val="000000"/>
                <w:szCs w:val="24"/>
                <w:lang w:val="id-ID" w:eastAsia="id-ID"/>
              </w:rPr>
            </w:pPr>
            <w:r w:rsidRPr="00FC01FC">
              <w:rPr>
                <w:color w:val="000000"/>
                <w:szCs w:val="24"/>
                <w:lang w:val="id-ID" w:eastAsia="id-ID"/>
              </w:rPr>
              <w:t>-1.911550</w:t>
            </w:r>
          </w:p>
        </w:tc>
        <w:tc>
          <w:tcPr>
            <w:tcW w:w="1134"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right"/>
              <w:rPr>
                <w:color w:val="000000"/>
                <w:szCs w:val="24"/>
                <w:lang w:val="id-ID" w:eastAsia="id-ID"/>
              </w:rPr>
            </w:pPr>
            <w:r w:rsidRPr="00FC01FC">
              <w:rPr>
                <w:color w:val="000000"/>
                <w:szCs w:val="24"/>
                <w:lang w:val="id-ID" w:eastAsia="id-ID"/>
              </w:rPr>
              <w:t>0.0599</w:t>
            </w:r>
          </w:p>
        </w:tc>
      </w:tr>
      <w:tr w:rsidR="00FB01D5" w:rsidRPr="00FC01FC" w:rsidTr="00FB01D5">
        <w:trPr>
          <w:trHeight w:hRule="exact" w:val="227"/>
          <w:jc w:val="center"/>
        </w:trPr>
        <w:tc>
          <w:tcPr>
            <w:tcW w:w="2186"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contextualSpacing w:val="0"/>
              <w:jc w:val="center"/>
              <w:rPr>
                <w:color w:val="000000"/>
                <w:szCs w:val="24"/>
                <w:lang w:val="id-ID" w:eastAsia="id-ID"/>
              </w:rPr>
            </w:pPr>
            <w:r w:rsidRPr="00FC01FC">
              <w:rPr>
                <w:color w:val="000000"/>
                <w:szCs w:val="24"/>
                <w:lang w:val="id-ID" w:eastAsia="id-ID"/>
              </w:rPr>
              <w:t>LOG(X2)*LOG(X5)</w:t>
            </w:r>
          </w:p>
        </w:tc>
        <w:tc>
          <w:tcPr>
            <w:tcW w:w="1038"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right"/>
              <w:rPr>
                <w:color w:val="000000"/>
                <w:szCs w:val="24"/>
                <w:lang w:val="id-ID" w:eastAsia="id-ID"/>
              </w:rPr>
            </w:pPr>
            <w:r w:rsidRPr="00FC01FC">
              <w:rPr>
                <w:color w:val="000000"/>
                <w:szCs w:val="24"/>
                <w:lang w:val="id-ID" w:eastAsia="id-ID"/>
              </w:rPr>
              <w:t>-3.762565</w:t>
            </w:r>
          </w:p>
        </w:tc>
        <w:tc>
          <w:tcPr>
            <w:tcW w:w="1136"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right"/>
              <w:rPr>
                <w:color w:val="000000"/>
                <w:szCs w:val="24"/>
                <w:lang w:val="id-ID" w:eastAsia="id-ID"/>
              </w:rPr>
            </w:pPr>
            <w:r w:rsidRPr="00FC01FC">
              <w:rPr>
                <w:color w:val="000000"/>
                <w:szCs w:val="24"/>
                <w:lang w:val="id-ID" w:eastAsia="id-ID"/>
              </w:rPr>
              <w:t>2.902601</w:t>
            </w:r>
          </w:p>
        </w:tc>
        <w:tc>
          <w:tcPr>
            <w:tcW w:w="1433"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right"/>
              <w:rPr>
                <w:color w:val="000000"/>
                <w:szCs w:val="24"/>
                <w:lang w:val="id-ID" w:eastAsia="id-ID"/>
              </w:rPr>
            </w:pPr>
            <w:r w:rsidRPr="00FC01FC">
              <w:rPr>
                <w:color w:val="000000"/>
                <w:szCs w:val="24"/>
                <w:lang w:val="id-ID" w:eastAsia="id-ID"/>
              </w:rPr>
              <w:t>-1.296273</w:t>
            </w:r>
          </w:p>
        </w:tc>
        <w:tc>
          <w:tcPr>
            <w:tcW w:w="1134"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right"/>
              <w:rPr>
                <w:color w:val="000000"/>
                <w:szCs w:val="24"/>
                <w:lang w:val="id-ID" w:eastAsia="id-ID"/>
              </w:rPr>
            </w:pPr>
            <w:r w:rsidRPr="00FC01FC">
              <w:rPr>
                <w:color w:val="000000"/>
                <w:szCs w:val="24"/>
                <w:lang w:val="id-ID" w:eastAsia="id-ID"/>
              </w:rPr>
              <w:t>0.1990</w:t>
            </w:r>
          </w:p>
        </w:tc>
      </w:tr>
      <w:tr w:rsidR="00FB01D5" w:rsidRPr="00FC01FC" w:rsidTr="00FB01D5">
        <w:trPr>
          <w:trHeight w:hRule="exact" w:val="227"/>
          <w:jc w:val="center"/>
        </w:trPr>
        <w:tc>
          <w:tcPr>
            <w:tcW w:w="2186"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contextualSpacing w:val="0"/>
              <w:jc w:val="center"/>
              <w:rPr>
                <w:color w:val="000000"/>
                <w:szCs w:val="24"/>
                <w:lang w:val="id-ID" w:eastAsia="id-ID"/>
              </w:rPr>
            </w:pPr>
            <w:r w:rsidRPr="00FC01FC">
              <w:rPr>
                <w:color w:val="000000"/>
                <w:szCs w:val="24"/>
                <w:lang w:val="id-ID" w:eastAsia="id-ID"/>
              </w:rPr>
              <w:t>LOG(X3)^2</w:t>
            </w:r>
          </w:p>
        </w:tc>
        <w:tc>
          <w:tcPr>
            <w:tcW w:w="1038"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right"/>
              <w:rPr>
                <w:color w:val="000000"/>
                <w:szCs w:val="24"/>
                <w:lang w:val="id-ID" w:eastAsia="id-ID"/>
              </w:rPr>
            </w:pPr>
            <w:r w:rsidRPr="00FC01FC">
              <w:rPr>
                <w:color w:val="000000"/>
                <w:szCs w:val="24"/>
                <w:lang w:val="id-ID" w:eastAsia="id-ID"/>
              </w:rPr>
              <w:t>0.279317</w:t>
            </w:r>
          </w:p>
        </w:tc>
        <w:tc>
          <w:tcPr>
            <w:tcW w:w="1136"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right"/>
              <w:rPr>
                <w:color w:val="000000"/>
                <w:szCs w:val="24"/>
                <w:lang w:val="id-ID" w:eastAsia="id-ID"/>
              </w:rPr>
            </w:pPr>
            <w:r w:rsidRPr="00FC01FC">
              <w:rPr>
                <w:color w:val="000000"/>
                <w:szCs w:val="24"/>
                <w:lang w:val="id-ID" w:eastAsia="id-ID"/>
              </w:rPr>
              <w:t>0.481052</w:t>
            </w:r>
          </w:p>
        </w:tc>
        <w:tc>
          <w:tcPr>
            <w:tcW w:w="1433"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right"/>
              <w:rPr>
                <w:color w:val="000000"/>
                <w:szCs w:val="24"/>
                <w:lang w:val="id-ID" w:eastAsia="id-ID"/>
              </w:rPr>
            </w:pPr>
            <w:r w:rsidRPr="00FC01FC">
              <w:rPr>
                <w:color w:val="000000"/>
                <w:szCs w:val="24"/>
                <w:lang w:val="id-ID" w:eastAsia="id-ID"/>
              </w:rPr>
              <w:t>0.580638</w:t>
            </w:r>
          </w:p>
        </w:tc>
        <w:tc>
          <w:tcPr>
            <w:tcW w:w="1134"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right"/>
              <w:rPr>
                <w:color w:val="000000"/>
                <w:szCs w:val="24"/>
                <w:lang w:val="id-ID" w:eastAsia="id-ID"/>
              </w:rPr>
            </w:pPr>
            <w:r w:rsidRPr="00FC01FC">
              <w:rPr>
                <w:color w:val="000000"/>
                <w:szCs w:val="24"/>
                <w:lang w:val="id-ID" w:eastAsia="id-ID"/>
              </w:rPr>
              <w:t>0.5633</w:t>
            </w:r>
          </w:p>
        </w:tc>
      </w:tr>
      <w:tr w:rsidR="00FB01D5" w:rsidRPr="00FC01FC" w:rsidTr="00FB01D5">
        <w:trPr>
          <w:trHeight w:hRule="exact" w:val="227"/>
          <w:jc w:val="center"/>
        </w:trPr>
        <w:tc>
          <w:tcPr>
            <w:tcW w:w="2186"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contextualSpacing w:val="0"/>
              <w:jc w:val="center"/>
              <w:rPr>
                <w:color w:val="000000"/>
                <w:szCs w:val="24"/>
                <w:lang w:val="id-ID" w:eastAsia="id-ID"/>
              </w:rPr>
            </w:pPr>
            <w:r w:rsidRPr="00FC01FC">
              <w:rPr>
                <w:color w:val="000000"/>
                <w:szCs w:val="24"/>
                <w:lang w:val="id-ID" w:eastAsia="id-ID"/>
              </w:rPr>
              <w:t>LOG(X3)*LOG(X4)</w:t>
            </w:r>
          </w:p>
        </w:tc>
        <w:tc>
          <w:tcPr>
            <w:tcW w:w="1038"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right"/>
              <w:rPr>
                <w:color w:val="000000"/>
                <w:szCs w:val="24"/>
                <w:lang w:val="id-ID" w:eastAsia="id-ID"/>
              </w:rPr>
            </w:pPr>
            <w:r w:rsidRPr="00FC01FC">
              <w:rPr>
                <w:color w:val="000000"/>
                <w:szCs w:val="24"/>
                <w:lang w:val="id-ID" w:eastAsia="id-ID"/>
              </w:rPr>
              <w:t>5.536702</w:t>
            </w:r>
          </w:p>
        </w:tc>
        <w:tc>
          <w:tcPr>
            <w:tcW w:w="1136"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right"/>
              <w:rPr>
                <w:color w:val="000000"/>
                <w:szCs w:val="24"/>
                <w:lang w:val="id-ID" w:eastAsia="id-ID"/>
              </w:rPr>
            </w:pPr>
            <w:r w:rsidRPr="00FC01FC">
              <w:rPr>
                <w:color w:val="000000"/>
                <w:szCs w:val="24"/>
                <w:lang w:val="id-ID" w:eastAsia="id-ID"/>
              </w:rPr>
              <w:t>1.982995</w:t>
            </w:r>
          </w:p>
        </w:tc>
        <w:tc>
          <w:tcPr>
            <w:tcW w:w="1433"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right"/>
              <w:rPr>
                <w:color w:val="000000"/>
                <w:szCs w:val="24"/>
                <w:lang w:val="id-ID" w:eastAsia="id-ID"/>
              </w:rPr>
            </w:pPr>
            <w:r w:rsidRPr="00FC01FC">
              <w:rPr>
                <w:color w:val="000000"/>
                <w:szCs w:val="24"/>
                <w:lang w:val="id-ID" w:eastAsia="id-ID"/>
              </w:rPr>
              <w:t>2.792090</w:t>
            </w:r>
          </w:p>
        </w:tc>
        <w:tc>
          <w:tcPr>
            <w:tcW w:w="1134"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right"/>
              <w:rPr>
                <w:color w:val="000000"/>
                <w:szCs w:val="24"/>
                <w:lang w:val="id-ID" w:eastAsia="id-ID"/>
              </w:rPr>
            </w:pPr>
            <w:r w:rsidRPr="00FC01FC">
              <w:rPr>
                <w:color w:val="000000"/>
                <w:szCs w:val="24"/>
                <w:lang w:val="id-ID" w:eastAsia="id-ID"/>
              </w:rPr>
              <w:t>0.0067</w:t>
            </w:r>
          </w:p>
        </w:tc>
      </w:tr>
      <w:tr w:rsidR="00FB01D5" w:rsidRPr="00FC01FC" w:rsidTr="00FB01D5">
        <w:trPr>
          <w:trHeight w:hRule="exact" w:val="227"/>
          <w:jc w:val="center"/>
        </w:trPr>
        <w:tc>
          <w:tcPr>
            <w:tcW w:w="2186"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contextualSpacing w:val="0"/>
              <w:jc w:val="center"/>
              <w:rPr>
                <w:color w:val="000000"/>
                <w:szCs w:val="24"/>
                <w:lang w:val="id-ID" w:eastAsia="id-ID"/>
              </w:rPr>
            </w:pPr>
            <w:r w:rsidRPr="00FC01FC">
              <w:rPr>
                <w:color w:val="000000"/>
                <w:szCs w:val="24"/>
                <w:lang w:val="id-ID" w:eastAsia="id-ID"/>
              </w:rPr>
              <w:t>LOG(X3)*LOG(X5)</w:t>
            </w:r>
          </w:p>
        </w:tc>
        <w:tc>
          <w:tcPr>
            <w:tcW w:w="1038"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right"/>
              <w:rPr>
                <w:color w:val="000000"/>
                <w:szCs w:val="24"/>
                <w:lang w:val="id-ID" w:eastAsia="id-ID"/>
              </w:rPr>
            </w:pPr>
            <w:r w:rsidRPr="00FC01FC">
              <w:rPr>
                <w:color w:val="000000"/>
                <w:szCs w:val="24"/>
                <w:lang w:val="id-ID" w:eastAsia="id-ID"/>
              </w:rPr>
              <w:t>2.981002</w:t>
            </w:r>
          </w:p>
        </w:tc>
        <w:tc>
          <w:tcPr>
            <w:tcW w:w="1136"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right"/>
              <w:rPr>
                <w:color w:val="000000"/>
                <w:szCs w:val="24"/>
                <w:lang w:val="id-ID" w:eastAsia="id-ID"/>
              </w:rPr>
            </w:pPr>
            <w:r w:rsidRPr="00FC01FC">
              <w:rPr>
                <w:color w:val="000000"/>
                <w:szCs w:val="24"/>
                <w:lang w:val="id-ID" w:eastAsia="id-ID"/>
              </w:rPr>
              <w:t>0.931111</w:t>
            </w:r>
          </w:p>
        </w:tc>
        <w:tc>
          <w:tcPr>
            <w:tcW w:w="1433"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right"/>
              <w:rPr>
                <w:color w:val="000000"/>
                <w:szCs w:val="24"/>
                <w:lang w:val="id-ID" w:eastAsia="id-ID"/>
              </w:rPr>
            </w:pPr>
            <w:r w:rsidRPr="00FC01FC">
              <w:rPr>
                <w:color w:val="000000"/>
                <w:szCs w:val="24"/>
                <w:lang w:val="id-ID" w:eastAsia="id-ID"/>
              </w:rPr>
              <w:t>3.201553</w:t>
            </w:r>
          </w:p>
        </w:tc>
        <w:tc>
          <w:tcPr>
            <w:tcW w:w="1134"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right"/>
              <w:rPr>
                <w:color w:val="000000"/>
                <w:szCs w:val="24"/>
                <w:lang w:val="id-ID" w:eastAsia="id-ID"/>
              </w:rPr>
            </w:pPr>
            <w:r w:rsidRPr="00FC01FC">
              <w:rPr>
                <w:color w:val="000000"/>
                <w:szCs w:val="24"/>
                <w:lang w:val="id-ID" w:eastAsia="id-ID"/>
              </w:rPr>
              <w:t>0.0020</w:t>
            </w:r>
          </w:p>
        </w:tc>
      </w:tr>
      <w:tr w:rsidR="00FB01D5" w:rsidRPr="00FC01FC" w:rsidTr="00FB01D5">
        <w:trPr>
          <w:trHeight w:hRule="exact" w:val="227"/>
          <w:jc w:val="center"/>
        </w:trPr>
        <w:tc>
          <w:tcPr>
            <w:tcW w:w="2186"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contextualSpacing w:val="0"/>
              <w:jc w:val="center"/>
              <w:rPr>
                <w:color w:val="000000"/>
                <w:szCs w:val="24"/>
                <w:lang w:val="id-ID" w:eastAsia="id-ID"/>
              </w:rPr>
            </w:pPr>
            <w:r w:rsidRPr="00FC01FC">
              <w:rPr>
                <w:color w:val="000000"/>
                <w:szCs w:val="24"/>
                <w:lang w:val="id-ID" w:eastAsia="id-ID"/>
              </w:rPr>
              <w:t>LOG(X3)*LOG(X6)</w:t>
            </w:r>
          </w:p>
        </w:tc>
        <w:tc>
          <w:tcPr>
            <w:tcW w:w="1038"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right"/>
              <w:rPr>
                <w:color w:val="000000"/>
                <w:szCs w:val="24"/>
                <w:lang w:val="id-ID" w:eastAsia="id-ID"/>
              </w:rPr>
            </w:pPr>
            <w:r w:rsidRPr="00FC01FC">
              <w:rPr>
                <w:color w:val="000000"/>
                <w:szCs w:val="24"/>
                <w:lang w:val="id-ID" w:eastAsia="id-ID"/>
              </w:rPr>
              <w:t>7.964795</w:t>
            </w:r>
          </w:p>
        </w:tc>
        <w:tc>
          <w:tcPr>
            <w:tcW w:w="1136"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right"/>
              <w:rPr>
                <w:color w:val="000000"/>
                <w:szCs w:val="24"/>
                <w:lang w:val="id-ID" w:eastAsia="id-ID"/>
              </w:rPr>
            </w:pPr>
            <w:r w:rsidRPr="00FC01FC">
              <w:rPr>
                <w:color w:val="000000"/>
                <w:szCs w:val="24"/>
                <w:lang w:val="id-ID" w:eastAsia="id-ID"/>
              </w:rPr>
              <w:t>2.325252</w:t>
            </w:r>
          </w:p>
        </w:tc>
        <w:tc>
          <w:tcPr>
            <w:tcW w:w="1433"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right"/>
              <w:rPr>
                <w:color w:val="000000"/>
                <w:szCs w:val="24"/>
                <w:lang w:val="id-ID" w:eastAsia="id-ID"/>
              </w:rPr>
            </w:pPr>
            <w:r w:rsidRPr="00FC01FC">
              <w:rPr>
                <w:color w:val="000000"/>
                <w:szCs w:val="24"/>
                <w:lang w:val="id-ID" w:eastAsia="id-ID"/>
              </w:rPr>
              <w:t>3.425346</w:t>
            </w:r>
          </w:p>
        </w:tc>
        <w:tc>
          <w:tcPr>
            <w:tcW w:w="1134"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right"/>
              <w:rPr>
                <w:color w:val="000000"/>
                <w:szCs w:val="24"/>
                <w:lang w:val="id-ID" w:eastAsia="id-ID"/>
              </w:rPr>
            </w:pPr>
            <w:r w:rsidRPr="00FC01FC">
              <w:rPr>
                <w:color w:val="000000"/>
                <w:szCs w:val="24"/>
                <w:lang w:val="id-ID" w:eastAsia="id-ID"/>
              </w:rPr>
              <w:t>0.0010</w:t>
            </w:r>
          </w:p>
        </w:tc>
      </w:tr>
      <w:tr w:rsidR="00FB01D5" w:rsidRPr="00FC01FC" w:rsidTr="00FB01D5">
        <w:trPr>
          <w:trHeight w:hRule="exact" w:val="227"/>
          <w:jc w:val="center"/>
        </w:trPr>
        <w:tc>
          <w:tcPr>
            <w:tcW w:w="2186"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contextualSpacing w:val="0"/>
              <w:jc w:val="center"/>
              <w:rPr>
                <w:color w:val="000000"/>
                <w:szCs w:val="24"/>
                <w:lang w:val="id-ID" w:eastAsia="id-ID"/>
              </w:rPr>
            </w:pPr>
            <w:r w:rsidRPr="00FC01FC">
              <w:rPr>
                <w:color w:val="000000"/>
                <w:szCs w:val="24"/>
                <w:lang w:val="id-ID" w:eastAsia="id-ID"/>
              </w:rPr>
              <w:t>LOG(X4)^2</w:t>
            </w:r>
          </w:p>
        </w:tc>
        <w:tc>
          <w:tcPr>
            <w:tcW w:w="1038"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right"/>
              <w:rPr>
                <w:color w:val="000000"/>
                <w:szCs w:val="24"/>
                <w:lang w:val="id-ID" w:eastAsia="id-ID"/>
              </w:rPr>
            </w:pPr>
            <w:r w:rsidRPr="00FC01FC">
              <w:rPr>
                <w:color w:val="000000"/>
                <w:szCs w:val="24"/>
                <w:lang w:val="id-ID" w:eastAsia="id-ID"/>
              </w:rPr>
              <w:t>7.915972</w:t>
            </w:r>
          </w:p>
        </w:tc>
        <w:tc>
          <w:tcPr>
            <w:tcW w:w="1136"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right"/>
              <w:rPr>
                <w:color w:val="000000"/>
                <w:szCs w:val="24"/>
                <w:lang w:val="id-ID" w:eastAsia="id-ID"/>
              </w:rPr>
            </w:pPr>
            <w:r w:rsidRPr="00FC01FC">
              <w:rPr>
                <w:color w:val="000000"/>
                <w:szCs w:val="24"/>
                <w:lang w:val="id-ID" w:eastAsia="id-ID"/>
              </w:rPr>
              <w:t>4.431622</w:t>
            </w:r>
          </w:p>
        </w:tc>
        <w:tc>
          <w:tcPr>
            <w:tcW w:w="1433"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right"/>
              <w:rPr>
                <w:color w:val="000000"/>
                <w:szCs w:val="24"/>
                <w:lang w:val="id-ID" w:eastAsia="id-ID"/>
              </w:rPr>
            </w:pPr>
            <w:r w:rsidRPr="00FC01FC">
              <w:rPr>
                <w:color w:val="000000"/>
                <w:szCs w:val="24"/>
                <w:lang w:val="id-ID" w:eastAsia="id-ID"/>
              </w:rPr>
              <w:t>1.786247</w:t>
            </w:r>
          </w:p>
        </w:tc>
        <w:tc>
          <w:tcPr>
            <w:tcW w:w="1134"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right"/>
              <w:rPr>
                <w:color w:val="000000"/>
                <w:szCs w:val="24"/>
                <w:lang w:val="id-ID" w:eastAsia="id-ID"/>
              </w:rPr>
            </w:pPr>
            <w:r w:rsidRPr="00FC01FC">
              <w:rPr>
                <w:color w:val="000000"/>
                <w:szCs w:val="24"/>
                <w:lang w:val="id-ID" w:eastAsia="id-ID"/>
              </w:rPr>
              <w:t>0.0783</w:t>
            </w:r>
          </w:p>
        </w:tc>
      </w:tr>
      <w:tr w:rsidR="00FB01D5" w:rsidRPr="00FC01FC" w:rsidTr="00FB01D5">
        <w:trPr>
          <w:trHeight w:hRule="exact" w:val="227"/>
          <w:jc w:val="center"/>
        </w:trPr>
        <w:tc>
          <w:tcPr>
            <w:tcW w:w="2186"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contextualSpacing w:val="0"/>
              <w:jc w:val="center"/>
              <w:rPr>
                <w:color w:val="000000"/>
                <w:szCs w:val="24"/>
                <w:lang w:val="id-ID" w:eastAsia="id-ID"/>
              </w:rPr>
            </w:pPr>
            <w:r w:rsidRPr="00FC01FC">
              <w:rPr>
                <w:color w:val="000000"/>
                <w:szCs w:val="24"/>
                <w:lang w:val="id-ID" w:eastAsia="id-ID"/>
              </w:rPr>
              <w:t>LOG(X4)*LOG(X5)</w:t>
            </w:r>
          </w:p>
        </w:tc>
        <w:tc>
          <w:tcPr>
            <w:tcW w:w="1038"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right"/>
              <w:rPr>
                <w:color w:val="000000"/>
                <w:szCs w:val="24"/>
                <w:lang w:val="id-ID" w:eastAsia="id-ID"/>
              </w:rPr>
            </w:pPr>
            <w:r w:rsidRPr="00FC01FC">
              <w:rPr>
                <w:color w:val="000000"/>
                <w:szCs w:val="24"/>
                <w:lang w:val="id-ID" w:eastAsia="id-ID"/>
              </w:rPr>
              <w:t>4.172449</w:t>
            </w:r>
          </w:p>
        </w:tc>
        <w:tc>
          <w:tcPr>
            <w:tcW w:w="1136"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right"/>
              <w:rPr>
                <w:color w:val="000000"/>
                <w:szCs w:val="24"/>
                <w:lang w:val="id-ID" w:eastAsia="id-ID"/>
              </w:rPr>
            </w:pPr>
            <w:r w:rsidRPr="00FC01FC">
              <w:rPr>
                <w:color w:val="000000"/>
                <w:szCs w:val="24"/>
                <w:lang w:val="id-ID" w:eastAsia="id-ID"/>
              </w:rPr>
              <w:t>2.948809</w:t>
            </w:r>
          </w:p>
        </w:tc>
        <w:tc>
          <w:tcPr>
            <w:tcW w:w="1433"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right"/>
              <w:rPr>
                <w:color w:val="000000"/>
                <w:szCs w:val="24"/>
                <w:lang w:val="id-ID" w:eastAsia="id-ID"/>
              </w:rPr>
            </w:pPr>
            <w:r w:rsidRPr="00FC01FC">
              <w:rPr>
                <w:color w:val="000000"/>
                <w:szCs w:val="24"/>
                <w:lang w:val="id-ID" w:eastAsia="id-ID"/>
              </w:rPr>
              <w:t>1.414961</w:t>
            </w:r>
          </w:p>
        </w:tc>
        <w:tc>
          <w:tcPr>
            <w:tcW w:w="1134"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right"/>
              <w:rPr>
                <w:color w:val="000000"/>
                <w:szCs w:val="24"/>
                <w:lang w:val="id-ID" w:eastAsia="id-ID"/>
              </w:rPr>
            </w:pPr>
            <w:r w:rsidRPr="00FC01FC">
              <w:rPr>
                <w:color w:val="000000"/>
                <w:szCs w:val="24"/>
                <w:lang w:val="id-ID" w:eastAsia="id-ID"/>
              </w:rPr>
              <w:t>0.1614</w:t>
            </w:r>
          </w:p>
        </w:tc>
      </w:tr>
      <w:tr w:rsidR="00FB01D5" w:rsidRPr="00FC01FC" w:rsidTr="00FB01D5">
        <w:trPr>
          <w:trHeight w:hRule="exact" w:val="227"/>
          <w:jc w:val="center"/>
        </w:trPr>
        <w:tc>
          <w:tcPr>
            <w:tcW w:w="2186"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contextualSpacing w:val="0"/>
              <w:jc w:val="center"/>
              <w:rPr>
                <w:color w:val="000000"/>
                <w:szCs w:val="24"/>
                <w:lang w:val="id-ID" w:eastAsia="id-ID"/>
              </w:rPr>
            </w:pPr>
            <w:r w:rsidRPr="00FC01FC">
              <w:rPr>
                <w:color w:val="000000"/>
                <w:szCs w:val="24"/>
                <w:lang w:val="id-ID" w:eastAsia="id-ID"/>
              </w:rPr>
              <w:t>LOG(X5)^2</w:t>
            </w:r>
          </w:p>
        </w:tc>
        <w:tc>
          <w:tcPr>
            <w:tcW w:w="1038"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right"/>
              <w:rPr>
                <w:color w:val="000000"/>
                <w:szCs w:val="24"/>
                <w:lang w:val="id-ID" w:eastAsia="id-ID"/>
              </w:rPr>
            </w:pPr>
            <w:r w:rsidRPr="00FC01FC">
              <w:rPr>
                <w:color w:val="000000"/>
                <w:szCs w:val="24"/>
                <w:lang w:val="id-ID" w:eastAsia="id-ID"/>
              </w:rPr>
              <w:t>3.323878</w:t>
            </w:r>
          </w:p>
        </w:tc>
        <w:tc>
          <w:tcPr>
            <w:tcW w:w="1136"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right"/>
              <w:rPr>
                <w:color w:val="000000"/>
                <w:szCs w:val="24"/>
                <w:lang w:val="id-ID" w:eastAsia="id-ID"/>
              </w:rPr>
            </w:pPr>
            <w:r w:rsidRPr="00FC01FC">
              <w:rPr>
                <w:color w:val="000000"/>
                <w:szCs w:val="24"/>
                <w:lang w:val="id-ID" w:eastAsia="id-ID"/>
              </w:rPr>
              <w:t>1.967855</w:t>
            </w:r>
          </w:p>
        </w:tc>
        <w:tc>
          <w:tcPr>
            <w:tcW w:w="1433"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right"/>
              <w:rPr>
                <w:color w:val="000000"/>
                <w:szCs w:val="24"/>
                <w:lang w:val="id-ID" w:eastAsia="id-ID"/>
              </w:rPr>
            </w:pPr>
            <w:r w:rsidRPr="00FC01FC">
              <w:rPr>
                <w:color w:val="000000"/>
                <w:szCs w:val="24"/>
                <w:lang w:val="id-ID" w:eastAsia="id-ID"/>
              </w:rPr>
              <w:t>1.689087</w:t>
            </w:r>
          </w:p>
        </w:tc>
        <w:tc>
          <w:tcPr>
            <w:tcW w:w="1134"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right"/>
              <w:rPr>
                <w:color w:val="000000"/>
                <w:szCs w:val="24"/>
                <w:lang w:val="id-ID" w:eastAsia="id-ID"/>
              </w:rPr>
            </w:pPr>
            <w:r w:rsidRPr="00FC01FC">
              <w:rPr>
                <w:color w:val="000000"/>
                <w:szCs w:val="24"/>
                <w:lang w:val="id-ID" w:eastAsia="id-ID"/>
              </w:rPr>
              <w:t>0.0955</w:t>
            </w:r>
          </w:p>
        </w:tc>
      </w:tr>
      <w:tr w:rsidR="00FB01D5" w:rsidRPr="00FC01FC" w:rsidTr="00FB01D5">
        <w:trPr>
          <w:trHeight w:hRule="exact" w:val="227"/>
          <w:jc w:val="center"/>
        </w:trPr>
        <w:tc>
          <w:tcPr>
            <w:tcW w:w="2186" w:type="dxa"/>
            <w:tcBorders>
              <w:top w:val="nil"/>
              <w:left w:val="nil"/>
              <w:bottom w:val="double" w:sz="6" w:space="2" w:color="auto"/>
              <w:right w:val="nil"/>
            </w:tcBorders>
            <w:vAlign w:val="center"/>
          </w:tcPr>
          <w:p w:rsidR="00FB01D5" w:rsidRPr="00FC01FC" w:rsidRDefault="00FB01D5" w:rsidP="00FB01D5">
            <w:pPr>
              <w:autoSpaceDE w:val="0"/>
              <w:autoSpaceDN w:val="0"/>
              <w:adjustRightInd w:val="0"/>
              <w:spacing w:line="240" w:lineRule="auto"/>
              <w:contextualSpacing w:val="0"/>
              <w:jc w:val="center"/>
              <w:rPr>
                <w:color w:val="000000"/>
                <w:szCs w:val="24"/>
                <w:lang w:val="id-ID" w:eastAsia="id-ID"/>
              </w:rPr>
            </w:pPr>
          </w:p>
        </w:tc>
        <w:tc>
          <w:tcPr>
            <w:tcW w:w="1038" w:type="dxa"/>
            <w:tcBorders>
              <w:top w:val="nil"/>
              <w:left w:val="nil"/>
              <w:bottom w:val="double" w:sz="6" w:space="2" w:color="auto"/>
              <w:right w:val="nil"/>
            </w:tcBorders>
            <w:vAlign w:val="center"/>
          </w:tcPr>
          <w:p w:rsidR="00FB01D5" w:rsidRPr="00FC01FC" w:rsidRDefault="00FB01D5" w:rsidP="00FB01D5">
            <w:pPr>
              <w:autoSpaceDE w:val="0"/>
              <w:autoSpaceDN w:val="0"/>
              <w:adjustRightInd w:val="0"/>
              <w:spacing w:line="240" w:lineRule="auto"/>
              <w:contextualSpacing w:val="0"/>
              <w:jc w:val="center"/>
              <w:rPr>
                <w:color w:val="000000"/>
                <w:szCs w:val="24"/>
                <w:lang w:val="id-ID" w:eastAsia="id-ID"/>
              </w:rPr>
            </w:pPr>
          </w:p>
        </w:tc>
        <w:tc>
          <w:tcPr>
            <w:tcW w:w="1136" w:type="dxa"/>
            <w:tcBorders>
              <w:top w:val="nil"/>
              <w:left w:val="nil"/>
              <w:bottom w:val="double" w:sz="6" w:space="2" w:color="auto"/>
              <w:right w:val="nil"/>
            </w:tcBorders>
            <w:vAlign w:val="center"/>
          </w:tcPr>
          <w:p w:rsidR="00FB01D5" w:rsidRPr="00FC01FC" w:rsidRDefault="00FB01D5" w:rsidP="00FB01D5">
            <w:pPr>
              <w:autoSpaceDE w:val="0"/>
              <w:autoSpaceDN w:val="0"/>
              <w:adjustRightInd w:val="0"/>
              <w:spacing w:line="240" w:lineRule="auto"/>
              <w:contextualSpacing w:val="0"/>
              <w:jc w:val="center"/>
              <w:rPr>
                <w:color w:val="000000"/>
                <w:szCs w:val="24"/>
                <w:lang w:val="id-ID" w:eastAsia="id-ID"/>
              </w:rPr>
            </w:pPr>
          </w:p>
        </w:tc>
        <w:tc>
          <w:tcPr>
            <w:tcW w:w="1433" w:type="dxa"/>
            <w:tcBorders>
              <w:top w:val="nil"/>
              <w:left w:val="nil"/>
              <w:bottom w:val="double" w:sz="6" w:space="2" w:color="auto"/>
              <w:right w:val="nil"/>
            </w:tcBorders>
            <w:vAlign w:val="center"/>
          </w:tcPr>
          <w:p w:rsidR="00FB01D5" w:rsidRPr="00FC01FC" w:rsidRDefault="00FB01D5" w:rsidP="00FB01D5">
            <w:pPr>
              <w:autoSpaceDE w:val="0"/>
              <w:autoSpaceDN w:val="0"/>
              <w:adjustRightInd w:val="0"/>
              <w:spacing w:line="240" w:lineRule="auto"/>
              <w:contextualSpacing w:val="0"/>
              <w:jc w:val="center"/>
              <w:rPr>
                <w:color w:val="000000"/>
                <w:szCs w:val="24"/>
                <w:lang w:val="id-ID" w:eastAsia="id-ID"/>
              </w:rPr>
            </w:pPr>
          </w:p>
        </w:tc>
        <w:tc>
          <w:tcPr>
            <w:tcW w:w="1134" w:type="dxa"/>
            <w:tcBorders>
              <w:top w:val="nil"/>
              <w:left w:val="nil"/>
              <w:bottom w:val="double" w:sz="6" w:space="2" w:color="auto"/>
              <w:right w:val="nil"/>
            </w:tcBorders>
            <w:vAlign w:val="center"/>
          </w:tcPr>
          <w:p w:rsidR="00FB01D5" w:rsidRPr="00FC01FC" w:rsidRDefault="00FB01D5" w:rsidP="00FB01D5">
            <w:pPr>
              <w:autoSpaceDE w:val="0"/>
              <w:autoSpaceDN w:val="0"/>
              <w:adjustRightInd w:val="0"/>
              <w:spacing w:line="240" w:lineRule="auto"/>
              <w:contextualSpacing w:val="0"/>
              <w:jc w:val="center"/>
              <w:rPr>
                <w:color w:val="000000"/>
                <w:szCs w:val="24"/>
                <w:lang w:val="id-ID" w:eastAsia="id-ID"/>
              </w:rPr>
            </w:pPr>
          </w:p>
        </w:tc>
      </w:tr>
      <w:tr w:rsidR="00FB01D5" w:rsidRPr="00FC01FC" w:rsidTr="00FB01D5">
        <w:trPr>
          <w:trHeight w:hRule="exact" w:val="227"/>
          <w:jc w:val="center"/>
        </w:trPr>
        <w:tc>
          <w:tcPr>
            <w:tcW w:w="2186"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contextualSpacing w:val="0"/>
              <w:jc w:val="center"/>
              <w:rPr>
                <w:color w:val="000000"/>
                <w:szCs w:val="24"/>
                <w:lang w:val="id-ID" w:eastAsia="id-ID"/>
              </w:rPr>
            </w:pPr>
          </w:p>
        </w:tc>
        <w:tc>
          <w:tcPr>
            <w:tcW w:w="1038"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contextualSpacing w:val="0"/>
              <w:jc w:val="center"/>
              <w:rPr>
                <w:color w:val="000000"/>
                <w:szCs w:val="24"/>
                <w:lang w:val="id-ID" w:eastAsia="id-ID"/>
              </w:rPr>
            </w:pPr>
          </w:p>
        </w:tc>
        <w:tc>
          <w:tcPr>
            <w:tcW w:w="1136"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contextualSpacing w:val="0"/>
              <w:jc w:val="center"/>
              <w:rPr>
                <w:color w:val="000000"/>
                <w:szCs w:val="24"/>
                <w:lang w:val="id-ID" w:eastAsia="id-ID"/>
              </w:rPr>
            </w:pPr>
          </w:p>
        </w:tc>
        <w:tc>
          <w:tcPr>
            <w:tcW w:w="1433"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contextualSpacing w:val="0"/>
              <w:jc w:val="center"/>
              <w:rPr>
                <w:color w:val="000000"/>
                <w:szCs w:val="24"/>
                <w:lang w:val="id-ID" w:eastAsia="id-ID"/>
              </w:rPr>
            </w:pPr>
          </w:p>
        </w:tc>
        <w:tc>
          <w:tcPr>
            <w:tcW w:w="1134"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contextualSpacing w:val="0"/>
              <w:jc w:val="center"/>
              <w:rPr>
                <w:color w:val="000000"/>
                <w:szCs w:val="24"/>
                <w:lang w:val="id-ID" w:eastAsia="id-ID"/>
              </w:rPr>
            </w:pPr>
          </w:p>
        </w:tc>
      </w:tr>
      <w:tr w:rsidR="00FB01D5" w:rsidRPr="00FC01FC" w:rsidTr="00FB01D5">
        <w:trPr>
          <w:trHeight w:hRule="exact" w:val="227"/>
          <w:jc w:val="center"/>
        </w:trPr>
        <w:tc>
          <w:tcPr>
            <w:tcW w:w="2186"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contextualSpacing w:val="0"/>
              <w:jc w:val="left"/>
              <w:rPr>
                <w:color w:val="000000"/>
                <w:szCs w:val="24"/>
                <w:lang w:val="id-ID" w:eastAsia="id-ID"/>
              </w:rPr>
            </w:pPr>
            <w:r w:rsidRPr="00FC01FC">
              <w:rPr>
                <w:color w:val="000000"/>
                <w:szCs w:val="24"/>
                <w:lang w:val="id-ID" w:eastAsia="id-ID"/>
              </w:rPr>
              <w:t>R-squared</w:t>
            </w:r>
          </w:p>
        </w:tc>
        <w:tc>
          <w:tcPr>
            <w:tcW w:w="1038"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right"/>
              <w:rPr>
                <w:color w:val="000000"/>
                <w:szCs w:val="24"/>
                <w:lang w:val="id-ID" w:eastAsia="id-ID"/>
              </w:rPr>
            </w:pPr>
            <w:r w:rsidRPr="00FC01FC">
              <w:rPr>
                <w:color w:val="000000"/>
                <w:szCs w:val="24"/>
                <w:lang w:val="id-ID" w:eastAsia="id-ID"/>
              </w:rPr>
              <w:t>0.371072</w:t>
            </w:r>
          </w:p>
        </w:tc>
        <w:tc>
          <w:tcPr>
            <w:tcW w:w="2569" w:type="dxa"/>
            <w:gridSpan w:val="2"/>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left"/>
              <w:rPr>
                <w:color w:val="000000"/>
                <w:szCs w:val="24"/>
                <w:lang w:val="id-ID" w:eastAsia="id-ID"/>
              </w:rPr>
            </w:pPr>
            <w:r w:rsidRPr="00FC01FC">
              <w:rPr>
                <w:color w:val="000000"/>
                <w:szCs w:val="24"/>
                <w:lang w:val="id-ID" w:eastAsia="id-ID"/>
              </w:rPr>
              <w:t>    Mean dependent var</w:t>
            </w:r>
          </w:p>
        </w:tc>
        <w:tc>
          <w:tcPr>
            <w:tcW w:w="1134"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right"/>
              <w:rPr>
                <w:color w:val="000000"/>
                <w:szCs w:val="24"/>
                <w:lang w:val="id-ID" w:eastAsia="id-ID"/>
              </w:rPr>
            </w:pPr>
            <w:r w:rsidRPr="00FC01FC">
              <w:rPr>
                <w:color w:val="000000"/>
                <w:szCs w:val="24"/>
                <w:lang w:val="id-ID" w:eastAsia="id-ID"/>
              </w:rPr>
              <w:t>0.006273</w:t>
            </w:r>
          </w:p>
        </w:tc>
      </w:tr>
      <w:tr w:rsidR="00FB01D5" w:rsidRPr="00FC01FC" w:rsidTr="00FB01D5">
        <w:trPr>
          <w:trHeight w:hRule="exact" w:val="227"/>
          <w:jc w:val="center"/>
        </w:trPr>
        <w:tc>
          <w:tcPr>
            <w:tcW w:w="2186"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contextualSpacing w:val="0"/>
              <w:jc w:val="left"/>
              <w:rPr>
                <w:color w:val="000000"/>
                <w:szCs w:val="24"/>
                <w:lang w:val="id-ID" w:eastAsia="id-ID"/>
              </w:rPr>
            </w:pPr>
            <w:r w:rsidRPr="00FC01FC">
              <w:rPr>
                <w:color w:val="000000"/>
                <w:szCs w:val="24"/>
                <w:lang w:val="id-ID" w:eastAsia="id-ID"/>
              </w:rPr>
              <w:t>Adjusted R-squared</w:t>
            </w:r>
          </w:p>
        </w:tc>
        <w:tc>
          <w:tcPr>
            <w:tcW w:w="1038"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right"/>
              <w:rPr>
                <w:color w:val="000000"/>
                <w:szCs w:val="24"/>
                <w:lang w:val="id-ID" w:eastAsia="id-ID"/>
              </w:rPr>
            </w:pPr>
            <w:r w:rsidRPr="00FC01FC">
              <w:rPr>
                <w:color w:val="000000"/>
                <w:szCs w:val="24"/>
                <w:lang w:val="id-ID" w:eastAsia="id-ID"/>
              </w:rPr>
              <w:t>0.213840</w:t>
            </w:r>
          </w:p>
        </w:tc>
        <w:tc>
          <w:tcPr>
            <w:tcW w:w="2569" w:type="dxa"/>
            <w:gridSpan w:val="2"/>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left"/>
              <w:rPr>
                <w:color w:val="000000"/>
                <w:szCs w:val="24"/>
                <w:lang w:val="id-ID" w:eastAsia="id-ID"/>
              </w:rPr>
            </w:pPr>
            <w:r w:rsidRPr="00FC01FC">
              <w:rPr>
                <w:color w:val="000000"/>
                <w:szCs w:val="24"/>
                <w:lang w:val="id-ID" w:eastAsia="id-ID"/>
              </w:rPr>
              <w:t>    S.D. dependent var</w:t>
            </w:r>
          </w:p>
        </w:tc>
        <w:tc>
          <w:tcPr>
            <w:tcW w:w="1134"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right"/>
              <w:rPr>
                <w:color w:val="000000"/>
                <w:szCs w:val="24"/>
                <w:lang w:val="id-ID" w:eastAsia="id-ID"/>
              </w:rPr>
            </w:pPr>
            <w:r w:rsidRPr="00FC01FC">
              <w:rPr>
                <w:color w:val="000000"/>
                <w:szCs w:val="24"/>
                <w:lang w:val="id-ID" w:eastAsia="id-ID"/>
              </w:rPr>
              <w:t>0.009145</w:t>
            </w:r>
          </w:p>
        </w:tc>
      </w:tr>
      <w:tr w:rsidR="00FB01D5" w:rsidRPr="00FC01FC" w:rsidTr="00FB01D5">
        <w:trPr>
          <w:trHeight w:hRule="exact" w:val="227"/>
          <w:jc w:val="center"/>
        </w:trPr>
        <w:tc>
          <w:tcPr>
            <w:tcW w:w="2186"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contextualSpacing w:val="0"/>
              <w:jc w:val="left"/>
              <w:rPr>
                <w:color w:val="000000"/>
                <w:szCs w:val="24"/>
                <w:lang w:val="id-ID" w:eastAsia="id-ID"/>
              </w:rPr>
            </w:pPr>
            <w:r w:rsidRPr="00FC01FC">
              <w:rPr>
                <w:color w:val="000000"/>
                <w:szCs w:val="24"/>
                <w:lang w:val="id-ID" w:eastAsia="id-ID"/>
              </w:rPr>
              <w:t>S.E. of regression</w:t>
            </w:r>
          </w:p>
        </w:tc>
        <w:tc>
          <w:tcPr>
            <w:tcW w:w="1038"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right"/>
              <w:rPr>
                <w:color w:val="000000"/>
                <w:szCs w:val="24"/>
                <w:lang w:val="id-ID" w:eastAsia="id-ID"/>
              </w:rPr>
            </w:pPr>
            <w:r w:rsidRPr="00FC01FC">
              <w:rPr>
                <w:color w:val="000000"/>
                <w:szCs w:val="24"/>
                <w:lang w:val="id-ID" w:eastAsia="id-ID"/>
              </w:rPr>
              <w:t>0.008108</w:t>
            </w:r>
          </w:p>
        </w:tc>
        <w:tc>
          <w:tcPr>
            <w:tcW w:w="2569" w:type="dxa"/>
            <w:gridSpan w:val="2"/>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left"/>
              <w:rPr>
                <w:color w:val="000000"/>
                <w:szCs w:val="24"/>
                <w:lang w:val="id-ID" w:eastAsia="id-ID"/>
              </w:rPr>
            </w:pPr>
            <w:r w:rsidRPr="00FC01FC">
              <w:rPr>
                <w:color w:val="000000"/>
                <w:szCs w:val="24"/>
                <w:lang w:val="id-ID" w:eastAsia="id-ID"/>
              </w:rPr>
              <w:t>    Akaike info criterion</w:t>
            </w:r>
          </w:p>
        </w:tc>
        <w:tc>
          <w:tcPr>
            <w:tcW w:w="1134"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right"/>
              <w:rPr>
                <w:color w:val="000000"/>
                <w:szCs w:val="24"/>
                <w:lang w:val="id-ID" w:eastAsia="id-ID"/>
              </w:rPr>
            </w:pPr>
            <w:r w:rsidRPr="00FC01FC">
              <w:rPr>
                <w:color w:val="000000"/>
                <w:szCs w:val="24"/>
                <w:lang w:val="id-ID" w:eastAsia="id-ID"/>
              </w:rPr>
              <w:t>-6.608506</w:t>
            </w:r>
          </w:p>
        </w:tc>
      </w:tr>
      <w:tr w:rsidR="00FB01D5" w:rsidRPr="00FC01FC" w:rsidTr="00FB01D5">
        <w:trPr>
          <w:trHeight w:hRule="exact" w:val="227"/>
          <w:jc w:val="center"/>
        </w:trPr>
        <w:tc>
          <w:tcPr>
            <w:tcW w:w="2186"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contextualSpacing w:val="0"/>
              <w:jc w:val="left"/>
              <w:rPr>
                <w:color w:val="000000"/>
                <w:szCs w:val="24"/>
                <w:lang w:val="id-ID" w:eastAsia="id-ID"/>
              </w:rPr>
            </w:pPr>
            <w:r w:rsidRPr="00FC01FC">
              <w:rPr>
                <w:color w:val="000000"/>
                <w:szCs w:val="24"/>
                <w:lang w:val="id-ID" w:eastAsia="id-ID"/>
              </w:rPr>
              <w:t>Sum squared resid</w:t>
            </w:r>
          </w:p>
        </w:tc>
        <w:tc>
          <w:tcPr>
            <w:tcW w:w="1038"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right"/>
              <w:rPr>
                <w:color w:val="000000"/>
                <w:szCs w:val="24"/>
                <w:lang w:val="id-ID" w:eastAsia="id-ID"/>
              </w:rPr>
            </w:pPr>
            <w:r w:rsidRPr="00FC01FC">
              <w:rPr>
                <w:color w:val="000000"/>
                <w:szCs w:val="24"/>
                <w:lang w:val="id-ID" w:eastAsia="id-ID"/>
              </w:rPr>
              <w:t>0.004733</w:t>
            </w:r>
          </w:p>
        </w:tc>
        <w:tc>
          <w:tcPr>
            <w:tcW w:w="2569" w:type="dxa"/>
            <w:gridSpan w:val="2"/>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left"/>
              <w:rPr>
                <w:color w:val="000000"/>
                <w:szCs w:val="24"/>
                <w:lang w:val="id-ID" w:eastAsia="id-ID"/>
              </w:rPr>
            </w:pPr>
            <w:r w:rsidRPr="00FC01FC">
              <w:rPr>
                <w:color w:val="000000"/>
                <w:szCs w:val="24"/>
                <w:lang w:val="id-ID" w:eastAsia="id-ID"/>
              </w:rPr>
              <w:t>    Schwarz criterion</w:t>
            </w:r>
          </w:p>
        </w:tc>
        <w:tc>
          <w:tcPr>
            <w:tcW w:w="1134"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right"/>
              <w:rPr>
                <w:color w:val="000000"/>
                <w:szCs w:val="24"/>
                <w:lang w:val="id-ID" w:eastAsia="id-ID"/>
              </w:rPr>
            </w:pPr>
            <w:r w:rsidRPr="00FC01FC">
              <w:rPr>
                <w:color w:val="000000"/>
                <w:szCs w:val="24"/>
                <w:lang w:val="id-ID" w:eastAsia="id-ID"/>
              </w:rPr>
              <w:t>-6.084260</w:t>
            </w:r>
          </w:p>
        </w:tc>
      </w:tr>
      <w:tr w:rsidR="00FB01D5" w:rsidRPr="00FC01FC" w:rsidTr="00FB01D5">
        <w:trPr>
          <w:trHeight w:hRule="exact" w:val="227"/>
          <w:jc w:val="center"/>
        </w:trPr>
        <w:tc>
          <w:tcPr>
            <w:tcW w:w="2186"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contextualSpacing w:val="0"/>
              <w:jc w:val="left"/>
              <w:rPr>
                <w:color w:val="000000"/>
                <w:szCs w:val="24"/>
                <w:lang w:val="id-ID" w:eastAsia="id-ID"/>
              </w:rPr>
            </w:pPr>
            <w:r w:rsidRPr="00FC01FC">
              <w:rPr>
                <w:color w:val="000000"/>
                <w:szCs w:val="24"/>
                <w:lang w:val="id-ID" w:eastAsia="id-ID"/>
              </w:rPr>
              <w:t>Log likelihood</w:t>
            </w:r>
          </w:p>
        </w:tc>
        <w:tc>
          <w:tcPr>
            <w:tcW w:w="1038"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right"/>
              <w:rPr>
                <w:color w:val="000000"/>
                <w:szCs w:val="24"/>
                <w:lang w:val="id-ID" w:eastAsia="id-ID"/>
              </w:rPr>
            </w:pPr>
            <w:r w:rsidRPr="00FC01FC">
              <w:rPr>
                <w:color w:val="000000"/>
                <w:szCs w:val="24"/>
                <w:lang w:val="id-ID" w:eastAsia="id-ID"/>
              </w:rPr>
              <w:t>319.6870</w:t>
            </w:r>
          </w:p>
        </w:tc>
        <w:tc>
          <w:tcPr>
            <w:tcW w:w="2569" w:type="dxa"/>
            <w:gridSpan w:val="2"/>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left"/>
              <w:rPr>
                <w:color w:val="000000"/>
                <w:szCs w:val="24"/>
                <w:lang w:val="id-ID" w:eastAsia="id-ID"/>
              </w:rPr>
            </w:pPr>
            <w:r w:rsidRPr="00FC01FC">
              <w:rPr>
                <w:color w:val="000000"/>
                <w:szCs w:val="24"/>
                <w:lang w:val="id-ID" w:eastAsia="id-ID"/>
              </w:rPr>
              <w:t>    Hannan-Quinn criter.</w:t>
            </w:r>
          </w:p>
        </w:tc>
        <w:tc>
          <w:tcPr>
            <w:tcW w:w="1134"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right"/>
              <w:rPr>
                <w:color w:val="000000"/>
                <w:szCs w:val="24"/>
                <w:lang w:val="id-ID" w:eastAsia="id-ID"/>
              </w:rPr>
            </w:pPr>
            <w:r w:rsidRPr="00FC01FC">
              <w:rPr>
                <w:color w:val="000000"/>
                <w:szCs w:val="24"/>
                <w:lang w:val="id-ID" w:eastAsia="id-ID"/>
              </w:rPr>
              <w:t>-6.397005</w:t>
            </w:r>
          </w:p>
        </w:tc>
      </w:tr>
      <w:tr w:rsidR="00FB01D5" w:rsidRPr="00FC01FC" w:rsidTr="00FB01D5">
        <w:trPr>
          <w:trHeight w:hRule="exact" w:val="227"/>
          <w:jc w:val="center"/>
        </w:trPr>
        <w:tc>
          <w:tcPr>
            <w:tcW w:w="2186"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contextualSpacing w:val="0"/>
              <w:jc w:val="left"/>
              <w:rPr>
                <w:color w:val="000000"/>
                <w:szCs w:val="24"/>
                <w:lang w:val="id-ID" w:eastAsia="id-ID"/>
              </w:rPr>
            </w:pPr>
            <w:r w:rsidRPr="00FC01FC">
              <w:rPr>
                <w:color w:val="000000"/>
                <w:szCs w:val="24"/>
                <w:lang w:val="id-ID" w:eastAsia="id-ID"/>
              </w:rPr>
              <w:t>F-statistic</w:t>
            </w:r>
          </w:p>
        </w:tc>
        <w:tc>
          <w:tcPr>
            <w:tcW w:w="1038"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right"/>
              <w:rPr>
                <w:color w:val="000000"/>
                <w:szCs w:val="24"/>
                <w:lang w:val="id-ID" w:eastAsia="id-ID"/>
              </w:rPr>
            </w:pPr>
            <w:r w:rsidRPr="00FC01FC">
              <w:rPr>
                <w:color w:val="000000"/>
                <w:szCs w:val="24"/>
                <w:lang w:val="id-ID" w:eastAsia="id-ID"/>
              </w:rPr>
              <w:t>2.360025</w:t>
            </w:r>
          </w:p>
        </w:tc>
        <w:tc>
          <w:tcPr>
            <w:tcW w:w="2569" w:type="dxa"/>
            <w:gridSpan w:val="2"/>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left"/>
              <w:rPr>
                <w:color w:val="000000"/>
                <w:szCs w:val="24"/>
                <w:lang w:val="id-ID" w:eastAsia="id-ID"/>
              </w:rPr>
            </w:pPr>
            <w:r w:rsidRPr="00FC01FC">
              <w:rPr>
                <w:color w:val="000000"/>
                <w:szCs w:val="24"/>
                <w:lang w:val="id-ID" w:eastAsia="id-ID"/>
              </w:rPr>
              <w:t>    Durbin-Watson stat</w:t>
            </w:r>
          </w:p>
        </w:tc>
        <w:tc>
          <w:tcPr>
            <w:tcW w:w="1134"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right"/>
              <w:rPr>
                <w:color w:val="000000"/>
                <w:szCs w:val="24"/>
                <w:lang w:val="id-ID" w:eastAsia="id-ID"/>
              </w:rPr>
            </w:pPr>
            <w:r w:rsidRPr="00FC01FC">
              <w:rPr>
                <w:color w:val="000000"/>
                <w:szCs w:val="24"/>
                <w:lang w:val="id-ID" w:eastAsia="id-ID"/>
              </w:rPr>
              <w:t>2.148343</w:t>
            </w:r>
          </w:p>
        </w:tc>
      </w:tr>
      <w:tr w:rsidR="00FB01D5" w:rsidRPr="00FC01FC" w:rsidTr="00FB01D5">
        <w:trPr>
          <w:trHeight w:hRule="exact" w:val="227"/>
          <w:jc w:val="center"/>
        </w:trPr>
        <w:tc>
          <w:tcPr>
            <w:tcW w:w="2186"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contextualSpacing w:val="0"/>
              <w:jc w:val="left"/>
              <w:rPr>
                <w:color w:val="000000"/>
                <w:szCs w:val="24"/>
                <w:lang w:val="id-ID" w:eastAsia="id-ID"/>
              </w:rPr>
            </w:pPr>
            <w:r w:rsidRPr="00FC01FC">
              <w:rPr>
                <w:color w:val="000000"/>
                <w:szCs w:val="24"/>
                <w:lang w:val="id-ID" w:eastAsia="id-ID"/>
              </w:rPr>
              <w:t>Prob(F-statistic)</w:t>
            </w:r>
          </w:p>
        </w:tc>
        <w:tc>
          <w:tcPr>
            <w:tcW w:w="1038"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right"/>
              <w:rPr>
                <w:color w:val="000000"/>
                <w:szCs w:val="24"/>
                <w:lang w:val="id-ID" w:eastAsia="id-ID"/>
              </w:rPr>
            </w:pPr>
            <w:r w:rsidRPr="00FC01FC">
              <w:rPr>
                <w:color w:val="000000"/>
                <w:szCs w:val="24"/>
                <w:lang w:val="id-ID" w:eastAsia="id-ID"/>
              </w:rPr>
              <w:t>0.005435</w:t>
            </w:r>
          </w:p>
        </w:tc>
        <w:tc>
          <w:tcPr>
            <w:tcW w:w="1136"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center"/>
              <w:rPr>
                <w:color w:val="000000"/>
                <w:szCs w:val="24"/>
                <w:lang w:val="id-ID" w:eastAsia="id-ID"/>
              </w:rPr>
            </w:pPr>
          </w:p>
        </w:tc>
        <w:tc>
          <w:tcPr>
            <w:tcW w:w="1433"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center"/>
              <w:rPr>
                <w:color w:val="000000"/>
                <w:szCs w:val="24"/>
                <w:lang w:val="id-ID" w:eastAsia="id-ID"/>
              </w:rPr>
            </w:pPr>
          </w:p>
        </w:tc>
        <w:tc>
          <w:tcPr>
            <w:tcW w:w="1134"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ind w:right="10"/>
              <w:contextualSpacing w:val="0"/>
              <w:jc w:val="center"/>
              <w:rPr>
                <w:color w:val="000000"/>
                <w:szCs w:val="24"/>
                <w:lang w:val="id-ID" w:eastAsia="id-ID"/>
              </w:rPr>
            </w:pPr>
          </w:p>
        </w:tc>
      </w:tr>
      <w:tr w:rsidR="00FB01D5" w:rsidRPr="00FC01FC" w:rsidTr="00FB01D5">
        <w:trPr>
          <w:trHeight w:hRule="exact" w:val="89"/>
          <w:jc w:val="center"/>
        </w:trPr>
        <w:tc>
          <w:tcPr>
            <w:tcW w:w="2186" w:type="dxa"/>
            <w:tcBorders>
              <w:top w:val="nil"/>
              <w:left w:val="nil"/>
              <w:bottom w:val="double" w:sz="6" w:space="0" w:color="auto"/>
              <w:right w:val="nil"/>
            </w:tcBorders>
            <w:vAlign w:val="center"/>
          </w:tcPr>
          <w:p w:rsidR="00FB01D5" w:rsidRPr="00FC01FC" w:rsidRDefault="00FB01D5" w:rsidP="00FB01D5">
            <w:pPr>
              <w:autoSpaceDE w:val="0"/>
              <w:autoSpaceDN w:val="0"/>
              <w:adjustRightInd w:val="0"/>
              <w:spacing w:line="240" w:lineRule="auto"/>
              <w:contextualSpacing w:val="0"/>
              <w:jc w:val="center"/>
              <w:rPr>
                <w:color w:val="000000"/>
                <w:szCs w:val="24"/>
                <w:lang w:val="id-ID" w:eastAsia="id-ID"/>
              </w:rPr>
            </w:pPr>
          </w:p>
        </w:tc>
        <w:tc>
          <w:tcPr>
            <w:tcW w:w="1038" w:type="dxa"/>
            <w:tcBorders>
              <w:top w:val="nil"/>
              <w:left w:val="nil"/>
              <w:bottom w:val="double" w:sz="6" w:space="0" w:color="auto"/>
              <w:right w:val="nil"/>
            </w:tcBorders>
            <w:vAlign w:val="center"/>
          </w:tcPr>
          <w:p w:rsidR="00FB01D5" w:rsidRPr="00FC01FC" w:rsidRDefault="00FB01D5" w:rsidP="00FB01D5">
            <w:pPr>
              <w:autoSpaceDE w:val="0"/>
              <w:autoSpaceDN w:val="0"/>
              <w:adjustRightInd w:val="0"/>
              <w:spacing w:line="240" w:lineRule="auto"/>
              <w:contextualSpacing w:val="0"/>
              <w:jc w:val="center"/>
              <w:rPr>
                <w:color w:val="000000"/>
                <w:szCs w:val="24"/>
                <w:lang w:val="id-ID" w:eastAsia="id-ID"/>
              </w:rPr>
            </w:pPr>
          </w:p>
        </w:tc>
        <w:tc>
          <w:tcPr>
            <w:tcW w:w="1136" w:type="dxa"/>
            <w:tcBorders>
              <w:top w:val="nil"/>
              <w:left w:val="nil"/>
              <w:bottom w:val="double" w:sz="6" w:space="0" w:color="auto"/>
              <w:right w:val="nil"/>
            </w:tcBorders>
            <w:vAlign w:val="center"/>
          </w:tcPr>
          <w:p w:rsidR="00FB01D5" w:rsidRPr="00FC01FC" w:rsidRDefault="00FB01D5" w:rsidP="00FB01D5">
            <w:pPr>
              <w:autoSpaceDE w:val="0"/>
              <w:autoSpaceDN w:val="0"/>
              <w:adjustRightInd w:val="0"/>
              <w:spacing w:line="240" w:lineRule="auto"/>
              <w:contextualSpacing w:val="0"/>
              <w:jc w:val="center"/>
              <w:rPr>
                <w:color w:val="000000"/>
                <w:szCs w:val="24"/>
                <w:lang w:val="id-ID" w:eastAsia="id-ID"/>
              </w:rPr>
            </w:pPr>
          </w:p>
        </w:tc>
        <w:tc>
          <w:tcPr>
            <w:tcW w:w="1433" w:type="dxa"/>
            <w:tcBorders>
              <w:top w:val="nil"/>
              <w:left w:val="nil"/>
              <w:bottom w:val="double" w:sz="6" w:space="0" w:color="auto"/>
              <w:right w:val="nil"/>
            </w:tcBorders>
            <w:vAlign w:val="center"/>
          </w:tcPr>
          <w:p w:rsidR="00FB01D5" w:rsidRPr="00FC01FC" w:rsidRDefault="00FB01D5" w:rsidP="00FB01D5">
            <w:pPr>
              <w:autoSpaceDE w:val="0"/>
              <w:autoSpaceDN w:val="0"/>
              <w:adjustRightInd w:val="0"/>
              <w:spacing w:line="240" w:lineRule="auto"/>
              <w:contextualSpacing w:val="0"/>
              <w:jc w:val="center"/>
              <w:rPr>
                <w:color w:val="000000"/>
                <w:szCs w:val="24"/>
                <w:lang w:val="id-ID" w:eastAsia="id-ID"/>
              </w:rPr>
            </w:pPr>
          </w:p>
        </w:tc>
        <w:tc>
          <w:tcPr>
            <w:tcW w:w="1134" w:type="dxa"/>
            <w:tcBorders>
              <w:top w:val="nil"/>
              <w:left w:val="nil"/>
              <w:bottom w:val="double" w:sz="6" w:space="0" w:color="auto"/>
              <w:right w:val="nil"/>
            </w:tcBorders>
            <w:vAlign w:val="center"/>
          </w:tcPr>
          <w:p w:rsidR="00FB01D5" w:rsidRPr="00FC01FC" w:rsidRDefault="00FB01D5" w:rsidP="00FB01D5">
            <w:pPr>
              <w:autoSpaceDE w:val="0"/>
              <w:autoSpaceDN w:val="0"/>
              <w:adjustRightInd w:val="0"/>
              <w:spacing w:line="240" w:lineRule="auto"/>
              <w:contextualSpacing w:val="0"/>
              <w:jc w:val="center"/>
              <w:rPr>
                <w:color w:val="000000"/>
                <w:szCs w:val="24"/>
                <w:lang w:val="id-ID" w:eastAsia="id-ID"/>
              </w:rPr>
            </w:pPr>
          </w:p>
        </w:tc>
      </w:tr>
      <w:tr w:rsidR="00FB01D5" w:rsidRPr="00FC01FC" w:rsidTr="00FB01D5">
        <w:trPr>
          <w:trHeight w:hRule="exact" w:val="133"/>
          <w:jc w:val="center"/>
        </w:trPr>
        <w:tc>
          <w:tcPr>
            <w:tcW w:w="2186"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contextualSpacing w:val="0"/>
              <w:jc w:val="center"/>
              <w:rPr>
                <w:color w:val="000000"/>
                <w:szCs w:val="24"/>
                <w:lang w:val="id-ID" w:eastAsia="id-ID"/>
              </w:rPr>
            </w:pPr>
          </w:p>
        </w:tc>
        <w:tc>
          <w:tcPr>
            <w:tcW w:w="1038"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contextualSpacing w:val="0"/>
              <w:jc w:val="center"/>
              <w:rPr>
                <w:color w:val="000000"/>
                <w:szCs w:val="24"/>
                <w:lang w:val="id-ID" w:eastAsia="id-ID"/>
              </w:rPr>
            </w:pPr>
          </w:p>
        </w:tc>
        <w:tc>
          <w:tcPr>
            <w:tcW w:w="1136"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contextualSpacing w:val="0"/>
              <w:jc w:val="center"/>
              <w:rPr>
                <w:color w:val="000000"/>
                <w:szCs w:val="24"/>
                <w:lang w:val="id-ID" w:eastAsia="id-ID"/>
              </w:rPr>
            </w:pPr>
          </w:p>
        </w:tc>
        <w:tc>
          <w:tcPr>
            <w:tcW w:w="1433"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contextualSpacing w:val="0"/>
              <w:jc w:val="center"/>
              <w:rPr>
                <w:color w:val="000000"/>
                <w:szCs w:val="24"/>
                <w:lang w:val="id-ID" w:eastAsia="id-ID"/>
              </w:rPr>
            </w:pPr>
          </w:p>
        </w:tc>
        <w:tc>
          <w:tcPr>
            <w:tcW w:w="1134" w:type="dxa"/>
            <w:tcBorders>
              <w:top w:val="nil"/>
              <w:left w:val="nil"/>
              <w:bottom w:val="nil"/>
              <w:right w:val="nil"/>
            </w:tcBorders>
            <w:vAlign w:val="center"/>
          </w:tcPr>
          <w:p w:rsidR="00FB01D5" w:rsidRPr="00FC01FC" w:rsidRDefault="00FB01D5" w:rsidP="00FB01D5">
            <w:pPr>
              <w:autoSpaceDE w:val="0"/>
              <w:autoSpaceDN w:val="0"/>
              <w:adjustRightInd w:val="0"/>
              <w:spacing w:line="240" w:lineRule="auto"/>
              <w:contextualSpacing w:val="0"/>
              <w:jc w:val="center"/>
              <w:rPr>
                <w:color w:val="000000"/>
                <w:szCs w:val="24"/>
                <w:lang w:val="id-ID" w:eastAsia="id-ID"/>
              </w:rPr>
            </w:pPr>
          </w:p>
        </w:tc>
      </w:tr>
    </w:tbl>
    <w:p w:rsidR="00062FF1" w:rsidRDefault="00062FF1" w:rsidP="0009049A">
      <w:pPr>
        <w:pStyle w:val="ListParagraph"/>
        <w:spacing w:line="240" w:lineRule="auto"/>
        <w:jc w:val="center"/>
        <w:rPr>
          <w:szCs w:val="24"/>
          <w:lang w:val="id-ID"/>
        </w:rPr>
      </w:pPr>
    </w:p>
    <w:p w:rsidR="00CD39C5" w:rsidRPr="00062FF1" w:rsidRDefault="00FB01D5" w:rsidP="0009049A">
      <w:pPr>
        <w:pStyle w:val="ListParagraph"/>
        <w:jc w:val="center"/>
        <w:rPr>
          <w:b/>
          <w:szCs w:val="24"/>
          <w:lang w:val="id-ID"/>
        </w:rPr>
      </w:pPr>
      <w:r w:rsidRPr="00062FF1">
        <w:rPr>
          <w:b/>
          <w:szCs w:val="24"/>
          <w:lang w:val="id-ID"/>
        </w:rPr>
        <w:t>Sumber: Hasil Pengolahan Data dengan Eviews, 2018</w:t>
      </w:r>
    </w:p>
    <w:p w:rsidR="00A30838" w:rsidRPr="00FB01D5" w:rsidRDefault="00A30838" w:rsidP="0009049A">
      <w:pPr>
        <w:ind w:left="709"/>
        <w:rPr>
          <w:lang w:val="id-ID"/>
        </w:rPr>
      </w:pPr>
    </w:p>
    <w:p w:rsidR="007520E5" w:rsidRPr="0085110C" w:rsidRDefault="007520E5" w:rsidP="0085110C">
      <w:pPr>
        <w:pStyle w:val="Heading4"/>
        <w:rPr>
          <w:szCs w:val="24"/>
          <w:lang w:val="id-ID"/>
        </w:rPr>
      </w:pPr>
      <w:r w:rsidRPr="0085110C">
        <w:rPr>
          <w:szCs w:val="24"/>
          <w:lang w:val="id-ID"/>
        </w:rPr>
        <w:t>Uji Autokorelasi</w:t>
      </w:r>
    </w:p>
    <w:p w:rsidR="007520E5" w:rsidRPr="0085110C" w:rsidRDefault="007520E5" w:rsidP="0085110C">
      <w:pPr>
        <w:spacing w:after="160"/>
        <w:ind w:firstLine="720"/>
        <w:rPr>
          <w:szCs w:val="24"/>
          <w:lang w:val="id-ID"/>
        </w:rPr>
      </w:pPr>
      <w:r w:rsidRPr="0085110C">
        <w:rPr>
          <w:szCs w:val="24"/>
          <w:lang w:val="id-ID"/>
        </w:rPr>
        <w:t>Uji autokorelasi bertujuan menguji apakah model regresi liniear ada korelasi antara kesalahan pengganggu pada periode t dengan kesalahan pengganggu pada periode t-1 (sebelumnya), jika terjadi korelasi dinamakan ada masalah autokorelasi. Autokorelasi muncul karena obeservasi yang berurutan sepanjang waktu berkaitan satu sama lain. Salah satu metode analisis untuk mendeteksi ada tidaknya autokorelasi adalah dengan melakukan pengujian nilai Durbin Watson (DW-test). (Ghozali, 2017:121)</w:t>
      </w:r>
      <w:r w:rsidR="00D12BA6" w:rsidRPr="0085110C">
        <w:rPr>
          <w:szCs w:val="24"/>
          <w:lang w:val="id-ID"/>
        </w:rPr>
        <w:t xml:space="preserve">. </w:t>
      </w:r>
      <w:r w:rsidRPr="0085110C">
        <w:rPr>
          <w:lang w:val="id-ID"/>
        </w:rPr>
        <w:t>Langkah yang dilakukan dengan menentukan hipotesis berikut:</w:t>
      </w:r>
    </w:p>
    <w:p w:rsidR="007520E5" w:rsidRPr="0085110C" w:rsidRDefault="007520E5" w:rsidP="0085110C">
      <w:pPr>
        <w:spacing w:after="160"/>
        <w:rPr>
          <w:szCs w:val="24"/>
          <w:lang w:val="id-ID"/>
        </w:rPr>
      </w:pPr>
      <w:r w:rsidRPr="0085110C">
        <w:rPr>
          <w:lang w:val="id-ID"/>
        </w:rPr>
        <w:t>H</w:t>
      </w:r>
      <w:r w:rsidRPr="0085110C">
        <w:rPr>
          <w:vertAlign w:val="subscript"/>
          <w:lang w:val="id-ID"/>
        </w:rPr>
        <w:t>0</w:t>
      </w:r>
      <w:r w:rsidRPr="0085110C">
        <w:rPr>
          <w:lang w:val="id-ID"/>
        </w:rPr>
        <w:t xml:space="preserve"> : tidak ada autokorelasi (ρ = 0)</w:t>
      </w:r>
    </w:p>
    <w:p w:rsidR="00D12BA6" w:rsidRPr="0085110C" w:rsidRDefault="007520E5" w:rsidP="0085110C">
      <w:pPr>
        <w:spacing w:after="160"/>
        <w:rPr>
          <w:szCs w:val="24"/>
          <w:lang w:val="id-ID"/>
        </w:rPr>
      </w:pPr>
      <w:r w:rsidRPr="0085110C">
        <w:rPr>
          <w:lang w:val="id-ID"/>
        </w:rPr>
        <w:t>H</w:t>
      </w:r>
      <w:r w:rsidRPr="0085110C">
        <w:rPr>
          <w:vertAlign w:val="subscript"/>
          <w:lang w:val="id-ID"/>
        </w:rPr>
        <w:t>a</w:t>
      </w:r>
      <w:r w:rsidRPr="0085110C">
        <w:rPr>
          <w:lang w:val="id-ID"/>
        </w:rPr>
        <w:t xml:space="preserve"> : ada autokorelasi (ρ ≠ 0 )</w:t>
      </w:r>
    </w:p>
    <w:p w:rsidR="00062FF1" w:rsidRPr="0085110C" w:rsidRDefault="007520E5" w:rsidP="0085110C">
      <w:pPr>
        <w:spacing w:after="160"/>
        <w:rPr>
          <w:lang w:val="id-ID"/>
        </w:rPr>
      </w:pPr>
      <w:r w:rsidRPr="0085110C">
        <w:rPr>
          <w:lang w:val="id-ID"/>
        </w:rPr>
        <w:t>Pengambilan keputusan ada tidaknya autokorela</w:t>
      </w:r>
      <w:r w:rsidR="0009049A" w:rsidRPr="0085110C">
        <w:rPr>
          <w:lang w:val="id-ID"/>
        </w:rPr>
        <w:t>si dengan melihat tabel berikut:</w:t>
      </w:r>
    </w:p>
    <w:p w:rsidR="00FB01D5" w:rsidRPr="00FB01D5" w:rsidRDefault="00291B83" w:rsidP="00FB01D5">
      <w:pPr>
        <w:pStyle w:val="ListParagraph"/>
        <w:spacing w:after="160" w:line="360" w:lineRule="auto"/>
        <w:rPr>
          <w:lang w:val="id-ID"/>
        </w:rPr>
      </w:pPr>
      <w:r>
        <w:rPr>
          <w:b/>
          <w:lang w:val="id-ID"/>
        </w:rPr>
        <w:t xml:space="preserve">Tabel 4. 12 </w:t>
      </w:r>
      <w:r w:rsidR="00FB01D5" w:rsidRPr="001934A4">
        <w:rPr>
          <w:b/>
          <w:lang w:val="id-ID"/>
        </w:rPr>
        <w:t>Durbin Watson Test: Pengambilan Keputusan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3"/>
        <w:gridCol w:w="1980"/>
        <w:gridCol w:w="2401"/>
      </w:tblGrid>
      <w:tr w:rsidR="009C4124" w:rsidRPr="002D5BAF" w:rsidTr="0085110C">
        <w:trPr>
          <w:trHeight w:hRule="exact" w:val="619"/>
          <w:jc w:val="center"/>
        </w:trPr>
        <w:tc>
          <w:tcPr>
            <w:tcW w:w="2314" w:type="pct"/>
            <w:shd w:val="clear" w:color="auto" w:fill="auto"/>
            <w:vAlign w:val="center"/>
          </w:tcPr>
          <w:p w:rsidR="00FB01D5" w:rsidRPr="002D5BAF" w:rsidRDefault="00FB01D5" w:rsidP="009C4124">
            <w:pPr>
              <w:spacing w:line="240" w:lineRule="auto"/>
              <w:ind w:left="720"/>
              <w:jc w:val="center"/>
              <w:rPr>
                <w:b/>
                <w:lang w:val="id-ID"/>
              </w:rPr>
            </w:pPr>
            <w:r w:rsidRPr="002D5BAF">
              <w:rPr>
                <w:b/>
                <w:lang w:val="id-ID"/>
              </w:rPr>
              <w:t>Hipotesis Nol</w:t>
            </w:r>
          </w:p>
        </w:tc>
        <w:tc>
          <w:tcPr>
            <w:tcW w:w="1214" w:type="pct"/>
            <w:shd w:val="clear" w:color="auto" w:fill="auto"/>
            <w:vAlign w:val="center"/>
          </w:tcPr>
          <w:p w:rsidR="00FB01D5" w:rsidRPr="002D5BAF" w:rsidRDefault="00FB01D5" w:rsidP="009C4124">
            <w:pPr>
              <w:spacing w:line="240" w:lineRule="auto"/>
              <w:ind w:left="111"/>
              <w:jc w:val="center"/>
              <w:rPr>
                <w:b/>
                <w:lang w:val="id-ID"/>
              </w:rPr>
            </w:pPr>
            <w:r w:rsidRPr="002D5BAF">
              <w:rPr>
                <w:b/>
                <w:lang w:val="id-ID"/>
              </w:rPr>
              <w:t>Keputusan</w:t>
            </w:r>
          </w:p>
        </w:tc>
        <w:tc>
          <w:tcPr>
            <w:tcW w:w="1472" w:type="pct"/>
            <w:shd w:val="clear" w:color="auto" w:fill="auto"/>
            <w:vAlign w:val="center"/>
          </w:tcPr>
          <w:p w:rsidR="00FB01D5" w:rsidRPr="002D5BAF" w:rsidRDefault="00FB01D5" w:rsidP="009C4124">
            <w:pPr>
              <w:spacing w:line="240" w:lineRule="auto"/>
              <w:ind w:left="720"/>
              <w:jc w:val="center"/>
              <w:rPr>
                <w:b/>
                <w:lang w:val="id-ID"/>
              </w:rPr>
            </w:pPr>
            <w:r w:rsidRPr="002D5BAF">
              <w:rPr>
                <w:b/>
                <w:lang w:val="id-ID"/>
              </w:rPr>
              <w:t>Jika</w:t>
            </w:r>
          </w:p>
        </w:tc>
      </w:tr>
      <w:tr w:rsidR="009C4124" w:rsidRPr="002D5BAF" w:rsidTr="0085110C">
        <w:trPr>
          <w:trHeight w:hRule="exact" w:val="494"/>
          <w:jc w:val="center"/>
        </w:trPr>
        <w:tc>
          <w:tcPr>
            <w:tcW w:w="2314" w:type="pct"/>
            <w:shd w:val="clear" w:color="auto" w:fill="auto"/>
            <w:vAlign w:val="center"/>
          </w:tcPr>
          <w:p w:rsidR="00FB01D5" w:rsidRPr="002D5BAF" w:rsidRDefault="00FB01D5" w:rsidP="009C4124">
            <w:pPr>
              <w:spacing w:line="240" w:lineRule="auto"/>
              <w:ind w:left="142"/>
              <w:jc w:val="center"/>
              <w:rPr>
                <w:lang w:val="id-ID"/>
              </w:rPr>
            </w:pPr>
            <w:r w:rsidRPr="002D5BAF">
              <w:rPr>
                <w:lang w:val="id-ID"/>
              </w:rPr>
              <w:t>Tdk ada autokorelasi positif</w:t>
            </w:r>
          </w:p>
        </w:tc>
        <w:tc>
          <w:tcPr>
            <w:tcW w:w="1214" w:type="pct"/>
            <w:shd w:val="clear" w:color="auto" w:fill="auto"/>
            <w:vAlign w:val="center"/>
          </w:tcPr>
          <w:p w:rsidR="00FB01D5" w:rsidRPr="002D5BAF" w:rsidRDefault="00FB01D5" w:rsidP="009C4124">
            <w:pPr>
              <w:spacing w:line="240" w:lineRule="auto"/>
              <w:ind w:left="111"/>
              <w:jc w:val="center"/>
              <w:rPr>
                <w:lang w:val="id-ID"/>
              </w:rPr>
            </w:pPr>
            <w:r w:rsidRPr="002D5BAF">
              <w:rPr>
                <w:lang w:val="id-ID"/>
              </w:rPr>
              <w:t>Tolak</w:t>
            </w:r>
          </w:p>
        </w:tc>
        <w:tc>
          <w:tcPr>
            <w:tcW w:w="1472" w:type="pct"/>
            <w:shd w:val="clear" w:color="auto" w:fill="auto"/>
            <w:vAlign w:val="center"/>
          </w:tcPr>
          <w:p w:rsidR="00FB01D5" w:rsidRPr="00DE136A" w:rsidRDefault="00FB01D5" w:rsidP="009C4124">
            <w:pPr>
              <w:spacing w:line="240" w:lineRule="auto"/>
              <w:jc w:val="center"/>
              <w:rPr>
                <w:vertAlign w:val="subscript"/>
                <w:lang w:val="id-ID"/>
              </w:rPr>
            </w:pPr>
            <w:r>
              <w:rPr>
                <w:lang w:val="id-ID"/>
              </w:rPr>
              <w:t>0 &lt; d &lt; d</w:t>
            </w:r>
            <w:r>
              <w:rPr>
                <w:vertAlign w:val="subscript"/>
                <w:lang w:val="id-ID"/>
              </w:rPr>
              <w:t>L</w:t>
            </w:r>
          </w:p>
        </w:tc>
      </w:tr>
      <w:tr w:rsidR="009C4124" w:rsidRPr="002D5BAF" w:rsidTr="0085110C">
        <w:trPr>
          <w:trHeight w:hRule="exact" w:val="582"/>
          <w:jc w:val="center"/>
        </w:trPr>
        <w:tc>
          <w:tcPr>
            <w:tcW w:w="2314" w:type="pct"/>
            <w:shd w:val="clear" w:color="auto" w:fill="auto"/>
            <w:vAlign w:val="center"/>
          </w:tcPr>
          <w:p w:rsidR="00FB01D5" w:rsidRPr="002D5BAF" w:rsidRDefault="00FB01D5" w:rsidP="009C4124">
            <w:pPr>
              <w:spacing w:line="240" w:lineRule="auto"/>
              <w:ind w:left="142"/>
              <w:jc w:val="center"/>
              <w:rPr>
                <w:lang w:val="id-ID"/>
              </w:rPr>
            </w:pPr>
            <w:r w:rsidRPr="002D5BAF">
              <w:rPr>
                <w:lang w:val="id-ID"/>
              </w:rPr>
              <w:t>Tdk ada autokorelasi positif</w:t>
            </w:r>
          </w:p>
        </w:tc>
        <w:tc>
          <w:tcPr>
            <w:tcW w:w="1214" w:type="pct"/>
            <w:shd w:val="clear" w:color="auto" w:fill="auto"/>
            <w:vAlign w:val="center"/>
          </w:tcPr>
          <w:p w:rsidR="00FB01D5" w:rsidRPr="002D5BAF" w:rsidRDefault="00FB01D5" w:rsidP="009C4124">
            <w:pPr>
              <w:spacing w:line="240" w:lineRule="auto"/>
              <w:ind w:left="111"/>
              <w:jc w:val="center"/>
              <w:rPr>
                <w:lang w:val="id-ID"/>
              </w:rPr>
            </w:pPr>
            <w:r w:rsidRPr="002D5BAF">
              <w:rPr>
                <w:lang w:val="id-ID"/>
              </w:rPr>
              <w:t>No Decision</w:t>
            </w:r>
          </w:p>
        </w:tc>
        <w:tc>
          <w:tcPr>
            <w:tcW w:w="1472" w:type="pct"/>
            <w:shd w:val="clear" w:color="auto" w:fill="auto"/>
            <w:vAlign w:val="center"/>
          </w:tcPr>
          <w:p w:rsidR="00FB01D5" w:rsidRPr="00DE136A" w:rsidRDefault="00FB01D5" w:rsidP="009C4124">
            <w:pPr>
              <w:spacing w:line="240" w:lineRule="auto"/>
              <w:jc w:val="center"/>
              <w:rPr>
                <w:vertAlign w:val="subscript"/>
                <w:lang w:val="id-ID"/>
              </w:rPr>
            </w:pPr>
            <w:r>
              <w:rPr>
                <w:lang w:val="id-ID"/>
              </w:rPr>
              <w:t>d</w:t>
            </w:r>
            <w:r>
              <w:rPr>
                <w:vertAlign w:val="subscript"/>
                <w:lang w:val="id-ID"/>
              </w:rPr>
              <w:t>L</w:t>
            </w:r>
            <w:r>
              <w:rPr>
                <w:lang w:val="id-ID"/>
              </w:rPr>
              <w:t xml:space="preserve">  ≤ d ≤ d</w:t>
            </w:r>
            <w:r>
              <w:rPr>
                <w:vertAlign w:val="subscript"/>
                <w:lang w:val="id-ID"/>
              </w:rPr>
              <w:t>U</w:t>
            </w:r>
          </w:p>
        </w:tc>
      </w:tr>
      <w:tr w:rsidR="009C4124" w:rsidRPr="002D5BAF" w:rsidTr="0085110C">
        <w:trPr>
          <w:trHeight w:hRule="exact" w:val="483"/>
          <w:jc w:val="center"/>
        </w:trPr>
        <w:tc>
          <w:tcPr>
            <w:tcW w:w="2314" w:type="pct"/>
            <w:shd w:val="clear" w:color="auto" w:fill="auto"/>
            <w:vAlign w:val="center"/>
          </w:tcPr>
          <w:p w:rsidR="00FB01D5" w:rsidRPr="002D5BAF" w:rsidRDefault="00FB01D5" w:rsidP="009C4124">
            <w:pPr>
              <w:spacing w:line="240" w:lineRule="auto"/>
              <w:ind w:left="142"/>
              <w:jc w:val="center"/>
              <w:rPr>
                <w:lang w:val="id-ID"/>
              </w:rPr>
            </w:pPr>
            <w:r w:rsidRPr="002D5BAF">
              <w:rPr>
                <w:lang w:val="id-ID"/>
              </w:rPr>
              <w:t>Tdk ada korelasi negatif</w:t>
            </w:r>
          </w:p>
        </w:tc>
        <w:tc>
          <w:tcPr>
            <w:tcW w:w="1214" w:type="pct"/>
            <w:shd w:val="clear" w:color="auto" w:fill="auto"/>
            <w:vAlign w:val="center"/>
          </w:tcPr>
          <w:p w:rsidR="00FB01D5" w:rsidRPr="002D5BAF" w:rsidRDefault="00FB01D5" w:rsidP="009C4124">
            <w:pPr>
              <w:spacing w:line="240" w:lineRule="auto"/>
              <w:ind w:left="111"/>
              <w:jc w:val="center"/>
              <w:rPr>
                <w:lang w:val="id-ID"/>
              </w:rPr>
            </w:pPr>
            <w:r w:rsidRPr="002D5BAF">
              <w:rPr>
                <w:lang w:val="id-ID"/>
              </w:rPr>
              <w:t>Tolak</w:t>
            </w:r>
          </w:p>
        </w:tc>
        <w:tc>
          <w:tcPr>
            <w:tcW w:w="1472" w:type="pct"/>
            <w:shd w:val="clear" w:color="auto" w:fill="auto"/>
            <w:vAlign w:val="center"/>
          </w:tcPr>
          <w:p w:rsidR="00FB01D5" w:rsidRPr="002D5BAF" w:rsidRDefault="00FB01D5" w:rsidP="009C4124">
            <w:pPr>
              <w:spacing w:line="240" w:lineRule="auto"/>
              <w:jc w:val="center"/>
              <w:rPr>
                <w:lang w:val="id-ID"/>
              </w:rPr>
            </w:pPr>
            <w:r>
              <w:rPr>
                <w:lang w:val="id-ID"/>
              </w:rPr>
              <w:t>4 – d</w:t>
            </w:r>
            <w:r>
              <w:rPr>
                <w:vertAlign w:val="subscript"/>
                <w:lang w:val="id-ID"/>
              </w:rPr>
              <w:t>L</w:t>
            </w:r>
            <w:r w:rsidRPr="002D5BAF">
              <w:rPr>
                <w:lang w:val="id-ID"/>
              </w:rPr>
              <w:t xml:space="preserve"> &lt; d &lt; 4</w:t>
            </w:r>
          </w:p>
        </w:tc>
      </w:tr>
      <w:tr w:rsidR="009C4124" w:rsidRPr="002D5BAF" w:rsidTr="0085110C">
        <w:trPr>
          <w:trHeight w:hRule="exact" w:val="494"/>
          <w:jc w:val="center"/>
        </w:trPr>
        <w:tc>
          <w:tcPr>
            <w:tcW w:w="2314" w:type="pct"/>
            <w:shd w:val="clear" w:color="auto" w:fill="auto"/>
            <w:vAlign w:val="center"/>
          </w:tcPr>
          <w:p w:rsidR="00FB01D5" w:rsidRPr="002D5BAF" w:rsidRDefault="00FB01D5" w:rsidP="009C4124">
            <w:pPr>
              <w:spacing w:line="240" w:lineRule="auto"/>
              <w:ind w:left="142"/>
              <w:jc w:val="center"/>
              <w:rPr>
                <w:lang w:val="id-ID"/>
              </w:rPr>
            </w:pPr>
            <w:r w:rsidRPr="002D5BAF">
              <w:rPr>
                <w:lang w:val="id-ID"/>
              </w:rPr>
              <w:t>Tdk ada korelasi negatif</w:t>
            </w:r>
          </w:p>
        </w:tc>
        <w:tc>
          <w:tcPr>
            <w:tcW w:w="1214" w:type="pct"/>
            <w:shd w:val="clear" w:color="auto" w:fill="auto"/>
            <w:vAlign w:val="center"/>
          </w:tcPr>
          <w:p w:rsidR="00FB01D5" w:rsidRPr="002D5BAF" w:rsidRDefault="00FB01D5" w:rsidP="009C4124">
            <w:pPr>
              <w:spacing w:line="240" w:lineRule="auto"/>
              <w:ind w:left="111"/>
              <w:jc w:val="center"/>
              <w:rPr>
                <w:lang w:val="id-ID"/>
              </w:rPr>
            </w:pPr>
            <w:r w:rsidRPr="002D5BAF">
              <w:rPr>
                <w:lang w:val="id-ID"/>
              </w:rPr>
              <w:t>No Decision</w:t>
            </w:r>
          </w:p>
        </w:tc>
        <w:tc>
          <w:tcPr>
            <w:tcW w:w="1472" w:type="pct"/>
            <w:shd w:val="clear" w:color="auto" w:fill="auto"/>
            <w:vAlign w:val="center"/>
          </w:tcPr>
          <w:p w:rsidR="00FB01D5" w:rsidRPr="007777A5" w:rsidRDefault="00FB01D5" w:rsidP="009C4124">
            <w:pPr>
              <w:spacing w:line="240" w:lineRule="auto"/>
              <w:jc w:val="center"/>
              <w:rPr>
                <w:vertAlign w:val="subscript"/>
                <w:lang w:val="id-ID"/>
              </w:rPr>
            </w:pPr>
            <w:r>
              <w:rPr>
                <w:lang w:val="id-ID"/>
              </w:rPr>
              <w:t>4 – d</w:t>
            </w:r>
            <w:r>
              <w:rPr>
                <w:vertAlign w:val="subscript"/>
                <w:lang w:val="id-ID"/>
              </w:rPr>
              <w:t>U</w:t>
            </w:r>
            <w:r>
              <w:rPr>
                <w:lang w:val="id-ID"/>
              </w:rPr>
              <w:t xml:space="preserve">  ≤ d ≤ 4 – d</w:t>
            </w:r>
            <w:r>
              <w:rPr>
                <w:vertAlign w:val="subscript"/>
                <w:lang w:val="id-ID"/>
              </w:rPr>
              <w:t>L</w:t>
            </w:r>
          </w:p>
        </w:tc>
      </w:tr>
      <w:tr w:rsidR="009C4124" w:rsidRPr="002D5BAF" w:rsidTr="0085110C">
        <w:trPr>
          <w:trHeight w:hRule="exact" w:val="634"/>
          <w:jc w:val="center"/>
        </w:trPr>
        <w:tc>
          <w:tcPr>
            <w:tcW w:w="2314" w:type="pct"/>
            <w:shd w:val="clear" w:color="auto" w:fill="auto"/>
            <w:vAlign w:val="center"/>
          </w:tcPr>
          <w:p w:rsidR="00FB01D5" w:rsidRPr="002D5BAF" w:rsidRDefault="00FB01D5" w:rsidP="009C4124">
            <w:pPr>
              <w:spacing w:line="240" w:lineRule="auto"/>
              <w:ind w:left="142"/>
              <w:jc w:val="center"/>
              <w:rPr>
                <w:lang w:val="id-ID"/>
              </w:rPr>
            </w:pPr>
            <w:r w:rsidRPr="002D5BAF">
              <w:rPr>
                <w:lang w:val="id-ID"/>
              </w:rPr>
              <w:t>Tdk ada autokorelasi, positif atau negatif</w:t>
            </w:r>
          </w:p>
        </w:tc>
        <w:tc>
          <w:tcPr>
            <w:tcW w:w="1214" w:type="pct"/>
            <w:shd w:val="clear" w:color="auto" w:fill="auto"/>
            <w:vAlign w:val="center"/>
          </w:tcPr>
          <w:p w:rsidR="00FB01D5" w:rsidRPr="002D5BAF" w:rsidRDefault="00FB01D5" w:rsidP="009C4124">
            <w:pPr>
              <w:spacing w:line="240" w:lineRule="auto"/>
              <w:ind w:left="111"/>
              <w:jc w:val="center"/>
              <w:rPr>
                <w:lang w:val="id-ID"/>
              </w:rPr>
            </w:pPr>
            <w:r w:rsidRPr="002D5BAF">
              <w:rPr>
                <w:lang w:val="id-ID"/>
              </w:rPr>
              <w:t>Tdk ditolak</w:t>
            </w:r>
          </w:p>
        </w:tc>
        <w:tc>
          <w:tcPr>
            <w:tcW w:w="1472" w:type="pct"/>
            <w:shd w:val="clear" w:color="auto" w:fill="auto"/>
            <w:vAlign w:val="center"/>
          </w:tcPr>
          <w:p w:rsidR="00FB01D5" w:rsidRPr="0096014D" w:rsidRDefault="00FB01D5" w:rsidP="009C4124">
            <w:pPr>
              <w:spacing w:line="240" w:lineRule="auto"/>
              <w:jc w:val="center"/>
              <w:rPr>
                <w:vertAlign w:val="subscript"/>
                <w:lang w:val="id-ID"/>
              </w:rPr>
            </w:pPr>
            <w:r>
              <w:rPr>
                <w:lang w:val="id-ID"/>
              </w:rPr>
              <w:t>d</w:t>
            </w:r>
            <w:r>
              <w:rPr>
                <w:vertAlign w:val="subscript"/>
                <w:lang w:val="id-ID"/>
              </w:rPr>
              <w:t>U</w:t>
            </w:r>
            <w:r w:rsidRPr="002D5BAF">
              <w:rPr>
                <w:lang w:val="id-ID"/>
              </w:rPr>
              <w:t xml:space="preserve"> &lt; </w:t>
            </w:r>
            <w:r>
              <w:rPr>
                <w:lang w:val="id-ID"/>
              </w:rPr>
              <w:t>d &lt; 4 – d</w:t>
            </w:r>
            <w:r>
              <w:rPr>
                <w:vertAlign w:val="subscript"/>
                <w:lang w:val="id-ID"/>
              </w:rPr>
              <w:t>U</w:t>
            </w:r>
          </w:p>
        </w:tc>
      </w:tr>
    </w:tbl>
    <w:p w:rsidR="00D90615" w:rsidRDefault="00D90615" w:rsidP="00D90615">
      <w:pPr>
        <w:pStyle w:val="ListParagraph"/>
        <w:spacing w:line="360" w:lineRule="auto"/>
        <w:jc w:val="center"/>
        <w:rPr>
          <w:lang w:val="id-ID"/>
        </w:rPr>
      </w:pPr>
    </w:p>
    <w:p w:rsidR="00D90615" w:rsidRPr="00D90615" w:rsidRDefault="00FB01D5" w:rsidP="00D90615">
      <w:pPr>
        <w:pStyle w:val="ListParagraph"/>
        <w:jc w:val="center"/>
        <w:rPr>
          <w:lang w:val="id-ID"/>
        </w:rPr>
      </w:pPr>
      <w:r>
        <w:rPr>
          <w:lang w:val="id-ID"/>
        </w:rPr>
        <w:t>Ket: d</w:t>
      </w:r>
      <w:r>
        <w:rPr>
          <w:vertAlign w:val="subscript"/>
          <w:lang w:val="id-ID"/>
        </w:rPr>
        <w:t>U</w:t>
      </w:r>
      <w:r>
        <w:rPr>
          <w:lang w:val="id-ID"/>
        </w:rPr>
        <w:t xml:space="preserve"> : durbin watson upper, d</w:t>
      </w:r>
      <w:r>
        <w:rPr>
          <w:vertAlign w:val="subscript"/>
          <w:lang w:val="id-ID"/>
        </w:rPr>
        <w:t>L</w:t>
      </w:r>
      <w:r w:rsidRPr="006B0C81">
        <w:rPr>
          <w:lang w:val="id-ID"/>
        </w:rPr>
        <w:t xml:space="preserve"> : durbin watson lower</w:t>
      </w:r>
    </w:p>
    <w:p w:rsidR="00D90615" w:rsidRDefault="0050015F" w:rsidP="00C45115">
      <w:pPr>
        <w:rPr>
          <w:szCs w:val="24"/>
          <w:lang w:val="id-ID"/>
        </w:rPr>
      </w:pPr>
      <w:r w:rsidRPr="00156B0B">
        <w:rPr>
          <w:szCs w:val="24"/>
          <w:lang w:val="id-ID"/>
        </w:rPr>
        <w:t>Berdasarkan hasil pengolahan data, maka didapatkan hasil Uji autokorelasi, sebagai berikut:</w:t>
      </w:r>
    </w:p>
    <w:p w:rsidR="0085110C" w:rsidRPr="00C45115" w:rsidRDefault="0085110C" w:rsidP="00C45115">
      <w:pPr>
        <w:rPr>
          <w:szCs w:val="24"/>
          <w:lang w:val="id-ID"/>
        </w:rPr>
      </w:pPr>
    </w:p>
    <w:p w:rsidR="00FB01D5" w:rsidRPr="00CD39C5" w:rsidRDefault="00FB01D5" w:rsidP="00062FF1">
      <w:pPr>
        <w:jc w:val="center"/>
        <w:rPr>
          <w:szCs w:val="24"/>
          <w:lang w:val="id-ID"/>
        </w:rPr>
      </w:pPr>
      <w:r w:rsidRPr="0050015F">
        <w:rPr>
          <w:b/>
          <w:szCs w:val="24"/>
          <w:lang w:val="id-ID"/>
        </w:rPr>
        <w:t>Tabel 4.</w:t>
      </w:r>
      <w:r w:rsidR="00291B83">
        <w:rPr>
          <w:b/>
          <w:szCs w:val="24"/>
          <w:lang w:val="id-ID"/>
        </w:rPr>
        <w:t xml:space="preserve"> 13 </w:t>
      </w:r>
      <w:r w:rsidRPr="0050015F">
        <w:rPr>
          <w:b/>
          <w:szCs w:val="24"/>
          <w:lang w:val="id-ID"/>
        </w:rPr>
        <w:t>Uji Autokorelasi</w:t>
      </w:r>
    </w:p>
    <w:tbl>
      <w:tblPr>
        <w:tblW w:w="5000" w:type="pct"/>
        <w:jc w:val="center"/>
        <w:tblCellMar>
          <w:left w:w="0" w:type="dxa"/>
          <w:right w:w="0" w:type="dxa"/>
        </w:tblCellMar>
        <w:tblLook w:val="0000" w:firstRow="0" w:lastRow="0" w:firstColumn="0" w:lastColumn="0" w:noHBand="0" w:noVBand="0"/>
      </w:tblPr>
      <w:tblGrid>
        <w:gridCol w:w="2181"/>
        <w:gridCol w:w="1437"/>
        <w:gridCol w:w="1178"/>
        <w:gridCol w:w="1761"/>
        <w:gridCol w:w="1381"/>
      </w:tblGrid>
      <w:tr w:rsidR="00FB01D5" w:rsidRPr="0050015F" w:rsidTr="0085110C">
        <w:trPr>
          <w:trHeight w:val="315"/>
          <w:jc w:val="center"/>
        </w:trPr>
        <w:tc>
          <w:tcPr>
            <w:tcW w:w="3020" w:type="pct"/>
            <w:gridSpan w:val="3"/>
            <w:tcBorders>
              <w:bottom w:val="nil"/>
              <w:right w:val="nil"/>
            </w:tcBorders>
            <w:vAlign w:val="bottom"/>
          </w:tcPr>
          <w:p w:rsidR="00FB01D5" w:rsidRPr="0050015F" w:rsidRDefault="00FB01D5" w:rsidP="00062FF1">
            <w:pPr>
              <w:tabs>
                <w:tab w:val="left" w:pos="2809"/>
              </w:tabs>
              <w:autoSpaceDE w:val="0"/>
              <w:autoSpaceDN w:val="0"/>
              <w:adjustRightInd w:val="0"/>
              <w:spacing w:line="240" w:lineRule="auto"/>
              <w:ind w:left="50"/>
              <w:contextualSpacing w:val="0"/>
              <w:jc w:val="left"/>
              <w:rPr>
                <w:color w:val="000000"/>
                <w:szCs w:val="24"/>
                <w:lang w:val="id-ID" w:eastAsia="id-ID"/>
              </w:rPr>
            </w:pPr>
            <w:r w:rsidRPr="0050015F">
              <w:rPr>
                <w:color w:val="000000"/>
                <w:szCs w:val="24"/>
                <w:lang w:val="id-ID" w:eastAsia="id-ID"/>
              </w:rPr>
              <w:t>Dependent Variable: LOG(Y)</w:t>
            </w:r>
          </w:p>
        </w:tc>
        <w:tc>
          <w:tcPr>
            <w:tcW w:w="1109" w:type="pct"/>
            <w:tcBorders>
              <w:left w:val="nil"/>
              <w:bottom w:val="nil"/>
              <w:right w:val="nil"/>
            </w:tcBorders>
            <w:vAlign w:val="bottom"/>
          </w:tcPr>
          <w:p w:rsidR="00FB01D5" w:rsidRPr="0050015F" w:rsidRDefault="00FB01D5" w:rsidP="00062FF1">
            <w:pPr>
              <w:autoSpaceDE w:val="0"/>
              <w:autoSpaceDN w:val="0"/>
              <w:adjustRightInd w:val="0"/>
              <w:spacing w:line="240" w:lineRule="auto"/>
              <w:contextualSpacing w:val="0"/>
              <w:jc w:val="center"/>
              <w:rPr>
                <w:color w:val="000000"/>
                <w:szCs w:val="24"/>
                <w:lang w:val="id-ID" w:eastAsia="id-ID"/>
              </w:rPr>
            </w:pPr>
          </w:p>
        </w:tc>
        <w:tc>
          <w:tcPr>
            <w:tcW w:w="870" w:type="pct"/>
            <w:tcBorders>
              <w:left w:val="nil"/>
              <w:bottom w:val="nil"/>
            </w:tcBorders>
            <w:vAlign w:val="bottom"/>
          </w:tcPr>
          <w:p w:rsidR="00FB01D5" w:rsidRPr="0050015F" w:rsidRDefault="00FB01D5" w:rsidP="00062FF1">
            <w:pPr>
              <w:autoSpaceDE w:val="0"/>
              <w:autoSpaceDN w:val="0"/>
              <w:adjustRightInd w:val="0"/>
              <w:spacing w:line="240" w:lineRule="auto"/>
              <w:contextualSpacing w:val="0"/>
              <w:jc w:val="center"/>
              <w:rPr>
                <w:color w:val="000000"/>
                <w:szCs w:val="24"/>
                <w:lang w:val="id-ID" w:eastAsia="id-ID"/>
              </w:rPr>
            </w:pPr>
          </w:p>
        </w:tc>
      </w:tr>
      <w:tr w:rsidR="00FB01D5" w:rsidRPr="0050015F" w:rsidTr="0085110C">
        <w:trPr>
          <w:trHeight w:val="315"/>
          <w:jc w:val="center"/>
        </w:trPr>
        <w:tc>
          <w:tcPr>
            <w:tcW w:w="3020" w:type="pct"/>
            <w:gridSpan w:val="3"/>
            <w:tcBorders>
              <w:top w:val="nil"/>
              <w:bottom w:val="nil"/>
              <w:right w:val="nil"/>
            </w:tcBorders>
            <w:vAlign w:val="bottom"/>
          </w:tcPr>
          <w:p w:rsidR="00FB01D5" w:rsidRPr="0050015F" w:rsidRDefault="00FB01D5" w:rsidP="00062FF1">
            <w:pPr>
              <w:autoSpaceDE w:val="0"/>
              <w:autoSpaceDN w:val="0"/>
              <w:adjustRightInd w:val="0"/>
              <w:spacing w:line="240" w:lineRule="auto"/>
              <w:contextualSpacing w:val="0"/>
              <w:jc w:val="left"/>
              <w:rPr>
                <w:color w:val="000000"/>
                <w:szCs w:val="24"/>
                <w:lang w:val="id-ID" w:eastAsia="id-ID"/>
              </w:rPr>
            </w:pPr>
            <w:r w:rsidRPr="0050015F">
              <w:rPr>
                <w:color w:val="000000"/>
                <w:szCs w:val="24"/>
                <w:lang w:val="id-ID" w:eastAsia="id-ID"/>
              </w:rPr>
              <w:t>Method: Least Squares</w:t>
            </w:r>
          </w:p>
        </w:tc>
        <w:tc>
          <w:tcPr>
            <w:tcW w:w="1109" w:type="pct"/>
            <w:tcBorders>
              <w:top w:val="nil"/>
              <w:left w:val="nil"/>
              <w:bottom w:val="nil"/>
              <w:right w:val="nil"/>
            </w:tcBorders>
            <w:vAlign w:val="bottom"/>
          </w:tcPr>
          <w:p w:rsidR="00FB01D5" w:rsidRPr="0050015F" w:rsidRDefault="00FB01D5" w:rsidP="00062FF1">
            <w:pPr>
              <w:autoSpaceDE w:val="0"/>
              <w:autoSpaceDN w:val="0"/>
              <w:adjustRightInd w:val="0"/>
              <w:spacing w:line="240" w:lineRule="auto"/>
              <w:contextualSpacing w:val="0"/>
              <w:jc w:val="center"/>
              <w:rPr>
                <w:color w:val="000000"/>
                <w:szCs w:val="24"/>
                <w:lang w:val="id-ID" w:eastAsia="id-ID"/>
              </w:rPr>
            </w:pPr>
          </w:p>
        </w:tc>
        <w:tc>
          <w:tcPr>
            <w:tcW w:w="870" w:type="pct"/>
            <w:tcBorders>
              <w:top w:val="nil"/>
              <w:left w:val="nil"/>
              <w:bottom w:val="nil"/>
            </w:tcBorders>
            <w:vAlign w:val="bottom"/>
          </w:tcPr>
          <w:p w:rsidR="00FB01D5" w:rsidRPr="0050015F" w:rsidRDefault="00FB01D5" w:rsidP="00062FF1">
            <w:pPr>
              <w:autoSpaceDE w:val="0"/>
              <w:autoSpaceDN w:val="0"/>
              <w:adjustRightInd w:val="0"/>
              <w:spacing w:line="240" w:lineRule="auto"/>
              <w:contextualSpacing w:val="0"/>
              <w:jc w:val="center"/>
              <w:rPr>
                <w:color w:val="000000"/>
                <w:szCs w:val="24"/>
                <w:lang w:val="id-ID" w:eastAsia="id-ID"/>
              </w:rPr>
            </w:pPr>
          </w:p>
        </w:tc>
      </w:tr>
      <w:tr w:rsidR="00FB01D5" w:rsidRPr="0050015F" w:rsidTr="0085110C">
        <w:trPr>
          <w:trHeight w:val="315"/>
          <w:jc w:val="center"/>
        </w:trPr>
        <w:tc>
          <w:tcPr>
            <w:tcW w:w="3020" w:type="pct"/>
            <w:gridSpan w:val="3"/>
            <w:tcBorders>
              <w:top w:val="nil"/>
              <w:bottom w:val="nil"/>
              <w:right w:val="nil"/>
            </w:tcBorders>
            <w:vAlign w:val="bottom"/>
          </w:tcPr>
          <w:p w:rsidR="00FB01D5" w:rsidRPr="0050015F" w:rsidRDefault="00FB01D5" w:rsidP="00062FF1">
            <w:pPr>
              <w:autoSpaceDE w:val="0"/>
              <w:autoSpaceDN w:val="0"/>
              <w:adjustRightInd w:val="0"/>
              <w:spacing w:line="240" w:lineRule="auto"/>
              <w:contextualSpacing w:val="0"/>
              <w:jc w:val="left"/>
              <w:rPr>
                <w:color w:val="000000"/>
                <w:szCs w:val="24"/>
                <w:lang w:val="id-ID" w:eastAsia="id-ID"/>
              </w:rPr>
            </w:pPr>
            <w:r w:rsidRPr="0050015F">
              <w:rPr>
                <w:color w:val="000000"/>
                <w:szCs w:val="24"/>
                <w:lang w:val="id-ID" w:eastAsia="id-ID"/>
              </w:rPr>
              <w:t>Date: 11/29/18   Time: 02:59</w:t>
            </w:r>
          </w:p>
        </w:tc>
        <w:tc>
          <w:tcPr>
            <w:tcW w:w="1109" w:type="pct"/>
            <w:tcBorders>
              <w:top w:val="nil"/>
              <w:left w:val="nil"/>
              <w:bottom w:val="nil"/>
              <w:right w:val="nil"/>
            </w:tcBorders>
            <w:vAlign w:val="bottom"/>
          </w:tcPr>
          <w:p w:rsidR="00FB01D5" w:rsidRPr="0050015F" w:rsidRDefault="00FB01D5" w:rsidP="00062FF1">
            <w:pPr>
              <w:autoSpaceDE w:val="0"/>
              <w:autoSpaceDN w:val="0"/>
              <w:adjustRightInd w:val="0"/>
              <w:spacing w:line="240" w:lineRule="auto"/>
              <w:contextualSpacing w:val="0"/>
              <w:jc w:val="center"/>
              <w:rPr>
                <w:color w:val="000000"/>
                <w:szCs w:val="24"/>
                <w:lang w:val="id-ID" w:eastAsia="id-ID"/>
              </w:rPr>
            </w:pPr>
          </w:p>
        </w:tc>
        <w:tc>
          <w:tcPr>
            <w:tcW w:w="870" w:type="pct"/>
            <w:tcBorders>
              <w:top w:val="nil"/>
              <w:left w:val="nil"/>
              <w:bottom w:val="nil"/>
            </w:tcBorders>
            <w:vAlign w:val="bottom"/>
          </w:tcPr>
          <w:p w:rsidR="00FB01D5" w:rsidRPr="0050015F" w:rsidRDefault="00FB01D5" w:rsidP="00062FF1">
            <w:pPr>
              <w:autoSpaceDE w:val="0"/>
              <w:autoSpaceDN w:val="0"/>
              <w:adjustRightInd w:val="0"/>
              <w:spacing w:line="240" w:lineRule="auto"/>
              <w:contextualSpacing w:val="0"/>
              <w:jc w:val="center"/>
              <w:rPr>
                <w:color w:val="000000"/>
                <w:szCs w:val="24"/>
                <w:lang w:val="id-ID" w:eastAsia="id-ID"/>
              </w:rPr>
            </w:pPr>
          </w:p>
        </w:tc>
      </w:tr>
      <w:tr w:rsidR="00FB01D5" w:rsidRPr="0050015F" w:rsidTr="0085110C">
        <w:trPr>
          <w:trHeight w:val="315"/>
          <w:jc w:val="center"/>
        </w:trPr>
        <w:tc>
          <w:tcPr>
            <w:tcW w:w="2279" w:type="pct"/>
            <w:gridSpan w:val="2"/>
            <w:tcBorders>
              <w:top w:val="nil"/>
              <w:bottom w:val="nil"/>
              <w:right w:val="nil"/>
            </w:tcBorders>
            <w:vAlign w:val="bottom"/>
          </w:tcPr>
          <w:p w:rsidR="00FB01D5" w:rsidRPr="0050015F" w:rsidRDefault="00FB01D5" w:rsidP="00062FF1">
            <w:pPr>
              <w:autoSpaceDE w:val="0"/>
              <w:autoSpaceDN w:val="0"/>
              <w:adjustRightInd w:val="0"/>
              <w:spacing w:line="240" w:lineRule="auto"/>
              <w:contextualSpacing w:val="0"/>
              <w:jc w:val="left"/>
              <w:rPr>
                <w:color w:val="000000"/>
                <w:szCs w:val="24"/>
                <w:lang w:val="id-ID" w:eastAsia="id-ID"/>
              </w:rPr>
            </w:pPr>
            <w:r w:rsidRPr="0050015F">
              <w:rPr>
                <w:color w:val="000000"/>
                <w:szCs w:val="24"/>
                <w:lang w:val="id-ID" w:eastAsia="id-ID"/>
              </w:rPr>
              <w:t>Sample: 1 91</w:t>
            </w:r>
          </w:p>
        </w:tc>
        <w:tc>
          <w:tcPr>
            <w:tcW w:w="742" w:type="pct"/>
            <w:tcBorders>
              <w:top w:val="nil"/>
              <w:left w:val="nil"/>
              <w:bottom w:val="nil"/>
              <w:right w:val="nil"/>
            </w:tcBorders>
            <w:vAlign w:val="bottom"/>
          </w:tcPr>
          <w:p w:rsidR="00FB01D5" w:rsidRPr="0050015F" w:rsidRDefault="00FB01D5" w:rsidP="00062FF1">
            <w:pPr>
              <w:autoSpaceDE w:val="0"/>
              <w:autoSpaceDN w:val="0"/>
              <w:adjustRightInd w:val="0"/>
              <w:spacing w:line="240" w:lineRule="auto"/>
              <w:contextualSpacing w:val="0"/>
              <w:jc w:val="center"/>
              <w:rPr>
                <w:color w:val="000000"/>
                <w:szCs w:val="24"/>
                <w:lang w:val="id-ID" w:eastAsia="id-ID"/>
              </w:rPr>
            </w:pPr>
          </w:p>
        </w:tc>
        <w:tc>
          <w:tcPr>
            <w:tcW w:w="1109" w:type="pct"/>
            <w:tcBorders>
              <w:top w:val="nil"/>
              <w:left w:val="nil"/>
              <w:bottom w:val="nil"/>
              <w:right w:val="nil"/>
            </w:tcBorders>
            <w:vAlign w:val="bottom"/>
          </w:tcPr>
          <w:p w:rsidR="00FB01D5" w:rsidRPr="0050015F" w:rsidRDefault="00FB01D5" w:rsidP="00062FF1">
            <w:pPr>
              <w:autoSpaceDE w:val="0"/>
              <w:autoSpaceDN w:val="0"/>
              <w:adjustRightInd w:val="0"/>
              <w:spacing w:line="240" w:lineRule="auto"/>
              <w:contextualSpacing w:val="0"/>
              <w:jc w:val="center"/>
              <w:rPr>
                <w:color w:val="000000"/>
                <w:szCs w:val="24"/>
                <w:lang w:val="id-ID" w:eastAsia="id-ID"/>
              </w:rPr>
            </w:pPr>
          </w:p>
        </w:tc>
        <w:tc>
          <w:tcPr>
            <w:tcW w:w="870" w:type="pct"/>
            <w:tcBorders>
              <w:top w:val="nil"/>
              <w:left w:val="nil"/>
              <w:bottom w:val="nil"/>
            </w:tcBorders>
            <w:vAlign w:val="bottom"/>
          </w:tcPr>
          <w:p w:rsidR="00FB01D5" w:rsidRPr="0050015F" w:rsidRDefault="00FB01D5" w:rsidP="00062FF1">
            <w:pPr>
              <w:autoSpaceDE w:val="0"/>
              <w:autoSpaceDN w:val="0"/>
              <w:adjustRightInd w:val="0"/>
              <w:spacing w:line="240" w:lineRule="auto"/>
              <w:contextualSpacing w:val="0"/>
              <w:jc w:val="center"/>
              <w:rPr>
                <w:color w:val="000000"/>
                <w:szCs w:val="24"/>
                <w:lang w:val="id-ID" w:eastAsia="id-ID"/>
              </w:rPr>
            </w:pPr>
          </w:p>
        </w:tc>
      </w:tr>
      <w:tr w:rsidR="00FB01D5" w:rsidRPr="0050015F" w:rsidTr="0085110C">
        <w:trPr>
          <w:trHeight w:val="315"/>
          <w:jc w:val="center"/>
        </w:trPr>
        <w:tc>
          <w:tcPr>
            <w:tcW w:w="3020" w:type="pct"/>
            <w:gridSpan w:val="3"/>
            <w:tcBorders>
              <w:top w:val="nil"/>
              <w:bottom w:val="nil"/>
              <w:right w:val="nil"/>
            </w:tcBorders>
            <w:vAlign w:val="bottom"/>
          </w:tcPr>
          <w:p w:rsidR="00FB01D5" w:rsidRPr="0050015F" w:rsidRDefault="00FB01D5" w:rsidP="00062FF1">
            <w:pPr>
              <w:autoSpaceDE w:val="0"/>
              <w:autoSpaceDN w:val="0"/>
              <w:adjustRightInd w:val="0"/>
              <w:spacing w:line="240" w:lineRule="auto"/>
              <w:contextualSpacing w:val="0"/>
              <w:jc w:val="left"/>
              <w:rPr>
                <w:color w:val="000000"/>
                <w:szCs w:val="24"/>
                <w:lang w:val="id-ID" w:eastAsia="id-ID"/>
              </w:rPr>
            </w:pPr>
            <w:r w:rsidRPr="0050015F">
              <w:rPr>
                <w:color w:val="000000"/>
                <w:szCs w:val="24"/>
                <w:lang w:val="id-ID" w:eastAsia="id-ID"/>
              </w:rPr>
              <w:t>Included observations: 91</w:t>
            </w:r>
          </w:p>
        </w:tc>
        <w:tc>
          <w:tcPr>
            <w:tcW w:w="1109" w:type="pct"/>
            <w:tcBorders>
              <w:top w:val="nil"/>
              <w:left w:val="nil"/>
              <w:bottom w:val="nil"/>
              <w:right w:val="nil"/>
            </w:tcBorders>
            <w:vAlign w:val="bottom"/>
          </w:tcPr>
          <w:p w:rsidR="00FB01D5" w:rsidRPr="0050015F" w:rsidRDefault="00FB01D5" w:rsidP="00062FF1">
            <w:pPr>
              <w:autoSpaceDE w:val="0"/>
              <w:autoSpaceDN w:val="0"/>
              <w:adjustRightInd w:val="0"/>
              <w:spacing w:line="240" w:lineRule="auto"/>
              <w:contextualSpacing w:val="0"/>
              <w:jc w:val="center"/>
              <w:rPr>
                <w:color w:val="000000"/>
                <w:szCs w:val="24"/>
                <w:lang w:val="id-ID" w:eastAsia="id-ID"/>
              </w:rPr>
            </w:pPr>
          </w:p>
        </w:tc>
        <w:tc>
          <w:tcPr>
            <w:tcW w:w="870" w:type="pct"/>
            <w:tcBorders>
              <w:top w:val="nil"/>
              <w:left w:val="nil"/>
              <w:bottom w:val="nil"/>
            </w:tcBorders>
            <w:vAlign w:val="bottom"/>
          </w:tcPr>
          <w:p w:rsidR="00FB01D5" w:rsidRPr="0050015F" w:rsidRDefault="00FB01D5" w:rsidP="00062FF1">
            <w:pPr>
              <w:autoSpaceDE w:val="0"/>
              <w:autoSpaceDN w:val="0"/>
              <w:adjustRightInd w:val="0"/>
              <w:spacing w:line="240" w:lineRule="auto"/>
              <w:contextualSpacing w:val="0"/>
              <w:jc w:val="center"/>
              <w:rPr>
                <w:color w:val="000000"/>
                <w:szCs w:val="24"/>
                <w:lang w:val="id-ID" w:eastAsia="id-ID"/>
              </w:rPr>
            </w:pPr>
          </w:p>
        </w:tc>
      </w:tr>
      <w:tr w:rsidR="00FB01D5" w:rsidRPr="0050015F" w:rsidTr="0085110C">
        <w:trPr>
          <w:trHeight w:hRule="exact" w:val="125"/>
          <w:jc w:val="center"/>
        </w:trPr>
        <w:tc>
          <w:tcPr>
            <w:tcW w:w="1374" w:type="pct"/>
            <w:tcBorders>
              <w:top w:val="nil"/>
              <w:bottom w:val="double" w:sz="6" w:space="2" w:color="auto"/>
              <w:right w:val="nil"/>
            </w:tcBorders>
            <w:vAlign w:val="bottom"/>
          </w:tcPr>
          <w:p w:rsidR="00FB01D5" w:rsidRPr="0050015F" w:rsidRDefault="00FB01D5" w:rsidP="00062FF1">
            <w:pPr>
              <w:autoSpaceDE w:val="0"/>
              <w:autoSpaceDN w:val="0"/>
              <w:adjustRightInd w:val="0"/>
              <w:spacing w:line="240" w:lineRule="auto"/>
              <w:contextualSpacing w:val="0"/>
              <w:jc w:val="center"/>
              <w:rPr>
                <w:color w:val="000000"/>
                <w:szCs w:val="24"/>
                <w:lang w:val="id-ID" w:eastAsia="id-ID"/>
              </w:rPr>
            </w:pPr>
          </w:p>
        </w:tc>
        <w:tc>
          <w:tcPr>
            <w:tcW w:w="905" w:type="pct"/>
            <w:tcBorders>
              <w:top w:val="nil"/>
              <w:left w:val="nil"/>
              <w:bottom w:val="double" w:sz="6" w:space="2" w:color="auto"/>
              <w:right w:val="nil"/>
            </w:tcBorders>
            <w:vAlign w:val="bottom"/>
          </w:tcPr>
          <w:p w:rsidR="00FB01D5" w:rsidRPr="0050015F" w:rsidRDefault="00FB01D5" w:rsidP="00062FF1">
            <w:pPr>
              <w:autoSpaceDE w:val="0"/>
              <w:autoSpaceDN w:val="0"/>
              <w:adjustRightInd w:val="0"/>
              <w:spacing w:line="240" w:lineRule="auto"/>
              <w:contextualSpacing w:val="0"/>
              <w:jc w:val="center"/>
              <w:rPr>
                <w:color w:val="000000"/>
                <w:szCs w:val="24"/>
                <w:lang w:val="id-ID" w:eastAsia="id-ID"/>
              </w:rPr>
            </w:pPr>
          </w:p>
        </w:tc>
        <w:tc>
          <w:tcPr>
            <w:tcW w:w="742" w:type="pct"/>
            <w:tcBorders>
              <w:top w:val="nil"/>
              <w:left w:val="nil"/>
              <w:bottom w:val="double" w:sz="6" w:space="2" w:color="auto"/>
              <w:right w:val="nil"/>
            </w:tcBorders>
            <w:vAlign w:val="bottom"/>
          </w:tcPr>
          <w:p w:rsidR="00FB01D5" w:rsidRPr="0050015F" w:rsidRDefault="00FB01D5" w:rsidP="00062FF1">
            <w:pPr>
              <w:autoSpaceDE w:val="0"/>
              <w:autoSpaceDN w:val="0"/>
              <w:adjustRightInd w:val="0"/>
              <w:spacing w:line="240" w:lineRule="auto"/>
              <w:contextualSpacing w:val="0"/>
              <w:jc w:val="center"/>
              <w:rPr>
                <w:color w:val="000000"/>
                <w:szCs w:val="24"/>
                <w:lang w:val="id-ID" w:eastAsia="id-ID"/>
              </w:rPr>
            </w:pPr>
          </w:p>
        </w:tc>
        <w:tc>
          <w:tcPr>
            <w:tcW w:w="1109" w:type="pct"/>
            <w:tcBorders>
              <w:top w:val="nil"/>
              <w:left w:val="nil"/>
              <w:bottom w:val="double" w:sz="6" w:space="2" w:color="auto"/>
              <w:right w:val="nil"/>
            </w:tcBorders>
            <w:vAlign w:val="bottom"/>
          </w:tcPr>
          <w:p w:rsidR="00FB01D5" w:rsidRPr="0050015F" w:rsidRDefault="00FB01D5" w:rsidP="00062FF1">
            <w:pPr>
              <w:autoSpaceDE w:val="0"/>
              <w:autoSpaceDN w:val="0"/>
              <w:adjustRightInd w:val="0"/>
              <w:spacing w:line="240" w:lineRule="auto"/>
              <w:contextualSpacing w:val="0"/>
              <w:jc w:val="center"/>
              <w:rPr>
                <w:color w:val="000000"/>
                <w:szCs w:val="24"/>
                <w:lang w:val="id-ID" w:eastAsia="id-ID"/>
              </w:rPr>
            </w:pPr>
          </w:p>
        </w:tc>
        <w:tc>
          <w:tcPr>
            <w:tcW w:w="870" w:type="pct"/>
            <w:tcBorders>
              <w:top w:val="nil"/>
              <w:left w:val="nil"/>
              <w:bottom w:val="double" w:sz="6" w:space="2" w:color="auto"/>
            </w:tcBorders>
            <w:vAlign w:val="bottom"/>
          </w:tcPr>
          <w:p w:rsidR="00FB01D5" w:rsidRPr="0050015F" w:rsidRDefault="00FB01D5" w:rsidP="00062FF1">
            <w:pPr>
              <w:autoSpaceDE w:val="0"/>
              <w:autoSpaceDN w:val="0"/>
              <w:adjustRightInd w:val="0"/>
              <w:spacing w:line="240" w:lineRule="auto"/>
              <w:contextualSpacing w:val="0"/>
              <w:jc w:val="center"/>
              <w:rPr>
                <w:color w:val="000000"/>
                <w:szCs w:val="24"/>
                <w:lang w:val="id-ID" w:eastAsia="id-ID"/>
              </w:rPr>
            </w:pPr>
          </w:p>
        </w:tc>
      </w:tr>
      <w:tr w:rsidR="00FB01D5" w:rsidRPr="0050015F" w:rsidTr="0085110C">
        <w:trPr>
          <w:trHeight w:hRule="exact" w:val="188"/>
          <w:jc w:val="center"/>
        </w:trPr>
        <w:tc>
          <w:tcPr>
            <w:tcW w:w="1374" w:type="pct"/>
            <w:tcBorders>
              <w:top w:val="nil"/>
              <w:bottom w:val="nil"/>
              <w:right w:val="nil"/>
            </w:tcBorders>
            <w:vAlign w:val="bottom"/>
          </w:tcPr>
          <w:p w:rsidR="00FB01D5" w:rsidRPr="0050015F" w:rsidRDefault="00FB01D5" w:rsidP="00062FF1">
            <w:pPr>
              <w:autoSpaceDE w:val="0"/>
              <w:autoSpaceDN w:val="0"/>
              <w:adjustRightInd w:val="0"/>
              <w:spacing w:line="240" w:lineRule="auto"/>
              <w:contextualSpacing w:val="0"/>
              <w:jc w:val="center"/>
              <w:rPr>
                <w:color w:val="000000"/>
                <w:szCs w:val="24"/>
                <w:lang w:val="id-ID" w:eastAsia="id-ID"/>
              </w:rPr>
            </w:pPr>
          </w:p>
        </w:tc>
        <w:tc>
          <w:tcPr>
            <w:tcW w:w="905" w:type="pct"/>
            <w:tcBorders>
              <w:top w:val="nil"/>
              <w:left w:val="nil"/>
              <w:bottom w:val="nil"/>
              <w:right w:val="nil"/>
            </w:tcBorders>
            <w:vAlign w:val="bottom"/>
          </w:tcPr>
          <w:p w:rsidR="00FB01D5" w:rsidRPr="0050015F" w:rsidRDefault="00FB01D5" w:rsidP="00062FF1">
            <w:pPr>
              <w:autoSpaceDE w:val="0"/>
              <w:autoSpaceDN w:val="0"/>
              <w:adjustRightInd w:val="0"/>
              <w:spacing w:line="240" w:lineRule="auto"/>
              <w:contextualSpacing w:val="0"/>
              <w:jc w:val="center"/>
              <w:rPr>
                <w:color w:val="000000"/>
                <w:szCs w:val="24"/>
                <w:lang w:val="id-ID" w:eastAsia="id-ID"/>
              </w:rPr>
            </w:pPr>
          </w:p>
        </w:tc>
        <w:tc>
          <w:tcPr>
            <w:tcW w:w="742" w:type="pct"/>
            <w:tcBorders>
              <w:top w:val="nil"/>
              <w:left w:val="nil"/>
              <w:bottom w:val="nil"/>
              <w:right w:val="nil"/>
            </w:tcBorders>
            <w:vAlign w:val="bottom"/>
          </w:tcPr>
          <w:p w:rsidR="00FB01D5" w:rsidRPr="0050015F" w:rsidRDefault="00FB01D5" w:rsidP="00062FF1">
            <w:pPr>
              <w:autoSpaceDE w:val="0"/>
              <w:autoSpaceDN w:val="0"/>
              <w:adjustRightInd w:val="0"/>
              <w:spacing w:line="240" w:lineRule="auto"/>
              <w:contextualSpacing w:val="0"/>
              <w:jc w:val="center"/>
              <w:rPr>
                <w:color w:val="000000"/>
                <w:szCs w:val="24"/>
                <w:lang w:val="id-ID" w:eastAsia="id-ID"/>
              </w:rPr>
            </w:pPr>
          </w:p>
        </w:tc>
        <w:tc>
          <w:tcPr>
            <w:tcW w:w="1109" w:type="pct"/>
            <w:tcBorders>
              <w:top w:val="nil"/>
              <w:left w:val="nil"/>
              <w:bottom w:val="nil"/>
              <w:right w:val="nil"/>
            </w:tcBorders>
            <w:vAlign w:val="bottom"/>
          </w:tcPr>
          <w:p w:rsidR="00FB01D5" w:rsidRPr="0050015F" w:rsidRDefault="00FB01D5" w:rsidP="00062FF1">
            <w:pPr>
              <w:autoSpaceDE w:val="0"/>
              <w:autoSpaceDN w:val="0"/>
              <w:adjustRightInd w:val="0"/>
              <w:spacing w:line="240" w:lineRule="auto"/>
              <w:contextualSpacing w:val="0"/>
              <w:jc w:val="center"/>
              <w:rPr>
                <w:color w:val="000000"/>
                <w:szCs w:val="24"/>
                <w:lang w:val="id-ID" w:eastAsia="id-ID"/>
              </w:rPr>
            </w:pPr>
          </w:p>
        </w:tc>
        <w:tc>
          <w:tcPr>
            <w:tcW w:w="870" w:type="pct"/>
            <w:tcBorders>
              <w:top w:val="nil"/>
              <w:left w:val="nil"/>
              <w:bottom w:val="nil"/>
            </w:tcBorders>
            <w:vAlign w:val="bottom"/>
          </w:tcPr>
          <w:p w:rsidR="00FB01D5" w:rsidRPr="0050015F" w:rsidRDefault="00FB01D5" w:rsidP="00062FF1">
            <w:pPr>
              <w:autoSpaceDE w:val="0"/>
              <w:autoSpaceDN w:val="0"/>
              <w:adjustRightInd w:val="0"/>
              <w:spacing w:line="240" w:lineRule="auto"/>
              <w:contextualSpacing w:val="0"/>
              <w:jc w:val="center"/>
              <w:rPr>
                <w:color w:val="000000"/>
                <w:szCs w:val="24"/>
                <w:lang w:val="id-ID" w:eastAsia="id-ID"/>
              </w:rPr>
            </w:pPr>
          </w:p>
        </w:tc>
      </w:tr>
      <w:tr w:rsidR="00FB01D5" w:rsidRPr="0050015F" w:rsidTr="0085110C">
        <w:trPr>
          <w:trHeight w:val="315"/>
          <w:jc w:val="center"/>
        </w:trPr>
        <w:tc>
          <w:tcPr>
            <w:tcW w:w="1374" w:type="pct"/>
            <w:tcBorders>
              <w:top w:val="nil"/>
              <w:bottom w:val="nil"/>
              <w:right w:val="nil"/>
            </w:tcBorders>
            <w:vAlign w:val="bottom"/>
          </w:tcPr>
          <w:p w:rsidR="00FB01D5" w:rsidRPr="0050015F" w:rsidRDefault="00FB01D5" w:rsidP="00062FF1">
            <w:pPr>
              <w:autoSpaceDE w:val="0"/>
              <w:autoSpaceDN w:val="0"/>
              <w:adjustRightInd w:val="0"/>
              <w:spacing w:line="240" w:lineRule="auto"/>
              <w:contextualSpacing w:val="0"/>
              <w:jc w:val="center"/>
              <w:rPr>
                <w:color w:val="000000"/>
                <w:szCs w:val="24"/>
                <w:lang w:val="id-ID" w:eastAsia="id-ID"/>
              </w:rPr>
            </w:pPr>
            <w:r w:rsidRPr="0050015F">
              <w:rPr>
                <w:color w:val="000000"/>
                <w:szCs w:val="24"/>
                <w:lang w:val="id-ID" w:eastAsia="id-ID"/>
              </w:rPr>
              <w:t>Variable</w:t>
            </w:r>
          </w:p>
        </w:tc>
        <w:tc>
          <w:tcPr>
            <w:tcW w:w="905" w:type="pct"/>
            <w:tcBorders>
              <w:top w:val="nil"/>
              <w:left w:val="nil"/>
              <w:bottom w:val="nil"/>
              <w:right w:val="nil"/>
            </w:tcBorders>
            <w:vAlign w:val="bottom"/>
          </w:tcPr>
          <w:p w:rsidR="00FB01D5" w:rsidRPr="0050015F" w:rsidRDefault="00FB01D5" w:rsidP="00062FF1">
            <w:pPr>
              <w:autoSpaceDE w:val="0"/>
              <w:autoSpaceDN w:val="0"/>
              <w:adjustRightInd w:val="0"/>
              <w:spacing w:line="240" w:lineRule="auto"/>
              <w:ind w:right="10"/>
              <w:contextualSpacing w:val="0"/>
              <w:jc w:val="right"/>
              <w:rPr>
                <w:color w:val="000000"/>
                <w:szCs w:val="24"/>
                <w:lang w:val="id-ID" w:eastAsia="id-ID"/>
              </w:rPr>
            </w:pPr>
            <w:r w:rsidRPr="0050015F">
              <w:rPr>
                <w:color w:val="000000"/>
                <w:szCs w:val="24"/>
                <w:lang w:val="id-ID" w:eastAsia="id-ID"/>
              </w:rPr>
              <w:t>Coefficient</w:t>
            </w:r>
          </w:p>
        </w:tc>
        <w:tc>
          <w:tcPr>
            <w:tcW w:w="742" w:type="pct"/>
            <w:tcBorders>
              <w:top w:val="nil"/>
              <w:left w:val="nil"/>
              <w:bottom w:val="nil"/>
              <w:right w:val="nil"/>
            </w:tcBorders>
            <w:vAlign w:val="bottom"/>
          </w:tcPr>
          <w:p w:rsidR="00FB01D5" w:rsidRPr="0050015F" w:rsidRDefault="00FB01D5" w:rsidP="00062FF1">
            <w:pPr>
              <w:autoSpaceDE w:val="0"/>
              <w:autoSpaceDN w:val="0"/>
              <w:adjustRightInd w:val="0"/>
              <w:spacing w:line="240" w:lineRule="auto"/>
              <w:ind w:right="10"/>
              <w:contextualSpacing w:val="0"/>
              <w:jc w:val="right"/>
              <w:rPr>
                <w:color w:val="000000"/>
                <w:szCs w:val="24"/>
                <w:lang w:val="id-ID" w:eastAsia="id-ID"/>
              </w:rPr>
            </w:pPr>
            <w:r w:rsidRPr="0050015F">
              <w:rPr>
                <w:color w:val="000000"/>
                <w:szCs w:val="24"/>
                <w:lang w:val="id-ID" w:eastAsia="id-ID"/>
              </w:rPr>
              <w:t>Std. Error</w:t>
            </w:r>
          </w:p>
        </w:tc>
        <w:tc>
          <w:tcPr>
            <w:tcW w:w="1109" w:type="pct"/>
            <w:tcBorders>
              <w:top w:val="nil"/>
              <w:left w:val="nil"/>
              <w:bottom w:val="nil"/>
              <w:right w:val="nil"/>
            </w:tcBorders>
            <w:vAlign w:val="bottom"/>
          </w:tcPr>
          <w:p w:rsidR="00FB01D5" w:rsidRPr="0050015F" w:rsidRDefault="00FB01D5" w:rsidP="00062FF1">
            <w:pPr>
              <w:autoSpaceDE w:val="0"/>
              <w:autoSpaceDN w:val="0"/>
              <w:adjustRightInd w:val="0"/>
              <w:spacing w:line="240" w:lineRule="auto"/>
              <w:ind w:right="10"/>
              <w:contextualSpacing w:val="0"/>
              <w:jc w:val="right"/>
              <w:rPr>
                <w:color w:val="000000"/>
                <w:szCs w:val="24"/>
                <w:lang w:val="id-ID" w:eastAsia="id-ID"/>
              </w:rPr>
            </w:pPr>
            <w:r w:rsidRPr="0050015F">
              <w:rPr>
                <w:color w:val="000000"/>
                <w:szCs w:val="24"/>
                <w:lang w:val="id-ID" w:eastAsia="id-ID"/>
              </w:rPr>
              <w:t>t-Statistic</w:t>
            </w:r>
          </w:p>
        </w:tc>
        <w:tc>
          <w:tcPr>
            <w:tcW w:w="870" w:type="pct"/>
            <w:tcBorders>
              <w:top w:val="nil"/>
              <w:left w:val="nil"/>
              <w:bottom w:val="nil"/>
            </w:tcBorders>
            <w:vAlign w:val="bottom"/>
          </w:tcPr>
          <w:p w:rsidR="00FB01D5" w:rsidRPr="0050015F" w:rsidRDefault="00FB01D5" w:rsidP="00062FF1">
            <w:pPr>
              <w:autoSpaceDE w:val="0"/>
              <w:autoSpaceDN w:val="0"/>
              <w:adjustRightInd w:val="0"/>
              <w:spacing w:line="240" w:lineRule="auto"/>
              <w:ind w:right="10"/>
              <w:contextualSpacing w:val="0"/>
              <w:jc w:val="right"/>
              <w:rPr>
                <w:color w:val="000000"/>
                <w:szCs w:val="24"/>
                <w:lang w:val="id-ID" w:eastAsia="id-ID"/>
              </w:rPr>
            </w:pPr>
            <w:r w:rsidRPr="0050015F">
              <w:rPr>
                <w:color w:val="000000"/>
                <w:szCs w:val="24"/>
                <w:lang w:val="id-ID" w:eastAsia="id-ID"/>
              </w:rPr>
              <w:t>Prob.  </w:t>
            </w:r>
          </w:p>
        </w:tc>
      </w:tr>
      <w:tr w:rsidR="00FB01D5" w:rsidRPr="0050015F" w:rsidTr="0085110C">
        <w:trPr>
          <w:trHeight w:hRule="exact" w:val="125"/>
          <w:jc w:val="center"/>
        </w:trPr>
        <w:tc>
          <w:tcPr>
            <w:tcW w:w="1374" w:type="pct"/>
            <w:tcBorders>
              <w:top w:val="nil"/>
              <w:bottom w:val="double" w:sz="6" w:space="2" w:color="auto"/>
              <w:right w:val="nil"/>
            </w:tcBorders>
            <w:vAlign w:val="bottom"/>
          </w:tcPr>
          <w:p w:rsidR="00FB01D5" w:rsidRPr="0050015F" w:rsidRDefault="00FB01D5" w:rsidP="00062FF1">
            <w:pPr>
              <w:autoSpaceDE w:val="0"/>
              <w:autoSpaceDN w:val="0"/>
              <w:adjustRightInd w:val="0"/>
              <w:spacing w:line="240" w:lineRule="auto"/>
              <w:contextualSpacing w:val="0"/>
              <w:jc w:val="center"/>
              <w:rPr>
                <w:color w:val="000000"/>
                <w:szCs w:val="24"/>
                <w:lang w:val="id-ID" w:eastAsia="id-ID"/>
              </w:rPr>
            </w:pPr>
          </w:p>
        </w:tc>
        <w:tc>
          <w:tcPr>
            <w:tcW w:w="905" w:type="pct"/>
            <w:tcBorders>
              <w:top w:val="nil"/>
              <w:left w:val="nil"/>
              <w:bottom w:val="double" w:sz="6" w:space="2" w:color="auto"/>
              <w:right w:val="nil"/>
            </w:tcBorders>
            <w:vAlign w:val="bottom"/>
          </w:tcPr>
          <w:p w:rsidR="00FB01D5" w:rsidRPr="0050015F" w:rsidRDefault="00FB01D5" w:rsidP="00062FF1">
            <w:pPr>
              <w:autoSpaceDE w:val="0"/>
              <w:autoSpaceDN w:val="0"/>
              <w:adjustRightInd w:val="0"/>
              <w:spacing w:line="240" w:lineRule="auto"/>
              <w:contextualSpacing w:val="0"/>
              <w:jc w:val="center"/>
              <w:rPr>
                <w:color w:val="000000"/>
                <w:szCs w:val="24"/>
                <w:lang w:val="id-ID" w:eastAsia="id-ID"/>
              </w:rPr>
            </w:pPr>
          </w:p>
        </w:tc>
        <w:tc>
          <w:tcPr>
            <w:tcW w:w="742" w:type="pct"/>
            <w:tcBorders>
              <w:top w:val="nil"/>
              <w:left w:val="nil"/>
              <w:bottom w:val="double" w:sz="6" w:space="2" w:color="auto"/>
              <w:right w:val="nil"/>
            </w:tcBorders>
            <w:vAlign w:val="bottom"/>
          </w:tcPr>
          <w:p w:rsidR="00FB01D5" w:rsidRPr="0050015F" w:rsidRDefault="00FB01D5" w:rsidP="00062FF1">
            <w:pPr>
              <w:autoSpaceDE w:val="0"/>
              <w:autoSpaceDN w:val="0"/>
              <w:adjustRightInd w:val="0"/>
              <w:spacing w:line="240" w:lineRule="auto"/>
              <w:contextualSpacing w:val="0"/>
              <w:jc w:val="center"/>
              <w:rPr>
                <w:color w:val="000000"/>
                <w:szCs w:val="24"/>
                <w:lang w:val="id-ID" w:eastAsia="id-ID"/>
              </w:rPr>
            </w:pPr>
          </w:p>
        </w:tc>
        <w:tc>
          <w:tcPr>
            <w:tcW w:w="1109" w:type="pct"/>
            <w:tcBorders>
              <w:top w:val="nil"/>
              <w:left w:val="nil"/>
              <w:bottom w:val="double" w:sz="6" w:space="2" w:color="auto"/>
              <w:right w:val="nil"/>
            </w:tcBorders>
            <w:vAlign w:val="bottom"/>
          </w:tcPr>
          <w:p w:rsidR="00FB01D5" w:rsidRPr="0050015F" w:rsidRDefault="00FB01D5" w:rsidP="00062FF1">
            <w:pPr>
              <w:autoSpaceDE w:val="0"/>
              <w:autoSpaceDN w:val="0"/>
              <w:adjustRightInd w:val="0"/>
              <w:spacing w:line="240" w:lineRule="auto"/>
              <w:contextualSpacing w:val="0"/>
              <w:jc w:val="center"/>
              <w:rPr>
                <w:color w:val="000000"/>
                <w:szCs w:val="24"/>
                <w:lang w:val="id-ID" w:eastAsia="id-ID"/>
              </w:rPr>
            </w:pPr>
          </w:p>
        </w:tc>
        <w:tc>
          <w:tcPr>
            <w:tcW w:w="870" w:type="pct"/>
            <w:tcBorders>
              <w:top w:val="nil"/>
              <w:left w:val="nil"/>
              <w:bottom w:val="double" w:sz="6" w:space="2" w:color="auto"/>
            </w:tcBorders>
            <w:vAlign w:val="bottom"/>
          </w:tcPr>
          <w:p w:rsidR="00FB01D5" w:rsidRPr="0050015F" w:rsidRDefault="00FB01D5" w:rsidP="00062FF1">
            <w:pPr>
              <w:autoSpaceDE w:val="0"/>
              <w:autoSpaceDN w:val="0"/>
              <w:adjustRightInd w:val="0"/>
              <w:spacing w:line="240" w:lineRule="auto"/>
              <w:contextualSpacing w:val="0"/>
              <w:jc w:val="center"/>
              <w:rPr>
                <w:color w:val="000000"/>
                <w:szCs w:val="24"/>
                <w:lang w:val="id-ID" w:eastAsia="id-ID"/>
              </w:rPr>
            </w:pPr>
          </w:p>
        </w:tc>
      </w:tr>
      <w:tr w:rsidR="00FB01D5" w:rsidRPr="0050015F" w:rsidTr="0085110C">
        <w:trPr>
          <w:trHeight w:hRule="exact" w:val="188"/>
          <w:jc w:val="center"/>
        </w:trPr>
        <w:tc>
          <w:tcPr>
            <w:tcW w:w="1374" w:type="pct"/>
            <w:tcBorders>
              <w:top w:val="nil"/>
              <w:bottom w:val="nil"/>
              <w:right w:val="nil"/>
            </w:tcBorders>
            <w:vAlign w:val="bottom"/>
          </w:tcPr>
          <w:p w:rsidR="00FB01D5" w:rsidRPr="0050015F" w:rsidRDefault="00FB01D5" w:rsidP="00062FF1">
            <w:pPr>
              <w:autoSpaceDE w:val="0"/>
              <w:autoSpaceDN w:val="0"/>
              <w:adjustRightInd w:val="0"/>
              <w:spacing w:line="240" w:lineRule="auto"/>
              <w:contextualSpacing w:val="0"/>
              <w:jc w:val="center"/>
              <w:rPr>
                <w:color w:val="000000"/>
                <w:szCs w:val="24"/>
                <w:lang w:val="id-ID" w:eastAsia="id-ID"/>
              </w:rPr>
            </w:pPr>
          </w:p>
        </w:tc>
        <w:tc>
          <w:tcPr>
            <w:tcW w:w="905" w:type="pct"/>
            <w:tcBorders>
              <w:top w:val="nil"/>
              <w:left w:val="nil"/>
              <w:bottom w:val="nil"/>
              <w:right w:val="nil"/>
            </w:tcBorders>
            <w:vAlign w:val="bottom"/>
          </w:tcPr>
          <w:p w:rsidR="00FB01D5" w:rsidRPr="0050015F" w:rsidRDefault="00FB01D5" w:rsidP="00062FF1">
            <w:pPr>
              <w:autoSpaceDE w:val="0"/>
              <w:autoSpaceDN w:val="0"/>
              <w:adjustRightInd w:val="0"/>
              <w:spacing w:line="240" w:lineRule="auto"/>
              <w:contextualSpacing w:val="0"/>
              <w:jc w:val="center"/>
              <w:rPr>
                <w:color w:val="000000"/>
                <w:szCs w:val="24"/>
                <w:lang w:val="id-ID" w:eastAsia="id-ID"/>
              </w:rPr>
            </w:pPr>
          </w:p>
        </w:tc>
        <w:tc>
          <w:tcPr>
            <w:tcW w:w="742" w:type="pct"/>
            <w:tcBorders>
              <w:top w:val="nil"/>
              <w:left w:val="nil"/>
              <w:bottom w:val="nil"/>
              <w:right w:val="nil"/>
            </w:tcBorders>
            <w:vAlign w:val="bottom"/>
          </w:tcPr>
          <w:p w:rsidR="00FB01D5" w:rsidRPr="0050015F" w:rsidRDefault="00FB01D5" w:rsidP="00062FF1">
            <w:pPr>
              <w:autoSpaceDE w:val="0"/>
              <w:autoSpaceDN w:val="0"/>
              <w:adjustRightInd w:val="0"/>
              <w:spacing w:line="240" w:lineRule="auto"/>
              <w:contextualSpacing w:val="0"/>
              <w:jc w:val="center"/>
              <w:rPr>
                <w:color w:val="000000"/>
                <w:szCs w:val="24"/>
                <w:lang w:val="id-ID" w:eastAsia="id-ID"/>
              </w:rPr>
            </w:pPr>
          </w:p>
        </w:tc>
        <w:tc>
          <w:tcPr>
            <w:tcW w:w="1109" w:type="pct"/>
            <w:tcBorders>
              <w:top w:val="nil"/>
              <w:left w:val="nil"/>
              <w:bottom w:val="nil"/>
              <w:right w:val="nil"/>
            </w:tcBorders>
            <w:vAlign w:val="bottom"/>
          </w:tcPr>
          <w:p w:rsidR="00FB01D5" w:rsidRPr="0050015F" w:rsidRDefault="00FB01D5" w:rsidP="00062FF1">
            <w:pPr>
              <w:autoSpaceDE w:val="0"/>
              <w:autoSpaceDN w:val="0"/>
              <w:adjustRightInd w:val="0"/>
              <w:spacing w:line="240" w:lineRule="auto"/>
              <w:contextualSpacing w:val="0"/>
              <w:jc w:val="center"/>
              <w:rPr>
                <w:color w:val="000000"/>
                <w:szCs w:val="24"/>
                <w:lang w:val="id-ID" w:eastAsia="id-ID"/>
              </w:rPr>
            </w:pPr>
          </w:p>
        </w:tc>
        <w:tc>
          <w:tcPr>
            <w:tcW w:w="870" w:type="pct"/>
            <w:tcBorders>
              <w:top w:val="nil"/>
              <w:left w:val="nil"/>
              <w:bottom w:val="nil"/>
            </w:tcBorders>
            <w:vAlign w:val="bottom"/>
          </w:tcPr>
          <w:p w:rsidR="00FB01D5" w:rsidRPr="0050015F" w:rsidRDefault="00FB01D5" w:rsidP="00062FF1">
            <w:pPr>
              <w:autoSpaceDE w:val="0"/>
              <w:autoSpaceDN w:val="0"/>
              <w:adjustRightInd w:val="0"/>
              <w:spacing w:line="240" w:lineRule="auto"/>
              <w:contextualSpacing w:val="0"/>
              <w:jc w:val="center"/>
              <w:rPr>
                <w:color w:val="000000"/>
                <w:szCs w:val="24"/>
                <w:lang w:val="id-ID" w:eastAsia="id-ID"/>
              </w:rPr>
            </w:pPr>
          </w:p>
        </w:tc>
      </w:tr>
      <w:tr w:rsidR="00FB01D5" w:rsidRPr="0050015F" w:rsidTr="0085110C">
        <w:trPr>
          <w:trHeight w:val="315"/>
          <w:jc w:val="center"/>
        </w:trPr>
        <w:tc>
          <w:tcPr>
            <w:tcW w:w="1374" w:type="pct"/>
            <w:tcBorders>
              <w:top w:val="nil"/>
              <w:bottom w:val="nil"/>
              <w:right w:val="nil"/>
            </w:tcBorders>
            <w:vAlign w:val="bottom"/>
          </w:tcPr>
          <w:p w:rsidR="00FB01D5" w:rsidRPr="0050015F" w:rsidRDefault="00FB01D5" w:rsidP="00062FF1">
            <w:pPr>
              <w:autoSpaceDE w:val="0"/>
              <w:autoSpaceDN w:val="0"/>
              <w:adjustRightInd w:val="0"/>
              <w:spacing w:line="240" w:lineRule="auto"/>
              <w:contextualSpacing w:val="0"/>
              <w:jc w:val="center"/>
              <w:rPr>
                <w:color w:val="000000"/>
                <w:szCs w:val="24"/>
                <w:lang w:val="id-ID" w:eastAsia="id-ID"/>
              </w:rPr>
            </w:pPr>
            <w:r w:rsidRPr="0050015F">
              <w:rPr>
                <w:color w:val="000000"/>
                <w:szCs w:val="24"/>
                <w:lang w:val="id-ID" w:eastAsia="id-ID"/>
              </w:rPr>
              <w:t>C</w:t>
            </w:r>
          </w:p>
        </w:tc>
        <w:tc>
          <w:tcPr>
            <w:tcW w:w="905" w:type="pct"/>
            <w:tcBorders>
              <w:top w:val="nil"/>
              <w:left w:val="nil"/>
              <w:bottom w:val="nil"/>
              <w:right w:val="nil"/>
            </w:tcBorders>
            <w:vAlign w:val="bottom"/>
          </w:tcPr>
          <w:p w:rsidR="00FB01D5" w:rsidRPr="0050015F" w:rsidRDefault="00FB01D5" w:rsidP="00062FF1">
            <w:pPr>
              <w:autoSpaceDE w:val="0"/>
              <w:autoSpaceDN w:val="0"/>
              <w:adjustRightInd w:val="0"/>
              <w:spacing w:line="240" w:lineRule="auto"/>
              <w:ind w:right="10"/>
              <w:contextualSpacing w:val="0"/>
              <w:jc w:val="right"/>
              <w:rPr>
                <w:color w:val="000000"/>
                <w:szCs w:val="24"/>
                <w:lang w:val="id-ID" w:eastAsia="id-ID"/>
              </w:rPr>
            </w:pPr>
            <w:r w:rsidRPr="0050015F">
              <w:rPr>
                <w:color w:val="000000"/>
                <w:szCs w:val="24"/>
                <w:lang w:val="id-ID" w:eastAsia="id-ID"/>
              </w:rPr>
              <w:t>-126.7327</w:t>
            </w:r>
          </w:p>
        </w:tc>
        <w:tc>
          <w:tcPr>
            <w:tcW w:w="742" w:type="pct"/>
            <w:tcBorders>
              <w:top w:val="nil"/>
              <w:left w:val="nil"/>
              <w:bottom w:val="nil"/>
              <w:right w:val="nil"/>
            </w:tcBorders>
            <w:vAlign w:val="bottom"/>
          </w:tcPr>
          <w:p w:rsidR="00FB01D5" w:rsidRPr="0050015F" w:rsidRDefault="00FB01D5" w:rsidP="00062FF1">
            <w:pPr>
              <w:autoSpaceDE w:val="0"/>
              <w:autoSpaceDN w:val="0"/>
              <w:adjustRightInd w:val="0"/>
              <w:spacing w:line="240" w:lineRule="auto"/>
              <w:ind w:right="10"/>
              <w:contextualSpacing w:val="0"/>
              <w:jc w:val="right"/>
              <w:rPr>
                <w:color w:val="000000"/>
                <w:szCs w:val="24"/>
                <w:lang w:val="id-ID" w:eastAsia="id-ID"/>
              </w:rPr>
            </w:pPr>
            <w:r w:rsidRPr="0050015F">
              <w:rPr>
                <w:color w:val="000000"/>
                <w:szCs w:val="24"/>
                <w:lang w:val="id-ID" w:eastAsia="id-ID"/>
              </w:rPr>
              <w:t>19.02561</w:t>
            </w:r>
          </w:p>
        </w:tc>
        <w:tc>
          <w:tcPr>
            <w:tcW w:w="1109" w:type="pct"/>
            <w:tcBorders>
              <w:top w:val="nil"/>
              <w:left w:val="nil"/>
              <w:bottom w:val="nil"/>
              <w:right w:val="nil"/>
            </w:tcBorders>
            <w:vAlign w:val="bottom"/>
          </w:tcPr>
          <w:p w:rsidR="00FB01D5" w:rsidRPr="0050015F" w:rsidRDefault="00FB01D5" w:rsidP="00062FF1">
            <w:pPr>
              <w:autoSpaceDE w:val="0"/>
              <w:autoSpaceDN w:val="0"/>
              <w:adjustRightInd w:val="0"/>
              <w:spacing w:line="240" w:lineRule="auto"/>
              <w:ind w:right="10"/>
              <w:contextualSpacing w:val="0"/>
              <w:jc w:val="right"/>
              <w:rPr>
                <w:color w:val="000000"/>
                <w:szCs w:val="24"/>
                <w:lang w:val="id-ID" w:eastAsia="id-ID"/>
              </w:rPr>
            </w:pPr>
            <w:r w:rsidRPr="0050015F">
              <w:rPr>
                <w:color w:val="000000"/>
                <w:szCs w:val="24"/>
                <w:lang w:val="id-ID" w:eastAsia="id-ID"/>
              </w:rPr>
              <w:t>-6.661162</w:t>
            </w:r>
          </w:p>
        </w:tc>
        <w:tc>
          <w:tcPr>
            <w:tcW w:w="870" w:type="pct"/>
            <w:tcBorders>
              <w:top w:val="nil"/>
              <w:left w:val="nil"/>
              <w:bottom w:val="nil"/>
            </w:tcBorders>
            <w:vAlign w:val="bottom"/>
          </w:tcPr>
          <w:p w:rsidR="00FB01D5" w:rsidRPr="0050015F" w:rsidRDefault="00FB01D5" w:rsidP="00062FF1">
            <w:pPr>
              <w:autoSpaceDE w:val="0"/>
              <w:autoSpaceDN w:val="0"/>
              <w:adjustRightInd w:val="0"/>
              <w:spacing w:line="240" w:lineRule="auto"/>
              <w:ind w:right="10"/>
              <w:contextualSpacing w:val="0"/>
              <w:jc w:val="right"/>
              <w:rPr>
                <w:color w:val="000000"/>
                <w:szCs w:val="24"/>
                <w:lang w:val="id-ID" w:eastAsia="id-ID"/>
              </w:rPr>
            </w:pPr>
            <w:r w:rsidRPr="0050015F">
              <w:rPr>
                <w:color w:val="000000"/>
                <w:szCs w:val="24"/>
                <w:lang w:val="id-ID" w:eastAsia="id-ID"/>
              </w:rPr>
              <w:t>0.0000</w:t>
            </w:r>
          </w:p>
        </w:tc>
      </w:tr>
      <w:tr w:rsidR="00FB01D5" w:rsidRPr="0050015F" w:rsidTr="0085110C">
        <w:trPr>
          <w:trHeight w:val="315"/>
          <w:jc w:val="center"/>
        </w:trPr>
        <w:tc>
          <w:tcPr>
            <w:tcW w:w="1374" w:type="pct"/>
            <w:tcBorders>
              <w:top w:val="nil"/>
              <w:bottom w:val="nil"/>
              <w:right w:val="nil"/>
            </w:tcBorders>
            <w:vAlign w:val="bottom"/>
          </w:tcPr>
          <w:p w:rsidR="00FB01D5" w:rsidRPr="0050015F" w:rsidRDefault="00FB01D5" w:rsidP="00062FF1">
            <w:pPr>
              <w:autoSpaceDE w:val="0"/>
              <w:autoSpaceDN w:val="0"/>
              <w:adjustRightInd w:val="0"/>
              <w:spacing w:line="240" w:lineRule="auto"/>
              <w:contextualSpacing w:val="0"/>
              <w:jc w:val="center"/>
              <w:rPr>
                <w:color w:val="000000"/>
                <w:szCs w:val="24"/>
                <w:lang w:val="id-ID" w:eastAsia="id-ID"/>
              </w:rPr>
            </w:pPr>
            <w:r w:rsidRPr="0050015F">
              <w:rPr>
                <w:color w:val="000000"/>
                <w:szCs w:val="24"/>
                <w:lang w:val="id-ID" w:eastAsia="id-ID"/>
              </w:rPr>
              <w:t>LOG(X1)</w:t>
            </w:r>
          </w:p>
        </w:tc>
        <w:tc>
          <w:tcPr>
            <w:tcW w:w="905" w:type="pct"/>
            <w:tcBorders>
              <w:top w:val="nil"/>
              <w:left w:val="nil"/>
              <w:bottom w:val="nil"/>
              <w:right w:val="nil"/>
            </w:tcBorders>
            <w:vAlign w:val="bottom"/>
          </w:tcPr>
          <w:p w:rsidR="00FB01D5" w:rsidRPr="0050015F" w:rsidRDefault="00FB01D5" w:rsidP="00062FF1">
            <w:pPr>
              <w:autoSpaceDE w:val="0"/>
              <w:autoSpaceDN w:val="0"/>
              <w:adjustRightInd w:val="0"/>
              <w:spacing w:line="240" w:lineRule="auto"/>
              <w:ind w:right="10"/>
              <w:contextualSpacing w:val="0"/>
              <w:jc w:val="right"/>
              <w:rPr>
                <w:color w:val="000000"/>
                <w:szCs w:val="24"/>
                <w:lang w:val="id-ID" w:eastAsia="id-ID"/>
              </w:rPr>
            </w:pPr>
            <w:r w:rsidRPr="0050015F">
              <w:rPr>
                <w:color w:val="000000"/>
                <w:szCs w:val="24"/>
                <w:lang w:val="id-ID" w:eastAsia="id-ID"/>
              </w:rPr>
              <w:t>4.640314</w:t>
            </w:r>
          </w:p>
        </w:tc>
        <w:tc>
          <w:tcPr>
            <w:tcW w:w="742" w:type="pct"/>
            <w:tcBorders>
              <w:top w:val="nil"/>
              <w:left w:val="nil"/>
              <w:bottom w:val="nil"/>
              <w:right w:val="nil"/>
            </w:tcBorders>
            <w:vAlign w:val="bottom"/>
          </w:tcPr>
          <w:p w:rsidR="00FB01D5" w:rsidRPr="0050015F" w:rsidRDefault="00FB01D5" w:rsidP="00062FF1">
            <w:pPr>
              <w:autoSpaceDE w:val="0"/>
              <w:autoSpaceDN w:val="0"/>
              <w:adjustRightInd w:val="0"/>
              <w:spacing w:line="240" w:lineRule="auto"/>
              <w:ind w:right="10"/>
              <w:contextualSpacing w:val="0"/>
              <w:jc w:val="right"/>
              <w:rPr>
                <w:color w:val="000000"/>
                <w:szCs w:val="24"/>
                <w:lang w:val="id-ID" w:eastAsia="id-ID"/>
              </w:rPr>
            </w:pPr>
            <w:r w:rsidRPr="0050015F">
              <w:rPr>
                <w:color w:val="000000"/>
                <w:szCs w:val="24"/>
                <w:lang w:val="id-ID" w:eastAsia="id-ID"/>
              </w:rPr>
              <w:t>1.092741</w:t>
            </w:r>
          </w:p>
        </w:tc>
        <w:tc>
          <w:tcPr>
            <w:tcW w:w="1109" w:type="pct"/>
            <w:tcBorders>
              <w:top w:val="nil"/>
              <w:left w:val="nil"/>
              <w:bottom w:val="nil"/>
              <w:right w:val="nil"/>
            </w:tcBorders>
            <w:vAlign w:val="bottom"/>
          </w:tcPr>
          <w:p w:rsidR="00FB01D5" w:rsidRPr="0050015F" w:rsidRDefault="00FB01D5" w:rsidP="00062FF1">
            <w:pPr>
              <w:autoSpaceDE w:val="0"/>
              <w:autoSpaceDN w:val="0"/>
              <w:adjustRightInd w:val="0"/>
              <w:spacing w:line="240" w:lineRule="auto"/>
              <w:ind w:right="10"/>
              <w:contextualSpacing w:val="0"/>
              <w:jc w:val="right"/>
              <w:rPr>
                <w:color w:val="000000"/>
                <w:szCs w:val="24"/>
                <w:lang w:val="id-ID" w:eastAsia="id-ID"/>
              </w:rPr>
            </w:pPr>
            <w:r w:rsidRPr="0050015F">
              <w:rPr>
                <w:color w:val="000000"/>
                <w:szCs w:val="24"/>
                <w:lang w:val="id-ID" w:eastAsia="id-ID"/>
              </w:rPr>
              <w:t>4.246491</w:t>
            </w:r>
          </w:p>
        </w:tc>
        <w:tc>
          <w:tcPr>
            <w:tcW w:w="870" w:type="pct"/>
            <w:tcBorders>
              <w:top w:val="nil"/>
              <w:left w:val="nil"/>
              <w:bottom w:val="nil"/>
            </w:tcBorders>
            <w:vAlign w:val="bottom"/>
          </w:tcPr>
          <w:p w:rsidR="00FB01D5" w:rsidRPr="0050015F" w:rsidRDefault="00FB01D5" w:rsidP="00062FF1">
            <w:pPr>
              <w:autoSpaceDE w:val="0"/>
              <w:autoSpaceDN w:val="0"/>
              <w:adjustRightInd w:val="0"/>
              <w:spacing w:line="240" w:lineRule="auto"/>
              <w:ind w:right="10"/>
              <w:contextualSpacing w:val="0"/>
              <w:jc w:val="right"/>
              <w:rPr>
                <w:color w:val="000000"/>
                <w:szCs w:val="24"/>
                <w:lang w:val="id-ID" w:eastAsia="id-ID"/>
              </w:rPr>
            </w:pPr>
            <w:r w:rsidRPr="0050015F">
              <w:rPr>
                <w:color w:val="000000"/>
                <w:szCs w:val="24"/>
                <w:lang w:val="id-ID" w:eastAsia="id-ID"/>
              </w:rPr>
              <w:t>0.0001</w:t>
            </w:r>
          </w:p>
        </w:tc>
      </w:tr>
      <w:tr w:rsidR="00FB01D5" w:rsidRPr="0050015F" w:rsidTr="0085110C">
        <w:trPr>
          <w:trHeight w:val="315"/>
          <w:jc w:val="center"/>
        </w:trPr>
        <w:tc>
          <w:tcPr>
            <w:tcW w:w="1374" w:type="pct"/>
            <w:tcBorders>
              <w:top w:val="nil"/>
              <w:bottom w:val="nil"/>
              <w:right w:val="nil"/>
            </w:tcBorders>
            <w:vAlign w:val="bottom"/>
          </w:tcPr>
          <w:p w:rsidR="00FB01D5" w:rsidRPr="0050015F" w:rsidRDefault="00FB01D5" w:rsidP="00062FF1">
            <w:pPr>
              <w:autoSpaceDE w:val="0"/>
              <w:autoSpaceDN w:val="0"/>
              <w:adjustRightInd w:val="0"/>
              <w:spacing w:line="240" w:lineRule="auto"/>
              <w:contextualSpacing w:val="0"/>
              <w:jc w:val="center"/>
              <w:rPr>
                <w:color w:val="000000"/>
                <w:szCs w:val="24"/>
                <w:lang w:val="id-ID" w:eastAsia="id-ID"/>
              </w:rPr>
            </w:pPr>
            <w:r w:rsidRPr="0050015F">
              <w:rPr>
                <w:color w:val="000000"/>
                <w:szCs w:val="24"/>
                <w:lang w:val="id-ID" w:eastAsia="id-ID"/>
              </w:rPr>
              <w:t>LOG(X2)</w:t>
            </w:r>
          </w:p>
        </w:tc>
        <w:tc>
          <w:tcPr>
            <w:tcW w:w="905" w:type="pct"/>
            <w:tcBorders>
              <w:top w:val="nil"/>
              <w:left w:val="nil"/>
              <w:bottom w:val="nil"/>
              <w:right w:val="nil"/>
            </w:tcBorders>
            <w:vAlign w:val="bottom"/>
          </w:tcPr>
          <w:p w:rsidR="00FB01D5" w:rsidRPr="0050015F" w:rsidRDefault="00FB01D5" w:rsidP="00062FF1">
            <w:pPr>
              <w:autoSpaceDE w:val="0"/>
              <w:autoSpaceDN w:val="0"/>
              <w:adjustRightInd w:val="0"/>
              <w:spacing w:line="240" w:lineRule="auto"/>
              <w:ind w:right="10"/>
              <w:contextualSpacing w:val="0"/>
              <w:jc w:val="right"/>
              <w:rPr>
                <w:color w:val="000000"/>
                <w:szCs w:val="24"/>
                <w:lang w:val="id-ID" w:eastAsia="id-ID"/>
              </w:rPr>
            </w:pPr>
            <w:r w:rsidRPr="0050015F">
              <w:rPr>
                <w:color w:val="000000"/>
                <w:szCs w:val="24"/>
                <w:lang w:val="id-ID" w:eastAsia="id-ID"/>
              </w:rPr>
              <w:t>6.363901</w:t>
            </w:r>
          </w:p>
        </w:tc>
        <w:tc>
          <w:tcPr>
            <w:tcW w:w="742" w:type="pct"/>
            <w:tcBorders>
              <w:top w:val="nil"/>
              <w:left w:val="nil"/>
              <w:bottom w:val="nil"/>
              <w:right w:val="nil"/>
            </w:tcBorders>
            <w:vAlign w:val="bottom"/>
          </w:tcPr>
          <w:p w:rsidR="00FB01D5" w:rsidRPr="0050015F" w:rsidRDefault="00FB01D5" w:rsidP="00062FF1">
            <w:pPr>
              <w:autoSpaceDE w:val="0"/>
              <w:autoSpaceDN w:val="0"/>
              <w:adjustRightInd w:val="0"/>
              <w:spacing w:line="240" w:lineRule="auto"/>
              <w:ind w:right="10"/>
              <w:contextualSpacing w:val="0"/>
              <w:jc w:val="right"/>
              <w:rPr>
                <w:color w:val="000000"/>
                <w:szCs w:val="24"/>
                <w:lang w:val="id-ID" w:eastAsia="id-ID"/>
              </w:rPr>
            </w:pPr>
            <w:r w:rsidRPr="0050015F">
              <w:rPr>
                <w:color w:val="000000"/>
                <w:szCs w:val="24"/>
                <w:lang w:val="id-ID" w:eastAsia="id-ID"/>
              </w:rPr>
              <w:t>1.469215</w:t>
            </w:r>
          </w:p>
        </w:tc>
        <w:tc>
          <w:tcPr>
            <w:tcW w:w="1109" w:type="pct"/>
            <w:tcBorders>
              <w:top w:val="nil"/>
              <w:left w:val="nil"/>
              <w:bottom w:val="nil"/>
              <w:right w:val="nil"/>
            </w:tcBorders>
            <w:vAlign w:val="bottom"/>
          </w:tcPr>
          <w:p w:rsidR="00FB01D5" w:rsidRPr="0050015F" w:rsidRDefault="00FB01D5" w:rsidP="00062FF1">
            <w:pPr>
              <w:autoSpaceDE w:val="0"/>
              <w:autoSpaceDN w:val="0"/>
              <w:adjustRightInd w:val="0"/>
              <w:spacing w:line="240" w:lineRule="auto"/>
              <w:ind w:right="10"/>
              <w:contextualSpacing w:val="0"/>
              <w:jc w:val="right"/>
              <w:rPr>
                <w:color w:val="000000"/>
                <w:szCs w:val="24"/>
                <w:lang w:val="id-ID" w:eastAsia="id-ID"/>
              </w:rPr>
            </w:pPr>
            <w:r w:rsidRPr="0050015F">
              <w:rPr>
                <w:color w:val="000000"/>
                <w:szCs w:val="24"/>
                <w:lang w:val="id-ID" w:eastAsia="id-ID"/>
              </w:rPr>
              <w:t>4.331498</w:t>
            </w:r>
          </w:p>
        </w:tc>
        <w:tc>
          <w:tcPr>
            <w:tcW w:w="870" w:type="pct"/>
            <w:tcBorders>
              <w:top w:val="nil"/>
              <w:left w:val="nil"/>
              <w:bottom w:val="nil"/>
            </w:tcBorders>
            <w:vAlign w:val="bottom"/>
          </w:tcPr>
          <w:p w:rsidR="00FB01D5" w:rsidRPr="0050015F" w:rsidRDefault="00FB01D5" w:rsidP="00062FF1">
            <w:pPr>
              <w:autoSpaceDE w:val="0"/>
              <w:autoSpaceDN w:val="0"/>
              <w:adjustRightInd w:val="0"/>
              <w:spacing w:line="240" w:lineRule="auto"/>
              <w:ind w:right="10"/>
              <w:contextualSpacing w:val="0"/>
              <w:jc w:val="right"/>
              <w:rPr>
                <w:color w:val="000000"/>
                <w:szCs w:val="24"/>
                <w:lang w:val="id-ID" w:eastAsia="id-ID"/>
              </w:rPr>
            </w:pPr>
            <w:r w:rsidRPr="0050015F">
              <w:rPr>
                <w:color w:val="000000"/>
                <w:szCs w:val="24"/>
                <w:lang w:val="id-ID" w:eastAsia="id-ID"/>
              </w:rPr>
              <w:t>0.0000</w:t>
            </w:r>
          </w:p>
        </w:tc>
      </w:tr>
      <w:tr w:rsidR="00FB01D5" w:rsidRPr="0050015F" w:rsidTr="0085110C">
        <w:trPr>
          <w:trHeight w:val="315"/>
          <w:jc w:val="center"/>
        </w:trPr>
        <w:tc>
          <w:tcPr>
            <w:tcW w:w="1374" w:type="pct"/>
            <w:tcBorders>
              <w:top w:val="nil"/>
              <w:bottom w:val="nil"/>
              <w:right w:val="nil"/>
            </w:tcBorders>
            <w:vAlign w:val="bottom"/>
          </w:tcPr>
          <w:p w:rsidR="00FB01D5" w:rsidRPr="0050015F" w:rsidRDefault="00FB01D5" w:rsidP="00062FF1">
            <w:pPr>
              <w:autoSpaceDE w:val="0"/>
              <w:autoSpaceDN w:val="0"/>
              <w:adjustRightInd w:val="0"/>
              <w:spacing w:line="240" w:lineRule="auto"/>
              <w:contextualSpacing w:val="0"/>
              <w:jc w:val="center"/>
              <w:rPr>
                <w:color w:val="000000"/>
                <w:szCs w:val="24"/>
                <w:lang w:val="id-ID" w:eastAsia="id-ID"/>
              </w:rPr>
            </w:pPr>
            <w:r w:rsidRPr="0050015F">
              <w:rPr>
                <w:color w:val="000000"/>
                <w:szCs w:val="24"/>
                <w:lang w:val="id-ID" w:eastAsia="id-ID"/>
              </w:rPr>
              <w:t>LOG(X3)</w:t>
            </w:r>
          </w:p>
        </w:tc>
        <w:tc>
          <w:tcPr>
            <w:tcW w:w="905" w:type="pct"/>
            <w:tcBorders>
              <w:top w:val="nil"/>
              <w:left w:val="nil"/>
              <w:bottom w:val="nil"/>
              <w:right w:val="nil"/>
            </w:tcBorders>
            <w:vAlign w:val="bottom"/>
          </w:tcPr>
          <w:p w:rsidR="00FB01D5" w:rsidRPr="0050015F" w:rsidRDefault="00FB01D5" w:rsidP="00062FF1">
            <w:pPr>
              <w:autoSpaceDE w:val="0"/>
              <w:autoSpaceDN w:val="0"/>
              <w:adjustRightInd w:val="0"/>
              <w:spacing w:line="240" w:lineRule="auto"/>
              <w:ind w:right="10"/>
              <w:contextualSpacing w:val="0"/>
              <w:jc w:val="right"/>
              <w:rPr>
                <w:color w:val="000000"/>
                <w:szCs w:val="24"/>
                <w:lang w:val="id-ID" w:eastAsia="id-ID"/>
              </w:rPr>
            </w:pPr>
            <w:r w:rsidRPr="0050015F">
              <w:rPr>
                <w:color w:val="000000"/>
                <w:szCs w:val="24"/>
                <w:lang w:val="id-ID" w:eastAsia="id-ID"/>
              </w:rPr>
              <w:t>1.393794</w:t>
            </w:r>
          </w:p>
        </w:tc>
        <w:tc>
          <w:tcPr>
            <w:tcW w:w="742" w:type="pct"/>
            <w:tcBorders>
              <w:top w:val="nil"/>
              <w:left w:val="nil"/>
              <w:bottom w:val="nil"/>
              <w:right w:val="nil"/>
            </w:tcBorders>
            <w:vAlign w:val="bottom"/>
          </w:tcPr>
          <w:p w:rsidR="00FB01D5" w:rsidRPr="0050015F" w:rsidRDefault="00FB01D5" w:rsidP="00062FF1">
            <w:pPr>
              <w:autoSpaceDE w:val="0"/>
              <w:autoSpaceDN w:val="0"/>
              <w:adjustRightInd w:val="0"/>
              <w:spacing w:line="240" w:lineRule="auto"/>
              <w:ind w:right="10"/>
              <w:contextualSpacing w:val="0"/>
              <w:jc w:val="right"/>
              <w:rPr>
                <w:color w:val="000000"/>
                <w:szCs w:val="24"/>
                <w:lang w:val="id-ID" w:eastAsia="id-ID"/>
              </w:rPr>
            </w:pPr>
            <w:r w:rsidRPr="0050015F">
              <w:rPr>
                <w:color w:val="000000"/>
                <w:szCs w:val="24"/>
                <w:lang w:val="id-ID" w:eastAsia="id-ID"/>
              </w:rPr>
              <w:t>0.346091</w:t>
            </w:r>
          </w:p>
        </w:tc>
        <w:tc>
          <w:tcPr>
            <w:tcW w:w="1109" w:type="pct"/>
            <w:tcBorders>
              <w:top w:val="nil"/>
              <w:left w:val="nil"/>
              <w:bottom w:val="nil"/>
              <w:right w:val="nil"/>
            </w:tcBorders>
            <w:vAlign w:val="bottom"/>
          </w:tcPr>
          <w:p w:rsidR="00FB01D5" w:rsidRPr="0050015F" w:rsidRDefault="00FB01D5" w:rsidP="00062FF1">
            <w:pPr>
              <w:autoSpaceDE w:val="0"/>
              <w:autoSpaceDN w:val="0"/>
              <w:adjustRightInd w:val="0"/>
              <w:spacing w:line="240" w:lineRule="auto"/>
              <w:ind w:right="10"/>
              <w:contextualSpacing w:val="0"/>
              <w:jc w:val="right"/>
              <w:rPr>
                <w:color w:val="000000"/>
                <w:szCs w:val="24"/>
                <w:lang w:val="id-ID" w:eastAsia="id-ID"/>
              </w:rPr>
            </w:pPr>
            <w:r w:rsidRPr="0050015F">
              <w:rPr>
                <w:color w:val="000000"/>
                <w:szCs w:val="24"/>
                <w:lang w:val="id-ID" w:eastAsia="id-ID"/>
              </w:rPr>
              <w:t>4.027245</w:t>
            </w:r>
          </w:p>
        </w:tc>
        <w:tc>
          <w:tcPr>
            <w:tcW w:w="870" w:type="pct"/>
            <w:tcBorders>
              <w:top w:val="nil"/>
              <w:left w:val="nil"/>
              <w:bottom w:val="nil"/>
            </w:tcBorders>
            <w:vAlign w:val="bottom"/>
          </w:tcPr>
          <w:p w:rsidR="00FB01D5" w:rsidRPr="0050015F" w:rsidRDefault="00FB01D5" w:rsidP="00062FF1">
            <w:pPr>
              <w:autoSpaceDE w:val="0"/>
              <w:autoSpaceDN w:val="0"/>
              <w:adjustRightInd w:val="0"/>
              <w:spacing w:line="240" w:lineRule="auto"/>
              <w:ind w:right="10"/>
              <w:contextualSpacing w:val="0"/>
              <w:jc w:val="right"/>
              <w:rPr>
                <w:color w:val="000000"/>
                <w:szCs w:val="24"/>
                <w:lang w:val="id-ID" w:eastAsia="id-ID"/>
              </w:rPr>
            </w:pPr>
            <w:r w:rsidRPr="0050015F">
              <w:rPr>
                <w:color w:val="000000"/>
                <w:szCs w:val="24"/>
                <w:lang w:val="id-ID" w:eastAsia="id-ID"/>
              </w:rPr>
              <w:t>0.0001</w:t>
            </w:r>
          </w:p>
        </w:tc>
      </w:tr>
      <w:tr w:rsidR="00FB01D5" w:rsidRPr="0050015F" w:rsidTr="0085110C">
        <w:trPr>
          <w:trHeight w:val="315"/>
          <w:jc w:val="center"/>
        </w:trPr>
        <w:tc>
          <w:tcPr>
            <w:tcW w:w="1374" w:type="pct"/>
            <w:tcBorders>
              <w:top w:val="nil"/>
              <w:bottom w:val="nil"/>
              <w:right w:val="nil"/>
            </w:tcBorders>
            <w:vAlign w:val="bottom"/>
          </w:tcPr>
          <w:p w:rsidR="00FB01D5" w:rsidRPr="0050015F" w:rsidRDefault="00FB01D5" w:rsidP="00062FF1">
            <w:pPr>
              <w:autoSpaceDE w:val="0"/>
              <w:autoSpaceDN w:val="0"/>
              <w:adjustRightInd w:val="0"/>
              <w:spacing w:line="240" w:lineRule="auto"/>
              <w:contextualSpacing w:val="0"/>
              <w:jc w:val="center"/>
              <w:rPr>
                <w:color w:val="000000"/>
                <w:szCs w:val="24"/>
                <w:lang w:val="id-ID" w:eastAsia="id-ID"/>
              </w:rPr>
            </w:pPr>
            <w:r w:rsidRPr="0050015F">
              <w:rPr>
                <w:color w:val="000000"/>
                <w:szCs w:val="24"/>
                <w:lang w:val="id-ID" w:eastAsia="id-ID"/>
              </w:rPr>
              <w:t>LOG(X4)</w:t>
            </w:r>
          </w:p>
        </w:tc>
        <w:tc>
          <w:tcPr>
            <w:tcW w:w="905" w:type="pct"/>
            <w:tcBorders>
              <w:top w:val="nil"/>
              <w:left w:val="nil"/>
              <w:bottom w:val="nil"/>
              <w:right w:val="nil"/>
            </w:tcBorders>
            <w:vAlign w:val="bottom"/>
          </w:tcPr>
          <w:p w:rsidR="00FB01D5" w:rsidRPr="0050015F" w:rsidRDefault="00FB01D5" w:rsidP="00062FF1">
            <w:pPr>
              <w:autoSpaceDE w:val="0"/>
              <w:autoSpaceDN w:val="0"/>
              <w:adjustRightInd w:val="0"/>
              <w:spacing w:line="240" w:lineRule="auto"/>
              <w:ind w:right="10"/>
              <w:contextualSpacing w:val="0"/>
              <w:jc w:val="right"/>
              <w:rPr>
                <w:color w:val="000000"/>
                <w:szCs w:val="24"/>
                <w:lang w:val="id-ID" w:eastAsia="id-ID"/>
              </w:rPr>
            </w:pPr>
            <w:r w:rsidRPr="0050015F">
              <w:rPr>
                <w:color w:val="000000"/>
                <w:szCs w:val="24"/>
                <w:lang w:val="id-ID" w:eastAsia="id-ID"/>
              </w:rPr>
              <w:t>8.708668</w:t>
            </w:r>
          </w:p>
        </w:tc>
        <w:tc>
          <w:tcPr>
            <w:tcW w:w="742" w:type="pct"/>
            <w:tcBorders>
              <w:top w:val="nil"/>
              <w:left w:val="nil"/>
              <w:bottom w:val="nil"/>
              <w:right w:val="nil"/>
            </w:tcBorders>
            <w:vAlign w:val="bottom"/>
          </w:tcPr>
          <w:p w:rsidR="00FB01D5" w:rsidRPr="0050015F" w:rsidRDefault="00FB01D5" w:rsidP="00062FF1">
            <w:pPr>
              <w:autoSpaceDE w:val="0"/>
              <w:autoSpaceDN w:val="0"/>
              <w:adjustRightInd w:val="0"/>
              <w:spacing w:line="240" w:lineRule="auto"/>
              <w:ind w:right="10"/>
              <w:contextualSpacing w:val="0"/>
              <w:jc w:val="right"/>
              <w:rPr>
                <w:color w:val="000000"/>
                <w:szCs w:val="24"/>
                <w:lang w:val="id-ID" w:eastAsia="id-ID"/>
              </w:rPr>
            </w:pPr>
            <w:r w:rsidRPr="0050015F">
              <w:rPr>
                <w:color w:val="000000"/>
                <w:szCs w:val="24"/>
                <w:lang w:val="id-ID" w:eastAsia="id-ID"/>
              </w:rPr>
              <w:t>2.188030</w:t>
            </w:r>
          </w:p>
        </w:tc>
        <w:tc>
          <w:tcPr>
            <w:tcW w:w="1109" w:type="pct"/>
            <w:tcBorders>
              <w:top w:val="nil"/>
              <w:left w:val="nil"/>
              <w:bottom w:val="nil"/>
              <w:right w:val="nil"/>
            </w:tcBorders>
            <w:vAlign w:val="bottom"/>
          </w:tcPr>
          <w:p w:rsidR="00FB01D5" w:rsidRPr="0050015F" w:rsidRDefault="00FB01D5" w:rsidP="00062FF1">
            <w:pPr>
              <w:autoSpaceDE w:val="0"/>
              <w:autoSpaceDN w:val="0"/>
              <w:adjustRightInd w:val="0"/>
              <w:spacing w:line="240" w:lineRule="auto"/>
              <w:ind w:right="10"/>
              <w:contextualSpacing w:val="0"/>
              <w:jc w:val="right"/>
              <w:rPr>
                <w:color w:val="000000"/>
                <w:szCs w:val="24"/>
                <w:lang w:val="id-ID" w:eastAsia="id-ID"/>
              </w:rPr>
            </w:pPr>
            <w:r w:rsidRPr="0050015F">
              <w:rPr>
                <w:color w:val="000000"/>
                <w:szCs w:val="24"/>
                <w:lang w:val="id-ID" w:eastAsia="id-ID"/>
              </w:rPr>
              <w:t>3.980141</w:t>
            </w:r>
          </w:p>
        </w:tc>
        <w:tc>
          <w:tcPr>
            <w:tcW w:w="870" w:type="pct"/>
            <w:tcBorders>
              <w:top w:val="nil"/>
              <w:left w:val="nil"/>
              <w:bottom w:val="nil"/>
            </w:tcBorders>
            <w:vAlign w:val="bottom"/>
          </w:tcPr>
          <w:p w:rsidR="00FB01D5" w:rsidRPr="0050015F" w:rsidRDefault="00FB01D5" w:rsidP="00062FF1">
            <w:pPr>
              <w:autoSpaceDE w:val="0"/>
              <w:autoSpaceDN w:val="0"/>
              <w:adjustRightInd w:val="0"/>
              <w:spacing w:line="240" w:lineRule="auto"/>
              <w:ind w:right="10"/>
              <w:contextualSpacing w:val="0"/>
              <w:jc w:val="right"/>
              <w:rPr>
                <w:color w:val="000000"/>
                <w:szCs w:val="24"/>
                <w:lang w:val="id-ID" w:eastAsia="id-ID"/>
              </w:rPr>
            </w:pPr>
            <w:r w:rsidRPr="0050015F">
              <w:rPr>
                <w:color w:val="000000"/>
                <w:szCs w:val="24"/>
                <w:lang w:val="id-ID" w:eastAsia="id-ID"/>
              </w:rPr>
              <w:t>0.0001</w:t>
            </w:r>
          </w:p>
        </w:tc>
      </w:tr>
      <w:tr w:rsidR="00FB01D5" w:rsidRPr="0050015F" w:rsidTr="0085110C">
        <w:trPr>
          <w:trHeight w:val="315"/>
          <w:jc w:val="center"/>
        </w:trPr>
        <w:tc>
          <w:tcPr>
            <w:tcW w:w="1374" w:type="pct"/>
            <w:tcBorders>
              <w:top w:val="nil"/>
              <w:bottom w:val="nil"/>
              <w:right w:val="nil"/>
            </w:tcBorders>
            <w:vAlign w:val="bottom"/>
          </w:tcPr>
          <w:p w:rsidR="00FB01D5" w:rsidRPr="0050015F" w:rsidRDefault="00FB01D5" w:rsidP="00062FF1">
            <w:pPr>
              <w:autoSpaceDE w:val="0"/>
              <w:autoSpaceDN w:val="0"/>
              <w:adjustRightInd w:val="0"/>
              <w:spacing w:line="240" w:lineRule="auto"/>
              <w:contextualSpacing w:val="0"/>
              <w:jc w:val="center"/>
              <w:rPr>
                <w:color w:val="000000"/>
                <w:szCs w:val="24"/>
                <w:lang w:val="id-ID" w:eastAsia="id-ID"/>
              </w:rPr>
            </w:pPr>
            <w:r w:rsidRPr="0050015F">
              <w:rPr>
                <w:color w:val="000000"/>
                <w:szCs w:val="24"/>
                <w:lang w:val="id-ID" w:eastAsia="id-ID"/>
              </w:rPr>
              <w:t>LOG(X5)</w:t>
            </w:r>
          </w:p>
        </w:tc>
        <w:tc>
          <w:tcPr>
            <w:tcW w:w="905" w:type="pct"/>
            <w:tcBorders>
              <w:top w:val="nil"/>
              <w:left w:val="nil"/>
              <w:bottom w:val="nil"/>
              <w:right w:val="nil"/>
            </w:tcBorders>
            <w:vAlign w:val="bottom"/>
          </w:tcPr>
          <w:p w:rsidR="00FB01D5" w:rsidRPr="0050015F" w:rsidRDefault="00FB01D5" w:rsidP="00062FF1">
            <w:pPr>
              <w:autoSpaceDE w:val="0"/>
              <w:autoSpaceDN w:val="0"/>
              <w:adjustRightInd w:val="0"/>
              <w:spacing w:line="240" w:lineRule="auto"/>
              <w:ind w:right="10"/>
              <w:contextualSpacing w:val="0"/>
              <w:jc w:val="right"/>
              <w:rPr>
                <w:color w:val="000000"/>
                <w:szCs w:val="24"/>
                <w:lang w:val="id-ID" w:eastAsia="id-ID"/>
              </w:rPr>
            </w:pPr>
            <w:r w:rsidRPr="0050015F">
              <w:rPr>
                <w:color w:val="000000"/>
                <w:szCs w:val="24"/>
                <w:lang w:val="id-ID" w:eastAsia="id-ID"/>
              </w:rPr>
              <w:t>6.169978</w:t>
            </w:r>
          </w:p>
        </w:tc>
        <w:tc>
          <w:tcPr>
            <w:tcW w:w="742" w:type="pct"/>
            <w:tcBorders>
              <w:top w:val="nil"/>
              <w:left w:val="nil"/>
              <w:bottom w:val="nil"/>
              <w:right w:val="nil"/>
            </w:tcBorders>
            <w:vAlign w:val="bottom"/>
          </w:tcPr>
          <w:p w:rsidR="00FB01D5" w:rsidRPr="0050015F" w:rsidRDefault="00FB01D5" w:rsidP="00062FF1">
            <w:pPr>
              <w:autoSpaceDE w:val="0"/>
              <w:autoSpaceDN w:val="0"/>
              <w:adjustRightInd w:val="0"/>
              <w:spacing w:line="240" w:lineRule="auto"/>
              <w:ind w:right="10"/>
              <w:contextualSpacing w:val="0"/>
              <w:jc w:val="right"/>
              <w:rPr>
                <w:color w:val="000000"/>
                <w:szCs w:val="24"/>
                <w:lang w:val="id-ID" w:eastAsia="id-ID"/>
              </w:rPr>
            </w:pPr>
            <w:r w:rsidRPr="0050015F">
              <w:rPr>
                <w:color w:val="000000"/>
                <w:szCs w:val="24"/>
                <w:lang w:val="id-ID" w:eastAsia="id-ID"/>
              </w:rPr>
              <w:t>1.217723</w:t>
            </w:r>
          </w:p>
        </w:tc>
        <w:tc>
          <w:tcPr>
            <w:tcW w:w="1109" w:type="pct"/>
            <w:tcBorders>
              <w:top w:val="nil"/>
              <w:left w:val="nil"/>
              <w:bottom w:val="nil"/>
              <w:right w:val="nil"/>
            </w:tcBorders>
            <w:vAlign w:val="bottom"/>
          </w:tcPr>
          <w:p w:rsidR="00FB01D5" w:rsidRPr="0050015F" w:rsidRDefault="00FB01D5" w:rsidP="00062FF1">
            <w:pPr>
              <w:autoSpaceDE w:val="0"/>
              <w:autoSpaceDN w:val="0"/>
              <w:adjustRightInd w:val="0"/>
              <w:spacing w:line="240" w:lineRule="auto"/>
              <w:ind w:right="10"/>
              <w:contextualSpacing w:val="0"/>
              <w:jc w:val="right"/>
              <w:rPr>
                <w:color w:val="000000"/>
                <w:szCs w:val="24"/>
                <w:lang w:val="id-ID" w:eastAsia="id-ID"/>
              </w:rPr>
            </w:pPr>
            <w:r w:rsidRPr="0050015F">
              <w:rPr>
                <w:color w:val="000000"/>
                <w:szCs w:val="24"/>
                <w:lang w:val="id-ID" w:eastAsia="id-ID"/>
              </w:rPr>
              <w:t>5.066816</w:t>
            </w:r>
          </w:p>
        </w:tc>
        <w:tc>
          <w:tcPr>
            <w:tcW w:w="870" w:type="pct"/>
            <w:tcBorders>
              <w:top w:val="nil"/>
              <w:left w:val="nil"/>
              <w:bottom w:val="nil"/>
            </w:tcBorders>
            <w:vAlign w:val="bottom"/>
          </w:tcPr>
          <w:p w:rsidR="00FB01D5" w:rsidRPr="0050015F" w:rsidRDefault="00FB01D5" w:rsidP="00062FF1">
            <w:pPr>
              <w:autoSpaceDE w:val="0"/>
              <w:autoSpaceDN w:val="0"/>
              <w:adjustRightInd w:val="0"/>
              <w:spacing w:line="240" w:lineRule="auto"/>
              <w:ind w:right="10"/>
              <w:contextualSpacing w:val="0"/>
              <w:jc w:val="right"/>
              <w:rPr>
                <w:color w:val="000000"/>
                <w:szCs w:val="24"/>
                <w:lang w:val="id-ID" w:eastAsia="id-ID"/>
              </w:rPr>
            </w:pPr>
            <w:r w:rsidRPr="0050015F">
              <w:rPr>
                <w:color w:val="000000"/>
                <w:szCs w:val="24"/>
                <w:lang w:val="id-ID" w:eastAsia="id-ID"/>
              </w:rPr>
              <w:t>0.0000</w:t>
            </w:r>
          </w:p>
        </w:tc>
      </w:tr>
      <w:tr w:rsidR="00FB01D5" w:rsidRPr="0050015F" w:rsidTr="0085110C">
        <w:trPr>
          <w:trHeight w:val="315"/>
          <w:jc w:val="center"/>
        </w:trPr>
        <w:tc>
          <w:tcPr>
            <w:tcW w:w="1374" w:type="pct"/>
            <w:tcBorders>
              <w:top w:val="nil"/>
              <w:bottom w:val="nil"/>
              <w:right w:val="nil"/>
            </w:tcBorders>
            <w:vAlign w:val="bottom"/>
          </w:tcPr>
          <w:p w:rsidR="00FB01D5" w:rsidRPr="0050015F" w:rsidRDefault="00FB01D5" w:rsidP="00062FF1">
            <w:pPr>
              <w:autoSpaceDE w:val="0"/>
              <w:autoSpaceDN w:val="0"/>
              <w:adjustRightInd w:val="0"/>
              <w:spacing w:line="240" w:lineRule="auto"/>
              <w:contextualSpacing w:val="0"/>
              <w:jc w:val="center"/>
              <w:rPr>
                <w:color w:val="000000"/>
                <w:szCs w:val="24"/>
                <w:lang w:val="id-ID" w:eastAsia="id-ID"/>
              </w:rPr>
            </w:pPr>
            <w:r w:rsidRPr="0050015F">
              <w:rPr>
                <w:color w:val="000000"/>
                <w:szCs w:val="24"/>
                <w:lang w:val="id-ID" w:eastAsia="id-ID"/>
              </w:rPr>
              <w:t>LOG(X6)</w:t>
            </w:r>
          </w:p>
        </w:tc>
        <w:tc>
          <w:tcPr>
            <w:tcW w:w="905" w:type="pct"/>
            <w:tcBorders>
              <w:top w:val="nil"/>
              <w:left w:val="nil"/>
              <w:bottom w:val="nil"/>
              <w:right w:val="nil"/>
            </w:tcBorders>
            <w:vAlign w:val="bottom"/>
          </w:tcPr>
          <w:p w:rsidR="00FB01D5" w:rsidRPr="0050015F" w:rsidRDefault="00FB01D5" w:rsidP="00062FF1">
            <w:pPr>
              <w:autoSpaceDE w:val="0"/>
              <w:autoSpaceDN w:val="0"/>
              <w:adjustRightInd w:val="0"/>
              <w:spacing w:line="240" w:lineRule="auto"/>
              <w:ind w:right="10"/>
              <w:contextualSpacing w:val="0"/>
              <w:jc w:val="right"/>
              <w:rPr>
                <w:color w:val="000000"/>
                <w:szCs w:val="24"/>
                <w:lang w:val="id-ID" w:eastAsia="id-ID"/>
              </w:rPr>
            </w:pPr>
            <w:r w:rsidRPr="0050015F">
              <w:rPr>
                <w:color w:val="000000"/>
                <w:szCs w:val="24"/>
                <w:lang w:val="id-ID" w:eastAsia="id-ID"/>
              </w:rPr>
              <w:t>8.800933</w:t>
            </w:r>
          </w:p>
        </w:tc>
        <w:tc>
          <w:tcPr>
            <w:tcW w:w="742" w:type="pct"/>
            <w:tcBorders>
              <w:top w:val="nil"/>
              <w:left w:val="nil"/>
              <w:bottom w:val="nil"/>
              <w:right w:val="nil"/>
            </w:tcBorders>
            <w:vAlign w:val="bottom"/>
          </w:tcPr>
          <w:p w:rsidR="00FB01D5" w:rsidRPr="0050015F" w:rsidRDefault="00FB01D5" w:rsidP="00062FF1">
            <w:pPr>
              <w:autoSpaceDE w:val="0"/>
              <w:autoSpaceDN w:val="0"/>
              <w:adjustRightInd w:val="0"/>
              <w:spacing w:line="240" w:lineRule="auto"/>
              <w:ind w:right="10"/>
              <w:contextualSpacing w:val="0"/>
              <w:jc w:val="right"/>
              <w:rPr>
                <w:color w:val="000000"/>
                <w:szCs w:val="24"/>
                <w:lang w:val="id-ID" w:eastAsia="id-ID"/>
              </w:rPr>
            </w:pPr>
            <w:r w:rsidRPr="0050015F">
              <w:rPr>
                <w:color w:val="000000"/>
                <w:szCs w:val="24"/>
                <w:lang w:val="id-ID" w:eastAsia="id-ID"/>
              </w:rPr>
              <w:t>2.240524</w:t>
            </w:r>
          </w:p>
        </w:tc>
        <w:tc>
          <w:tcPr>
            <w:tcW w:w="1109" w:type="pct"/>
            <w:tcBorders>
              <w:top w:val="nil"/>
              <w:left w:val="nil"/>
              <w:bottom w:val="nil"/>
              <w:right w:val="nil"/>
            </w:tcBorders>
            <w:vAlign w:val="bottom"/>
          </w:tcPr>
          <w:p w:rsidR="00FB01D5" w:rsidRPr="0050015F" w:rsidRDefault="00FB01D5" w:rsidP="00062FF1">
            <w:pPr>
              <w:autoSpaceDE w:val="0"/>
              <w:autoSpaceDN w:val="0"/>
              <w:adjustRightInd w:val="0"/>
              <w:spacing w:line="240" w:lineRule="auto"/>
              <w:ind w:right="10"/>
              <w:contextualSpacing w:val="0"/>
              <w:jc w:val="right"/>
              <w:rPr>
                <w:color w:val="000000"/>
                <w:szCs w:val="24"/>
                <w:lang w:val="id-ID" w:eastAsia="id-ID"/>
              </w:rPr>
            </w:pPr>
            <w:r w:rsidRPr="0050015F">
              <w:rPr>
                <w:color w:val="000000"/>
                <w:szCs w:val="24"/>
                <w:lang w:val="id-ID" w:eastAsia="id-ID"/>
              </w:rPr>
              <w:t>3.928069</w:t>
            </w:r>
          </w:p>
        </w:tc>
        <w:tc>
          <w:tcPr>
            <w:tcW w:w="870" w:type="pct"/>
            <w:tcBorders>
              <w:top w:val="nil"/>
              <w:left w:val="nil"/>
              <w:bottom w:val="nil"/>
            </w:tcBorders>
            <w:vAlign w:val="bottom"/>
          </w:tcPr>
          <w:p w:rsidR="00FB01D5" w:rsidRPr="0050015F" w:rsidRDefault="00FB01D5" w:rsidP="00062FF1">
            <w:pPr>
              <w:autoSpaceDE w:val="0"/>
              <w:autoSpaceDN w:val="0"/>
              <w:adjustRightInd w:val="0"/>
              <w:spacing w:line="240" w:lineRule="auto"/>
              <w:ind w:right="10"/>
              <w:contextualSpacing w:val="0"/>
              <w:jc w:val="right"/>
              <w:rPr>
                <w:color w:val="000000"/>
                <w:szCs w:val="24"/>
                <w:lang w:val="id-ID" w:eastAsia="id-ID"/>
              </w:rPr>
            </w:pPr>
            <w:r w:rsidRPr="0050015F">
              <w:rPr>
                <w:color w:val="000000"/>
                <w:szCs w:val="24"/>
                <w:lang w:val="id-ID" w:eastAsia="id-ID"/>
              </w:rPr>
              <w:t>0.0002</w:t>
            </w:r>
          </w:p>
        </w:tc>
      </w:tr>
      <w:tr w:rsidR="00FB01D5" w:rsidRPr="0050015F" w:rsidTr="0085110C">
        <w:trPr>
          <w:trHeight w:hRule="exact" w:val="125"/>
          <w:jc w:val="center"/>
        </w:trPr>
        <w:tc>
          <w:tcPr>
            <w:tcW w:w="1374" w:type="pct"/>
            <w:tcBorders>
              <w:top w:val="nil"/>
              <w:bottom w:val="double" w:sz="6" w:space="2" w:color="auto"/>
              <w:right w:val="nil"/>
            </w:tcBorders>
            <w:vAlign w:val="bottom"/>
          </w:tcPr>
          <w:p w:rsidR="00FB01D5" w:rsidRPr="0050015F" w:rsidRDefault="00FB01D5" w:rsidP="00062FF1">
            <w:pPr>
              <w:autoSpaceDE w:val="0"/>
              <w:autoSpaceDN w:val="0"/>
              <w:adjustRightInd w:val="0"/>
              <w:spacing w:line="240" w:lineRule="auto"/>
              <w:contextualSpacing w:val="0"/>
              <w:jc w:val="center"/>
              <w:rPr>
                <w:color w:val="000000"/>
                <w:szCs w:val="24"/>
                <w:lang w:val="id-ID" w:eastAsia="id-ID"/>
              </w:rPr>
            </w:pPr>
          </w:p>
        </w:tc>
        <w:tc>
          <w:tcPr>
            <w:tcW w:w="905" w:type="pct"/>
            <w:tcBorders>
              <w:top w:val="nil"/>
              <w:left w:val="nil"/>
              <w:bottom w:val="double" w:sz="6" w:space="2" w:color="auto"/>
              <w:right w:val="nil"/>
            </w:tcBorders>
            <w:vAlign w:val="bottom"/>
          </w:tcPr>
          <w:p w:rsidR="00FB01D5" w:rsidRPr="0050015F" w:rsidRDefault="00FB01D5" w:rsidP="00062FF1">
            <w:pPr>
              <w:autoSpaceDE w:val="0"/>
              <w:autoSpaceDN w:val="0"/>
              <w:adjustRightInd w:val="0"/>
              <w:spacing w:line="240" w:lineRule="auto"/>
              <w:contextualSpacing w:val="0"/>
              <w:jc w:val="center"/>
              <w:rPr>
                <w:color w:val="000000"/>
                <w:szCs w:val="24"/>
                <w:lang w:val="id-ID" w:eastAsia="id-ID"/>
              </w:rPr>
            </w:pPr>
          </w:p>
        </w:tc>
        <w:tc>
          <w:tcPr>
            <w:tcW w:w="742" w:type="pct"/>
            <w:tcBorders>
              <w:top w:val="nil"/>
              <w:left w:val="nil"/>
              <w:bottom w:val="double" w:sz="6" w:space="2" w:color="auto"/>
              <w:right w:val="nil"/>
            </w:tcBorders>
            <w:vAlign w:val="bottom"/>
          </w:tcPr>
          <w:p w:rsidR="00FB01D5" w:rsidRPr="0050015F" w:rsidRDefault="00FB01D5" w:rsidP="00062FF1">
            <w:pPr>
              <w:autoSpaceDE w:val="0"/>
              <w:autoSpaceDN w:val="0"/>
              <w:adjustRightInd w:val="0"/>
              <w:spacing w:line="240" w:lineRule="auto"/>
              <w:contextualSpacing w:val="0"/>
              <w:jc w:val="center"/>
              <w:rPr>
                <w:color w:val="000000"/>
                <w:szCs w:val="24"/>
                <w:lang w:val="id-ID" w:eastAsia="id-ID"/>
              </w:rPr>
            </w:pPr>
          </w:p>
        </w:tc>
        <w:tc>
          <w:tcPr>
            <w:tcW w:w="1109" w:type="pct"/>
            <w:tcBorders>
              <w:top w:val="nil"/>
              <w:left w:val="nil"/>
              <w:bottom w:val="double" w:sz="6" w:space="2" w:color="auto"/>
              <w:right w:val="nil"/>
            </w:tcBorders>
            <w:vAlign w:val="bottom"/>
          </w:tcPr>
          <w:p w:rsidR="00FB01D5" w:rsidRPr="0050015F" w:rsidRDefault="00FB01D5" w:rsidP="00062FF1">
            <w:pPr>
              <w:autoSpaceDE w:val="0"/>
              <w:autoSpaceDN w:val="0"/>
              <w:adjustRightInd w:val="0"/>
              <w:spacing w:line="240" w:lineRule="auto"/>
              <w:contextualSpacing w:val="0"/>
              <w:jc w:val="center"/>
              <w:rPr>
                <w:color w:val="000000"/>
                <w:szCs w:val="24"/>
                <w:lang w:val="id-ID" w:eastAsia="id-ID"/>
              </w:rPr>
            </w:pPr>
          </w:p>
        </w:tc>
        <w:tc>
          <w:tcPr>
            <w:tcW w:w="870" w:type="pct"/>
            <w:tcBorders>
              <w:top w:val="nil"/>
              <w:left w:val="nil"/>
              <w:bottom w:val="double" w:sz="6" w:space="2" w:color="auto"/>
            </w:tcBorders>
            <w:vAlign w:val="bottom"/>
          </w:tcPr>
          <w:p w:rsidR="00FB01D5" w:rsidRPr="0050015F" w:rsidRDefault="00FB01D5" w:rsidP="00062FF1">
            <w:pPr>
              <w:autoSpaceDE w:val="0"/>
              <w:autoSpaceDN w:val="0"/>
              <w:adjustRightInd w:val="0"/>
              <w:spacing w:line="240" w:lineRule="auto"/>
              <w:contextualSpacing w:val="0"/>
              <w:jc w:val="center"/>
              <w:rPr>
                <w:color w:val="000000"/>
                <w:szCs w:val="24"/>
                <w:lang w:val="id-ID" w:eastAsia="id-ID"/>
              </w:rPr>
            </w:pPr>
          </w:p>
        </w:tc>
      </w:tr>
      <w:tr w:rsidR="00FB01D5" w:rsidRPr="0050015F" w:rsidTr="0085110C">
        <w:trPr>
          <w:trHeight w:hRule="exact" w:val="188"/>
          <w:jc w:val="center"/>
        </w:trPr>
        <w:tc>
          <w:tcPr>
            <w:tcW w:w="1374" w:type="pct"/>
            <w:tcBorders>
              <w:top w:val="nil"/>
              <w:bottom w:val="nil"/>
              <w:right w:val="nil"/>
            </w:tcBorders>
            <w:vAlign w:val="bottom"/>
          </w:tcPr>
          <w:p w:rsidR="00FB01D5" w:rsidRPr="0050015F" w:rsidRDefault="00FB01D5" w:rsidP="00062FF1">
            <w:pPr>
              <w:autoSpaceDE w:val="0"/>
              <w:autoSpaceDN w:val="0"/>
              <w:adjustRightInd w:val="0"/>
              <w:spacing w:line="240" w:lineRule="auto"/>
              <w:contextualSpacing w:val="0"/>
              <w:jc w:val="center"/>
              <w:rPr>
                <w:color w:val="000000"/>
                <w:szCs w:val="24"/>
                <w:lang w:val="id-ID" w:eastAsia="id-ID"/>
              </w:rPr>
            </w:pPr>
          </w:p>
        </w:tc>
        <w:tc>
          <w:tcPr>
            <w:tcW w:w="905" w:type="pct"/>
            <w:tcBorders>
              <w:top w:val="nil"/>
              <w:left w:val="nil"/>
              <w:bottom w:val="nil"/>
              <w:right w:val="nil"/>
            </w:tcBorders>
            <w:vAlign w:val="bottom"/>
          </w:tcPr>
          <w:p w:rsidR="00FB01D5" w:rsidRPr="0050015F" w:rsidRDefault="00FB01D5" w:rsidP="00062FF1">
            <w:pPr>
              <w:autoSpaceDE w:val="0"/>
              <w:autoSpaceDN w:val="0"/>
              <w:adjustRightInd w:val="0"/>
              <w:spacing w:line="240" w:lineRule="auto"/>
              <w:contextualSpacing w:val="0"/>
              <w:jc w:val="center"/>
              <w:rPr>
                <w:color w:val="000000"/>
                <w:szCs w:val="24"/>
                <w:lang w:val="id-ID" w:eastAsia="id-ID"/>
              </w:rPr>
            </w:pPr>
          </w:p>
        </w:tc>
        <w:tc>
          <w:tcPr>
            <w:tcW w:w="742" w:type="pct"/>
            <w:tcBorders>
              <w:top w:val="nil"/>
              <w:left w:val="nil"/>
              <w:bottom w:val="nil"/>
              <w:right w:val="nil"/>
            </w:tcBorders>
            <w:vAlign w:val="bottom"/>
          </w:tcPr>
          <w:p w:rsidR="00FB01D5" w:rsidRPr="0050015F" w:rsidRDefault="00FB01D5" w:rsidP="00062FF1">
            <w:pPr>
              <w:autoSpaceDE w:val="0"/>
              <w:autoSpaceDN w:val="0"/>
              <w:adjustRightInd w:val="0"/>
              <w:spacing w:line="240" w:lineRule="auto"/>
              <w:contextualSpacing w:val="0"/>
              <w:jc w:val="center"/>
              <w:rPr>
                <w:color w:val="000000"/>
                <w:szCs w:val="24"/>
                <w:lang w:val="id-ID" w:eastAsia="id-ID"/>
              </w:rPr>
            </w:pPr>
          </w:p>
        </w:tc>
        <w:tc>
          <w:tcPr>
            <w:tcW w:w="1109" w:type="pct"/>
            <w:tcBorders>
              <w:top w:val="nil"/>
              <w:left w:val="nil"/>
              <w:bottom w:val="nil"/>
              <w:right w:val="nil"/>
            </w:tcBorders>
            <w:vAlign w:val="bottom"/>
          </w:tcPr>
          <w:p w:rsidR="00FB01D5" w:rsidRPr="0050015F" w:rsidRDefault="00FB01D5" w:rsidP="00062FF1">
            <w:pPr>
              <w:autoSpaceDE w:val="0"/>
              <w:autoSpaceDN w:val="0"/>
              <w:adjustRightInd w:val="0"/>
              <w:spacing w:line="240" w:lineRule="auto"/>
              <w:contextualSpacing w:val="0"/>
              <w:jc w:val="center"/>
              <w:rPr>
                <w:color w:val="000000"/>
                <w:szCs w:val="24"/>
                <w:lang w:val="id-ID" w:eastAsia="id-ID"/>
              </w:rPr>
            </w:pPr>
          </w:p>
        </w:tc>
        <w:tc>
          <w:tcPr>
            <w:tcW w:w="870" w:type="pct"/>
            <w:tcBorders>
              <w:top w:val="nil"/>
              <w:left w:val="nil"/>
              <w:bottom w:val="nil"/>
            </w:tcBorders>
            <w:vAlign w:val="bottom"/>
          </w:tcPr>
          <w:p w:rsidR="00FB01D5" w:rsidRPr="0050015F" w:rsidRDefault="00FB01D5" w:rsidP="00062FF1">
            <w:pPr>
              <w:autoSpaceDE w:val="0"/>
              <w:autoSpaceDN w:val="0"/>
              <w:adjustRightInd w:val="0"/>
              <w:spacing w:line="240" w:lineRule="auto"/>
              <w:contextualSpacing w:val="0"/>
              <w:jc w:val="center"/>
              <w:rPr>
                <w:color w:val="000000"/>
                <w:szCs w:val="24"/>
                <w:lang w:val="id-ID" w:eastAsia="id-ID"/>
              </w:rPr>
            </w:pPr>
          </w:p>
        </w:tc>
      </w:tr>
      <w:tr w:rsidR="00FB01D5" w:rsidRPr="0050015F" w:rsidTr="0085110C">
        <w:trPr>
          <w:trHeight w:val="315"/>
          <w:jc w:val="center"/>
        </w:trPr>
        <w:tc>
          <w:tcPr>
            <w:tcW w:w="1374" w:type="pct"/>
            <w:tcBorders>
              <w:top w:val="nil"/>
              <w:bottom w:val="nil"/>
              <w:right w:val="nil"/>
            </w:tcBorders>
            <w:vAlign w:val="bottom"/>
          </w:tcPr>
          <w:p w:rsidR="00FB01D5" w:rsidRPr="0050015F" w:rsidRDefault="00FB01D5" w:rsidP="00062FF1">
            <w:pPr>
              <w:autoSpaceDE w:val="0"/>
              <w:autoSpaceDN w:val="0"/>
              <w:adjustRightInd w:val="0"/>
              <w:spacing w:line="240" w:lineRule="auto"/>
              <w:contextualSpacing w:val="0"/>
              <w:jc w:val="left"/>
              <w:rPr>
                <w:color w:val="000000"/>
                <w:szCs w:val="24"/>
                <w:lang w:val="id-ID" w:eastAsia="id-ID"/>
              </w:rPr>
            </w:pPr>
            <w:r w:rsidRPr="0050015F">
              <w:rPr>
                <w:color w:val="000000"/>
                <w:szCs w:val="24"/>
                <w:lang w:val="id-ID" w:eastAsia="id-ID"/>
              </w:rPr>
              <w:t>R-squared</w:t>
            </w:r>
          </w:p>
        </w:tc>
        <w:tc>
          <w:tcPr>
            <w:tcW w:w="905" w:type="pct"/>
            <w:tcBorders>
              <w:top w:val="nil"/>
              <w:left w:val="nil"/>
              <w:bottom w:val="nil"/>
              <w:right w:val="nil"/>
            </w:tcBorders>
            <w:vAlign w:val="bottom"/>
          </w:tcPr>
          <w:p w:rsidR="00FB01D5" w:rsidRPr="0050015F" w:rsidRDefault="00FB01D5" w:rsidP="00062FF1">
            <w:pPr>
              <w:autoSpaceDE w:val="0"/>
              <w:autoSpaceDN w:val="0"/>
              <w:adjustRightInd w:val="0"/>
              <w:spacing w:line="240" w:lineRule="auto"/>
              <w:ind w:right="10"/>
              <w:contextualSpacing w:val="0"/>
              <w:jc w:val="right"/>
              <w:rPr>
                <w:color w:val="000000"/>
                <w:szCs w:val="24"/>
                <w:lang w:val="id-ID" w:eastAsia="id-ID"/>
              </w:rPr>
            </w:pPr>
            <w:r w:rsidRPr="0050015F">
              <w:rPr>
                <w:color w:val="000000"/>
                <w:szCs w:val="24"/>
                <w:lang w:val="id-ID" w:eastAsia="id-ID"/>
              </w:rPr>
              <w:t>0.879560</w:t>
            </w:r>
          </w:p>
        </w:tc>
        <w:tc>
          <w:tcPr>
            <w:tcW w:w="1851" w:type="pct"/>
            <w:gridSpan w:val="2"/>
            <w:tcBorders>
              <w:top w:val="nil"/>
              <w:left w:val="nil"/>
              <w:bottom w:val="nil"/>
              <w:right w:val="nil"/>
            </w:tcBorders>
            <w:vAlign w:val="bottom"/>
          </w:tcPr>
          <w:p w:rsidR="00FB01D5" w:rsidRPr="0050015F" w:rsidRDefault="00FB01D5" w:rsidP="00062FF1">
            <w:pPr>
              <w:autoSpaceDE w:val="0"/>
              <w:autoSpaceDN w:val="0"/>
              <w:adjustRightInd w:val="0"/>
              <w:spacing w:line="240" w:lineRule="auto"/>
              <w:ind w:right="10"/>
              <w:contextualSpacing w:val="0"/>
              <w:jc w:val="left"/>
              <w:rPr>
                <w:color w:val="000000"/>
                <w:szCs w:val="24"/>
                <w:lang w:val="id-ID" w:eastAsia="id-ID"/>
              </w:rPr>
            </w:pPr>
            <w:r w:rsidRPr="0050015F">
              <w:rPr>
                <w:color w:val="000000"/>
                <w:szCs w:val="24"/>
                <w:lang w:val="id-ID" w:eastAsia="id-ID"/>
              </w:rPr>
              <w:t>    Mean dependent var</w:t>
            </w:r>
          </w:p>
        </w:tc>
        <w:tc>
          <w:tcPr>
            <w:tcW w:w="870" w:type="pct"/>
            <w:tcBorders>
              <w:top w:val="nil"/>
              <w:left w:val="nil"/>
              <w:bottom w:val="nil"/>
            </w:tcBorders>
            <w:vAlign w:val="bottom"/>
          </w:tcPr>
          <w:p w:rsidR="00FB01D5" w:rsidRPr="0050015F" w:rsidRDefault="00FB01D5" w:rsidP="00062FF1">
            <w:pPr>
              <w:autoSpaceDE w:val="0"/>
              <w:autoSpaceDN w:val="0"/>
              <w:adjustRightInd w:val="0"/>
              <w:spacing w:line="240" w:lineRule="auto"/>
              <w:ind w:right="10"/>
              <w:contextualSpacing w:val="0"/>
              <w:jc w:val="right"/>
              <w:rPr>
                <w:color w:val="000000"/>
                <w:szCs w:val="24"/>
                <w:lang w:val="id-ID" w:eastAsia="id-ID"/>
              </w:rPr>
            </w:pPr>
            <w:r w:rsidRPr="0050015F">
              <w:rPr>
                <w:color w:val="000000"/>
                <w:szCs w:val="24"/>
                <w:lang w:val="id-ID" w:eastAsia="id-ID"/>
              </w:rPr>
              <w:t>1.313759</w:t>
            </w:r>
          </w:p>
        </w:tc>
      </w:tr>
      <w:tr w:rsidR="00FB01D5" w:rsidRPr="0050015F" w:rsidTr="0085110C">
        <w:trPr>
          <w:trHeight w:val="315"/>
          <w:jc w:val="center"/>
        </w:trPr>
        <w:tc>
          <w:tcPr>
            <w:tcW w:w="1374" w:type="pct"/>
            <w:tcBorders>
              <w:top w:val="nil"/>
              <w:bottom w:val="nil"/>
              <w:right w:val="nil"/>
            </w:tcBorders>
            <w:vAlign w:val="bottom"/>
          </w:tcPr>
          <w:p w:rsidR="00FB01D5" w:rsidRPr="0050015F" w:rsidRDefault="00FB01D5" w:rsidP="00062FF1">
            <w:pPr>
              <w:autoSpaceDE w:val="0"/>
              <w:autoSpaceDN w:val="0"/>
              <w:adjustRightInd w:val="0"/>
              <w:spacing w:line="240" w:lineRule="auto"/>
              <w:contextualSpacing w:val="0"/>
              <w:jc w:val="left"/>
              <w:rPr>
                <w:color w:val="000000"/>
                <w:szCs w:val="24"/>
                <w:lang w:val="id-ID" w:eastAsia="id-ID"/>
              </w:rPr>
            </w:pPr>
            <w:r w:rsidRPr="0050015F">
              <w:rPr>
                <w:color w:val="000000"/>
                <w:szCs w:val="24"/>
                <w:lang w:val="id-ID" w:eastAsia="id-ID"/>
              </w:rPr>
              <w:t>Adjusted R-squared</w:t>
            </w:r>
          </w:p>
        </w:tc>
        <w:tc>
          <w:tcPr>
            <w:tcW w:w="905" w:type="pct"/>
            <w:tcBorders>
              <w:top w:val="nil"/>
              <w:left w:val="nil"/>
              <w:bottom w:val="nil"/>
              <w:right w:val="nil"/>
            </w:tcBorders>
            <w:vAlign w:val="bottom"/>
          </w:tcPr>
          <w:p w:rsidR="00FB01D5" w:rsidRPr="0050015F" w:rsidRDefault="00FB01D5" w:rsidP="00062FF1">
            <w:pPr>
              <w:autoSpaceDE w:val="0"/>
              <w:autoSpaceDN w:val="0"/>
              <w:adjustRightInd w:val="0"/>
              <w:spacing w:line="240" w:lineRule="auto"/>
              <w:ind w:right="10"/>
              <w:contextualSpacing w:val="0"/>
              <w:jc w:val="right"/>
              <w:rPr>
                <w:color w:val="000000"/>
                <w:szCs w:val="24"/>
                <w:lang w:val="id-ID" w:eastAsia="id-ID"/>
              </w:rPr>
            </w:pPr>
            <w:r w:rsidRPr="0050015F">
              <w:rPr>
                <w:color w:val="000000"/>
                <w:szCs w:val="24"/>
                <w:lang w:val="id-ID" w:eastAsia="id-ID"/>
              </w:rPr>
              <w:t>0.870957</w:t>
            </w:r>
          </w:p>
        </w:tc>
        <w:tc>
          <w:tcPr>
            <w:tcW w:w="1851" w:type="pct"/>
            <w:gridSpan w:val="2"/>
            <w:tcBorders>
              <w:top w:val="nil"/>
              <w:left w:val="nil"/>
              <w:bottom w:val="nil"/>
              <w:right w:val="nil"/>
            </w:tcBorders>
            <w:vAlign w:val="bottom"/>
          </w:tcPr>
          <w:p w:rsidR="00FB01D5" w:rsidRPr="0050015F" w:rsidRDefault="00FB01D5" w:rsidP="00062FF1">
            <w:pPr>
              <w:autoSpaceDE w:val="0"/>
              <w:autoSpaceDN w:val="0"/>
              <w:adjustRightInd w:val="0"/>
              <w:spacing w:line="240" w:lineRule="auto"/>
              <w:ind w:right="10"/>
              <w:contextualSpacing w:val="0"/>
              <w:jc w:val="left"/>
              <w:rPr>
                <w:color w:val="000000"/>
                <w:szCs w:val="24"/>
                <w:lang w:val="id-ID" w:eastAsia="id-ID"/>
              </w:rPr>
            </w:pPr>
            <w:r w:rsidRPr="0050015F">
              <w:rPr>
                <w:color w:val="000000"/>
                <w:szCs w:val="24"/>
                <w:lang w:val="id-ID" w:eastAsia="id-ID"/>
              </w:rPr>
              <w:t>    S.D. dependent var</w:t>
            </w:r>
          </w:p>
        </w:tc>
        <w:tc>
          <w:tcPr>
            <w:tcW w:w="870" w:type="pct"/>
            <w:tcBorders>
              <w:top w:val="nil"/>
              <w:left w:val="nil"/>
              <w:bottom w:val="nil"/>
            </w:tcBorders>
            <w:vAlign w:val="bottom"/>
          </w:tcPr>
          <w:p w:rsidR="00FB01D5" w:rsidRPr="0050015F" w:rsidRDefault="00FB01D5" w:rsidP="00062FF1">
            <w:pPr>
              <w:autoSpaceDE w:val="0"/>
              <w:autoSpaceDN w:val="0"/>
              <w:adjustRightInd w:val="0"/>
              <w:spacing w:line="240" w:lineRule="auto"/>
              <w:ind w:right="10"/>
              <w:contextualSpacing w:val="0"/>
              <w:jc w:val="right"/>
              <w:rPr>
                <w:color w:val="000000"/>
                <w:szCs w:val="24"/>
                <w:lang w:val="id-ID" w:eastAsia="id-ID"/>
              </w:rPr>
            </w:pPr>
            <w:r w:rsidRPr="0050015F">
              <w:rPr>
                <w:color w:val="000000"/>
                <w:szCs w:val="24"/>
                <w:lang w:val="id-ID" w:eastAsia="id-ID"/>
              </w:rPr>
              <w:t>0.229483</w:t>
            </w:r>
          </w:p>
        </w:tc>
      </w:tr>
      <w:tr w:rsidR="00FB01D5" w:rsidRPr="0050015F" w:rsidTr="0085110C">
        <w:trPr>
          <w:trHeight w:val="315"/>
          <w:jc w:val="center"/>
        </w:trPr>
        <w:tc>
          <w:tcPr>
            <w:tcW w:w="1374" w:type="pct"/>
            <w:tcBorders>
              <w:top w:val="nil"/>
              <w:bottom w:val="nil"/>
              <w:right w:val="nil"/>
            </w:tcBorders>
            <w:vAlign w:val="bottom"/>
          </w:tcPr>
          <w:p w:rsidR="00FB01D5" w:rsidRPr="0050015F" w:rsidRDefault="00FB01D5" w:rsidP="00062FF1">
            <w:pPr>
              <w:autoSpaceDE w:val="0"/>
              <w:autoSpaceDN w:val="0"/>
              <w:adjustRightInd w:val="0"/>
              <w:spacing w:line="240" w:lineRule="auto"/>
              <w:contextualSpacing w:val="0"/>
              <w:jc w:val="left"/>
              <w:rPr>
                <w:color w:val="000000"/>
                <w:szCs w:val="24"/>
                <w:lang w:val="id-ID" w:eastAsia="id-ID"/>
              </w:rPr>
            </w:pPr>
            <w:r w:rsidRPr="0050015F">
              <w:rPr>
                <w:color w:val="000000"/>
                <w:szCs w:val="24"/>
                <w:lang w:val="id-ID" w:eastAsia="id-ID"/>
              </w:rPr>
              <w:t>S.E. of regression</w:t>
            </w:r>
          </w:p>
        </w:tc>
        <w:tc>
          <w:tcPr>
            <w:tcW w:w="905" w:type="pct"/>
            <w:tcBorders>
              <w:top w:val="nil"/>
              <w:left w:val="nil"/>
              <w:bottom w:val="nil"/>
              <w:right w:val="nil"/>
            </w:tcBorders>
            <w:vAlign w:val="bottom"/>
          </w:tcPr>
          <w:p w:rsidR="00FB01D5" w:rsidRPr="0050015F" w:rsidRDefault="00FB01D5" w:rsidP="00062FF1">
            <w:pPr>
              <w:autoSpaceDE w:val="0"/>
              <w:autoSpaceDN w:val="0"/>
              <w:adjustRightInd w:val="0"/>
              <w:spacing w:line="240" w:lineRule="auto"/>
              <w:ind w:right="10"/>
              <w:contextualSpacing w:val="0"/>
              <w:jc w:val="right"/>
              <w:rPr>
                <w:color w:val="000000"/>
                <w:szCs w:val="24"/>
                <w:lang w:val="id-ID" w:eastAsia="id-ID"/>
              </w:rPr>
            </w:pPr>
            <w:r w:rsidRPr="0050015F">
              <w:rPr>
                <w:color w:val="000000"/>
                <w:szCs w:val="24"/>
                <w:lang w:val="id-ID" w:eastAsia="id-ID"/>
              </w:rPr>
              <w:t>0.082436</w:t>
            </w:r>
          </w:p>
        </w:tc>
        <w:tc>
          <w:tcPr>
            <w:tcW w:w="1851" w:type="pct"/>
            <w:gridSpan w:val="2"/>
            <w:tcBorders>
              <w:top w:val="nil"/>
              <w:left w:val="nil"/>
              <w:bottom w:val="nil"/>
              <w:right w:val="nil"/>
            </w:tcBorders>
            <w:vAlign w:val="bottom"/>
          </w:tcPr>
          <w:p w:rsidR="00FB01D5" w:rsidRPr="0050015F" w:rsidRDefault="00FB01D5" w:rsidP="00062FF1">
            <w:pPr>
              <w:autoSpaceDE w:val="0"/>
              <w:autoSpaceDN w:val="0"/>
              <w:adjustRightInd w:val="0"/>
              <w:spacing w:line="240" w:lineRule="auto"/>
              <w:ind w:right="10"/>
              <w:contextualSpacing w:val="0"/>
              <w:jc w:val="left"/>
              <w:rPr>
                <w:color w:val="000000"/>
                <w:szCs w:val="24"/>
                <w:lang w:val="id-ID" w:eastAsia="id-ID"/>
              </w:rPr>
            </w:pPr>
            <w:r w:rsidRPr="0050015F">
              <w:rPr>
                <w:color w:val="000000"/>
                <w:szCs w:val="24"/>
                <w:lang w:val="id-ID" w:eastAsia="id-ID"/>
              </w:rPr>
              <w:t>    Akaike info criterion</w:t>
            </w:r>
          </w:p>
        </w:tc>
        <w:tc>
          <w:tcPr>
            <w:tcW w:w="870" w:type="pct"/>
            <w:tcBorders>
              <w:top w:val="nil"/>
              <w:left w:val="nil"/>
              <w:bottom w:val="nil"/>
            </w:tcBorders>
            <w:vAlign w:val="bottom"/>
          </w:tcPr>
          <w:p w:rsidR="00FB01D5" w:rsidRPr="0050015F" w:rsidRDefault="00FB01D5" w:rsidP="00062FF1">
            <w:pPr>
              <w:autoSpaceDE w:val="0"/>
              <w:autoSpaceDN w:val="0"/>
              <w:adjustRightInd w:val="0"/>
              <w:spacing w:line="240" w:lineRule="auto"/>
              <w:ind w:right="10"/>
              <w:contextualSpacing w:val="0"/>
              <w:jc w:val="right"/>
              <w:rPr>
                <w:color w:val="000000"/>
                <w:szCs w:val="24"/>
                <w:lang w:val="id-ID" w:eastAsia="id-ID"/>
              </w:rPr>
            </w:pPr>
            <w:r w:rsidRPr="0050015F">
              <w:rPr>
                <w:color w:val="000000"/>
                <w:szCs w:val="24"/>
                <w:lang w:val="id-ID" w:eastAsia="id-ID"/>
              </w:rPr>
              <w:t>-2.079783</w:t>
            </w:r>
          </w:p>
        </w:tc>
      </w:tr>
      <w:tr w:rsidR="00FB01D5" w:rsidRPr="0050015F" w:rsidTr="0085110C">
        <w:trPr>
          <w:trHeight w:val="315"/>
          <w:jc w:val="center"/>
        </w:trPr>
        <w:tc>
          <w:tcPr>
            <w:tcW w:w="1374" w:type="pct"/>
            <w:tcBorders>
              <w:top w:val="nil"/>
              <w:bottom w:val="nil"/>
              <w:right w:val="nil"/>
            </w:tcBorders>
            <w:vAlign w:val="bottom"/>
          </w:tcPr>
          <w:p w:rsidR="00FB01D5" w:rsidRPr="0050015F" w:rsidRDefault="00FB01D5" w:rsidP="00062FF1">
            <w:pPr>
              <w:autoSpaceDE w:val="0"/>
              <w:autoSpaceDN w:val="0"/>
              <w:adjustRightInd w:val="0"/>
              <w:spacing w:line="240" w:lineRule="auto"/>
              <w:contextualSpacing w:val="0"/>
              <w:jc w:val="left"/>
              <w:rPr>
                <w:color w:val="000000"/>
                <w:szCs w:val="24"/>
                <w:lang w:val="id-ID" w:eastAsia="id-ID"/>
              </w:rPr>
            </w:pPr>
            <w:r w:rsidRPr="0050015F">
              <w:rPr>
                <w:color w:val="000000"/>
                <w:szCs w:val="24"/>
                <w:lang w:val="id-ID" w:eastAsia="id-ID"/>
              </w:rPr>
              <w:t>Sum squared resid</w:t>
            </w:r>
          </w:p>
        </w:tc>
        <w:tc>
          <w:tcPr>
            <w:tcW w:w="905" w:type="pct"/>
            <w:tcBorders>
              <w:top w:val="nil"/>
              <w:left w:val="nil"/>
              <w:bottom w:val="nil"/>
              <w:right w:val="nil"/>
            </w:tcBorders>
            <w:vAlign w:val="bottom"/>
          </w:tcPr>
          <w:p w:rsidR="00FB01D5" w:rsidRPr="0050015F" w:rsidRDefault="00FB01D5" w:rsidP="00062FF1">
            <w:pPr>
              <w:autoSpaceDE w:val="0"/>
              <w:autoSpaceDN w:val="0"/>
              <w:adjustRightInd w:val="0"/>
              <w:spacing w:line="240" w:lineRule="auto"/>
              <w:ind w:right="10"/>
              <w:contextualSpacing w:val="0"/>
              <w:jc w:val="right"/>
              <w:rPr>
                <w:color w:val="000000"/>
                <w:szCs w:val="24"/>
                <w:lang w:val="id-ID" w:eastAsia="id-ID"/>
              </w:rPr>
            </w:pPr>
            <w:r w:rsidRPr="0050015F">
              <w:rPr>
                <w:color w:val="000000"/>
                <w:szCs w:val="24"/>
                <w:lang w:val="id-ID" w:eastAsia="id-ID"/>
              </w:rPr>
              <w:t>0.570840</w:t>
            </w:r>
          </w:p>
        </w:tc>
        <w:tc>
          <w:tcPr>
            <w:tcW w:w="1851" w:type="pct"/>
            <w:gridSpan w:val="2"/>
            <w:tcBorders>
              <w:top w:val="nil"/>
              <w:left w:val="nil"/>
              <w:bottom w:val="nil"/>
              <w:right w:val="nil"/>
            </w:tcBorders>
            <w:vAlign w:val="bottom"/>
          </w:tcPr>
          <w:p w:rsidR="00FB01D5" w:rsidRPr="0050015F" w:rsidRDefault="00FB01D5" w:rsidP="00062FF1">
            <w:pPr>
              <w:autoSpaceDE w:val="0"/>
              <w:autoSpaceDN w:val="0"/>
              <w:adjustRightInd w:val="0"/>
              <w:spacing w:line="240" w:lineRule="auto"/>
              <w:ind w:right="10"/>
              <w:contextualSpacing w:val="0"/>
              <w:jc w:val="left"/>
              <w:rPr>
                <w:color w:val="000000"/>
                <w:szCs w:val="24"/>
                <w:lang w:val="id-ID" w:eastAsia="id-ID"/>
              </w:rPr>
            </w:pPr>
            <w:r w:rsidRPr="0050015F">
              <w:rPr>
                <w:color w:val="000000"/>
                <w:szCs w:val="24"/>
                <w:lang w:val="id-ID" w:eastAsia="id-ID"/>
              </w:rPr>
              <w:t>    Schwarz criterion</w:t>
            </w:r>
          </w:p>
        </w:tc>
        <w:tc>
          <w:tcPr>
            <w:tcW w:w="870" w:type="pct"/>
            <w:tcBorders>
              <w:top w:val="nil"/>
              <w:left w:val="nil"/>
              <w:bottom w:val="nil"/>
            </w:tcBorders>
            <w:vAlign w:val="bottom"/>
          </w:tcPr>
          <w:p w:rsidR="00FB01D5" w:rsidRPr="0050015F" w:rsidRDefault="00FB01D5" w:rsidP="00062FF1">
            <w:pPr>
              <w:autoSpaceDE w:val="0"/>
              <w:autoSpaceDN w:val="0"/>
              <w:adjustRightInd w:val="0"/>
              <w:spacing w:line="240" w:lineRule="auto"/>
              <w:ind w:right="10"/>
              <w:contextualSpacing w:val="0"/>
              <w:jc w:val="right"/>
              <w:rPr>
                <w:color w:val="000000"/>
                <w:szCs w:val="24"/>
                <w:lang w:val="id-ID" w:eastAsia="id-ID"/>
              </w:rPr>
            </w:pPr>
            <w:r w:rsidRPr="0050015F">
              <w:rPr>
                <w:color w:val="000000"/>
                <w:szCs w:val="24"/>
                <w:lang w:val="id-ID" w:eastAsia="id-ID"/>
              </w:rPr>
              <w:t>-1.886640</w:t>
            </w:r>
          </w:p>
        </w:tc>
      </w:tr>
      <w:tr w:rsidR="00FB01D5" w:rsidRPr="0050015F" w:rsidTr="0085110C">
        <w:trPr>
          <w:trHeight w:val="315"/>
          <w:jc w:val="center"/>
        </w:trPr>
        <w:tc>
          <w:tcPr>
            <w:tcW w:w="1374" w:type="pct"/>
            <w:tcBorders>
              <w:top w:val="nil"/>
              <w:bottom w:val="nil"/>
              <w:right w:val="nil"/>
            </w:tcBorders>
            <w:vAlign w:val="bottom"/>
          </w:tcPr>
          <w:p w:rsidR="00FB01D5" w:rsidRPr="0050015F" w:rsidRDefault="00FB01D5" w:rsidP="00062FF1">
            <w:pPr>
              <w:autoSpaceDE w:val="0"/>
              <w:autoSpaceDN w:val="0"/>
              <w:adjustRightInd w:val="0"/>
              <w:spacing w:line="240" w:lineRule="auto"/>
              <w:contextualSpacing w:val="0"/>
              <w:jc w:val="left"/>
              <w:rPr>
                <w:color w:val="000000"/>
                <w:szCs w:val="24"/>
                <w:lang w:val="id-ID" w:eastAsia="id-ID"/>
              </w:rPr>
            </w:pPr>
            <w:r w:rsidRPr="0050015F">
              <w:rPr>
                <w:color w:val="000000"/>
                <w:szCs w:val="24"/>
                <w:lang w:val="id-ID" w:eastAsia="id-ID"/>
              </w:rPr>
              <w:t>Log likelihood</w:t>
            </w:r>
          </w:p>
        </w:tc>
        <w:tc>
          <w:tcPr>
            <w:tcW w:w="905" w:type="pct"/>
            <w:tcBorders>
              <w:top w:val="nil"/>
              <w:left w:val="nil"/>
              <w:bottom w:val="nil"/>
              <w:right w:val="nil"/>
            </w:tcBorders>
            <w:vAlign w:val="bottom"/>
          </w:tcPr>
          <w:p w:rsidR="00FB01D5" w:rsidRPr="0050015F" w:rsidRDefault="00FB01D5" w:rsidP="00062FF1">
            <w:pPr>
              <w:autoSpaceDE w:val="0"/>
              <w:autoSpaceDN w:val="0"/>
              <w:adjustRightInd w:val="0"/>
              <w:spacing w:line="240" w:lineRule="auto"/>
              <w:ind w:right="10"/>
              <w:contextualSpacing w:val="0"/>
              <w:jc w:val="right"/>
              <w:rPr>
                <w:color w:val="000000"/>
                <w:szCs w:val="24"/>
                <w:lang w:val="id-ID" w:eastAsia="id-ID"/>
              </w:rPr>
            </w:pPr>
            <w:r w:rsidRPr="0050015F">
              <w:rPr>
                <w:color w:val="000000"/>
                <w:szCs w:val="24"/>
                <w:lang w:val="id-ID" w:eastAsia="id-ID"/>
              </w:rPr>
              <w:t>101.6301</w:t>
            </w:r>
          </w:p>
        </w:tc>
        <w:tc>
          <w:tcPr>
            <w:tcW w:w="1851" w:type="pct"/>
            <w:gridSpan w:val="2"/>
            <w:tcBorders>
              <w:top w:val="nil"/>
              <w:left w:val="nil"/>
              <w:bottom w:val="nil"/>
              <w:right w:val="nil"/>
            </w:tcBorders>
            <w:vAlign w:val="bottom"/>
          </w:tcPr>
          <w:p w:rsidR="00FB01D5" w:rsidRPr="0050015F" w:rsidRDefault="00FB01D5" w:rsidP="00062FF1">
            <w:pPr>
              <w:autoSpaceDE w:val="0"/>
              <w:autoSpaceDN w:val="0"/>
              <w:adjustRightInd w:val="0"/>
              <w:spacing w:line="240" w:lineRule="auto"/>
              <w:ind w:right="10"/>
              <w:contextualSpacing w:val="0"/>
              <w:jc w:val="left"/>
              <w:rPr>
                <w:color w:val="000000"/>
                <w:szCs w:val="24"/>
                <w:lang w:val="id-ID" w:eastAsia="id-ID"/>
              </w:rPr>
            </w:pPr>
            <w:r w:rsidRPr="0050015F">
              <w:rPr>
                <w:color w:val="000000"/>
                <w:szCs w:val="24"/>
                <w:lang w:val="id-ID" w:eastAsia="id-ID"/>
              </w:rPr>
              <w:t>    Hannan-Quinn criter.</w:t>
            </w:r>
          </w:p>
        </w:tc>
        <w:tc>
          <w:tcPr>
            <w:tcW w:w="870" w:type="pct"/>
            <w:tcBorders>
              <w:top w:val="nil"/>
              <w:left w:val="nil"/>
              <w:bottom w:val="nil"/>
            </w:tcBorders>
            <w:vAlign w:val="bottom"/>
          </w:tcPr>
          <w:p w:rsidR="00FB01D5" w:rsidRPr="0050015F" w:rsidRDefault="00FB01D5" w:rsidP="00062FF1">
            <w:pPr>
              <w:autoSpaceDE w:val="0"/>
              <w:autoSpaceDN w:val="0"/>
              <w:adjustRightInd w:val="0"/>
              <w:spacing w:line="240" w:lineRule="auto"/>
              <w:ind w:right="10"/>
              <w:contextualSpacing w:val="0"/>
              <w:jc w:val="right"/>
              <w:rPr>
                <w:color w:val="000000"/>
                <w:szCs w:val="24"/>
                <w:lang w:val="id-ID" w:eastAsia="id-ID"/>
              </w:rPr>
            </w:pPr>
            <w:r w:rsidRPr="0050015F">
              <w:rPr>
                <w:color w:val="000000"/>
                <w:szCs w:val="24"/>
                <w:lang w:val="id-ID" w:eastAsia="id-ID"/>
              </w:rPr>
              <w:t>-2.001862</w:t>
            </w:r>
          </w:p>
        </w:tc>
      </w:tr>
      <w:tr w:rsidR="00FB01D5" w:rsidRPr="0050015F" w:rsidTr="0085110C">
        <w:trPr>
          <w:trHeight w:val="315"/>
          <w:jc w:val="center"/>
        </w:trPr>
        <w:tc>
          <w:tcPr>
            <w:tcW w:w="1374" w:type="pct"/>
            <w:tcBorders>
              <w:top w:val="nil"/>
              <w:bottom w:val="nil"/>
              <w:right w:val="nil"/>
            </w:tcBorders>
            <w:vAlign w:val="bottom"/>
          </w:tcPr>
          <w:p w:rsidR="00FB01D5" w:rsidRPr="0050015F" w:rsidRDefault="00FB01D5" w:rsidP="00062FF1">
            <w:pPr>
              <w:autoSpaceDE w:val="0"/>
              <w:autoSpaceDN w:val="0"/>
              <w:adjustRightInd w:val="0"/>
              <w:spacing w:line="240" w:lineRule="auto"/>
              <w:contextualSpacing w:val="0"/>
              <w:jc w:val="left"/>
              <w:rPr>
                <w:color w:val="000000"/>
                <w:szCs w:val="24"/>
                <w:lang w:val="id-ID" w:eastAsia="id-ID"/>
              </w:rPr>
            </w:pPr>
            <w:r w:rsidRPr="0050015F">
              <w:rPr>
                <w:color w:val="000000"/>
                <w:szCs w:val="24"/>
                <w:lang w:val="id-ID" w:eastAsia="id-ID"/>
              </w:rPr>
              <w:t>F-statistic</w:t>
            </w:r>
          </w:p>
        </w:tc>
        <w:tc>
          <w:tcPr>
            <w:tcW w:w="905" w:type="pct"/>
            <w:tcBorders>
              <w:top w:val="nil"/>
              <w:left w:val="nil"/>
              <w:bottom w:val="nil"/>
              <w:right w:val="nil"/>
            </w:tcBorders>
            <w:vAlign w:val="bottom"/>
          </w:tcPr>
          <w:p w:rsidR="00FB01D5" w:rsidRPr="0050015F" w:rsidRDefault="00FB01D5" w:rsidP="00062FF1">
            <w:pPr>
              <w:autoSpaceDE w:val="0"/>
              <w:autoSpaceDN w:val="0"/>
              <w:adjustRightInd w:val="0"/>
              <w:spacing w:line="240" w:lineRule="auto"/>
              <w:ind w:right="10"/>
              <w:contextualSpacing w:val="0"/>
              <w:jc w:val="right"/>
              <w:rPr>
                <w:color w:val="000000"/>
                <w:szCs w:val="24"/>
                <w:lang w:val="id-ID" w:eastAsia="id-ID"/>
              </w:rPr>
            </w:pPr>
            <w:r w:rsidRPr="0050015F">
              <w:rPr>
                <w:color w:val="000000"/>
                <w:szCs w:val="24"/>
                <w:lang w:val="id-ID" w:eastAsia="id-ID"/>
              </w:rPr>
              <w:t>102.2404</w:t>
            </w:r>
          </w:p>
        </w:tc>
        <w:tc>
          <w:tcPr>
            <w:tcW w:w="1851" w:type="pct"/>
            <w:gridSpan w:val="2"/>
            <w:tcBorders>
              <w:top w:val="nil"/>
              <w:left w:val="nil"/>
              <w:bottom w:val="nil"/>
              <w:right w:val="nil"/>
            </w:tcBorders>
            <w:vAlign w:val="bottom"/>
          </w:tcPr>
          <w:p w:rsidR="00FB01D5" w:rsidRPr="0050015F" w:rsidRDefault="00FB01D5" w:rsidP="00062FF1">
            <w:pPr>
              <w:autoSpaceDE w:val="0"/>
              <w:autoSpaceDN w:val="0"/>
              <w:adjustRightInd w:val="0"/>
              <w:spacing w:line="240" w:lineRule="auto"/>
              <w:ind w:right="10"/>
              <w:contextualSpacing w:val="0"/>
              <w:jc w:val="left"/>
              <w:rPr>
                <w:color w:val="000000"/>
                <w:szCs w:val="24"/>
                <w:lang w:val="id-ID" w:eastAsia="id-ID"/>
              </w:rPr>
            </w:pPr>
            <w:r w:rsidRPr="0050015F">
              <w:rPr>
                <w:color w:val="000000"/>
                <w:szCs w:val="24"/>
                <w:lang w:val="id-ID" w:eastAsia="id-ID"/>
              </w:rPr>
              <w:t>    Durbin-Watson stat</w:t>
            </w:r>
          </w:p>
        </w:tc>
        <w:tc>
          <w:tcPr>
            <w:tcW w:w="870" w:type="pct"/>
            <w:tcBorders>
              <w:top w:val="nil"/>
              <w:left w:val="nil"/>
              <w:bottom w:val="nil"/>
            </w:tcBorders>
            <w:vAlign w:val="bottom"/>
          </w:tcPr>
          <w:p w:rsidR="00FB01D5" w:rsidRPr="0050015F" w:rsidRDefault="00FB01D5" w:rsidP="00062FF1">
            <w:pPr>
              <w:autoSpaceDE w:val="0"/>
              <w:autoSpaceDN w:val="0"/>
              <w:adjustRightInd w:val="0"/>
              <w:spacing w:line="240" w:lineRule="auto"/>
              <w:ind w:right="10"/>
              <w:contextualSpacing w:val="0"/>
              <w:jc w:val="right"/>
              <w:rPr>
                <w:color w:val="000000"/>
                <w:szCs w:val="24"/>
                <w:lang w:val="id-ID" w:eastAsia="id-ID"/>
              </w:rPr>
            </w:pPr>
            <w:r w:rsidRPr="0050015F">
              <w:rPr>
                <w:color w:val="000000"/>
                <w:szCs w:val="24"/>
                <w:lang w:val="id-ID" w:eastAsia="id-ID"/>
              </w:rPr>
              <w:t>1.039788</w:t>
            </w:r>
          </w:p>
        </w:tc>
      </w:tr>
      <w:tr w:rsidR="00FB01D5" w:rsidRPr="0050015F" w:rsidTr="0085110C">
        <w:trPr>
          <w:trHeight w:val="315"/>
          <w:jc w:val="center"/>
        </w:trPr>
        <w:tc>
          <w:tcPr>
            <w:tcW w:w="1374" w:type="pct"/>
            <w:tcBorders>
              <w:top w:val="nil"/>
              <w:bottom w:val="nil"/>
              <w:right w:val="nil"/>
            </w:tcBorders>
            <w:vAlign w:val="bottom"/>
          </w:tcPr>
          <w:p w:rsidR="00FB01D5" w:rsidRPr="0050015F" w:rsidRDefault="00FB01D5" w:rsidP="00062FF1">
            <w:pPr>
              <w:autoSpaceDE w:val="0"/>
              <w:autoSpaceDN w:val="0"/>
              <w:adjustRightInd w:val="0"/>
              <w:spacing w:line="240" w:lineRule="auto"/>
              <w:contextualSpacing w:val="0"/>
              <w:jc w:val="left"/>
              <w:rPr>
                <w:color w:val="000000"/>
                <w:szCs w:val="24"/>
                <w:lang w:val="id-ID" w:eastAsia="id-ID"/>
              </w:rPr>
            </w:pPr>
            <w:r w:rsidRPr="0050015F">
              <w:rPr>
                <w:color w:val="000000"/>
                <w:szCs w:val="24"/>
                <w:lang w:val="id-ID" w:eastAsia="id-ID"/>
              </w:rPr>
              <w:t>Prob(F-statistic)</w:t>
            </w:r>
          </w:p>
        </w:tc>
        <w:tc>
          <w:tcPr>
            <w:tcW w:w="905" w:type="pct"/>
            <w:tcBorders>
              <w:top w:val="nil"/>
              <w:left w:val="nil"/>
              <w:bottom w:val="nil"/>
              <w:right w:val="nil"/>
            </w:tcBorders>
            <w:vAlign w:val="bottom"/>
          </w:tcPr>
          <w:p w:rsidR="00FB01D5" w:rsidRPr="0050015F" w:rsidRDefault="00FB01D5" w:rsidP="00062FF1">
            <w:pPr>
              <w:autoSpaceDE w:val="0"/>
              <w:autoSpaceDN w:val="0"/>
              <w:adjustRightInd w:val="0"/>
              <w:spacing w:line="240" w:lineRule="auto"/>
              <w:ind w:right="10"/>
              <w:contextualSpacing w:val="0"/>
              <w:jc w:val="right"/>
              <w:rPr>
                <w:color w:val="000000"/>
                <w:szCs w:val="24"/>
                <w:lang w:val="id-ID" w:eastAsia="id-ID"/>
              </w:rPr>
            </w:pPr>
            <w:r w:rsidRPr="0050015F">
              <w:rPr>
                <w:color w:val="000000"/>
                <w:szCs w:val="24"/>
                <w:lang w:val="id-ID" w:eastAsia="id-ID"/>
              </w:rPr>
              <w:t>0.000000</w:t>
            </w:r>
          </w:p>
        </w:tc>
        <w:tc>
          <w:tcPr>
            <w:tcW w:w="742" w:type="pct"/>
            <w:tcBorders>
              <w:top w:val="nil"/>
              <w:left w:val="nil"/>
              <w:bottom w:val="nil"/>
              <w:right w:val="nil"/>
            </w:tcBorders>
            <w:vAlign w:val="bottom"/>
          </w:tcPr>
          <w:p w:rsidR="00FB01D5" w:rsidRPr="0050015F" w:rsidRDefault="00FB01D5" w:rsidP="00062FF1">
            <w:pPr>
              <w:autoSpaceDE w:val="0"/>
              <w:autoSpaceDN w:val="0"/>
              <w:adjustRightInd w:val="0"/>
              <w:spacing w:line="240" w:lineRule="auto"/>
              <w:ind w:right="10"/>
              <w:contextualSpacing w:val="0"/>
              <w:jc w:val="center"/>
              <w:rPr>
                <w:color w:val="000000"/>
                <w:szCs w:val="24"/>
                <w:lang w:val="id-ID" w:eastAsia="id-ID"/>
              </w:rPr>
            </w:pPr>
          </w:p>
        </w:tc>
        <w:tc>
          <w:tcPr>
            <w:tcW w:w="1109" w:type="pct"/>
            <w:tcBorders>
              <w:top w:val="nil"/>
              <w:left w:val="nil"/>
              <w:bottom w:val="nil"/>
              <w:right w:val="nil"/>
            </w:tcBorders>
            <w:vAlign w:val="bottom"/>
          </w:tcPr>
          <w:p w:rsidR="00FB01D5" w:rsidRPr="0050015F" w:rsidRDefault="00FB01D5" w:rsidP="00062FF1">
            <w:pPr>
              <w:autoSpaceDE w:val="0"/>
              <w:autoSpaceDN w:val="0"/>
              <w:adjustRightInd w:val="0"/>
              <w:spacing w:line="240" w:lineRule="auto"/>
              <w:ind w:right="10"/>
              <w:contextualSpacing w:val="0"/>
              <w:jc w:val="center"/>
              <w:rPr>
                <w:color w:val="000000"/>
                <w:szCs w:val="24"/>
                <w:lang w:val="id-ID" w:eastAsia="id-ID"/>
              </w:rPr>
            </w:pPr>
          </w:p>
        </w:tc>
        <w:tc>
          <w:tcPr>
            <w:tcW w:w="870" w:type="pct"/>
            <w:tcBorders>
              <w:top w:val="nil"/>
              <w:left w:val="nil"/>
              <w:bottom w:val="nil"/>
            </w:tcBorders>
            <w:vAlign w:val="bottom"/>
          </w:tcPr>
          <w:p w:rsidR="00FB01D5" w:rsidRPr="0050015F" w:rsidRDefault="00FB01D5" w:rsidP="00062FF1">
            <w:pPr>
              <w:autoSpaceDE w:val="0"/>
              <w:autoSpaceDN w:val="0"/>
              <w:adjustRightInd w:val="0"/>
              <w:spacing w:line="240" w:lineRule="auto"/>
              <w:ind w:right="10"/>
              <w:contextualSpacing w:val="0"/>
              <w:jc w:val="center"/>
              <w:rPr>
                <w:color w:val="000000"/>
                <w:szCs w:val="24"/>
                <w:lang w:val="id-ID" w:eastAsia="id-ID"/>
              </w:rPr>
            </w:pPr>
          </w:p>
        </w:tc>
      </w:tr>
      <w:tr w:rsidR="00FB01D5" w:rsidRPr="0050015F" w:rsidTr="0085110C">
        <w:trPr>
          <w:trHeight w:hRule="exact" w:val="125"/>
          <w:jc w:val="center"/>
        </w:trPr>
        <w:tc>
          <w:tcPr>
            <w:tcW w:w="1374" w:type="pct"/>
            <w:tcBorders>
              <w:top w:val="nil"/>
              <w:bottom w:val="double" w:sz="6" w:space="0" w:color="auto"/>
              <w:right w:val="nil"/>
            </w:tcBorders>
            <w:vAlign w:val="bottom"/>
          </w:tcPr>
          <w:p w:rsidR="00FB01D5" w:rsidRPr="0050015F" w:rsidRDefault="00FB01D5" w:rsidP="00FB01D5">
            <w:pPr>
              <w:autoSpaceDE w:val="0"/>
              <w:autoSpaceDN w:val="0"/>
              <w:adjustRightInd w:val="0"/>
              <w:spacing w:line="240" w:lineRule="auto"/>
              <w:contextualSpacing w:val="0"/>
              <w:jc w:val="center"/>
              <w:rPr>
                <w:color w:val="000000"/>
                <w:szCs w:val="24"/>
                <w:lang w:val="id-ID" w:eastAsia="id-ID"/>
              </w:rPr>
            </w:pPr>
          </w:p>
        </w:tc>
        <w:tc>
          <w:tcPr>
            <w:tcW w:w="905" w:type="pct"/>
            <w:tcBorders>
              <w:top w:val="nil"/>
              <w:left w:val="nil"/>
              <w:bottom w:val="double" w:sz="6" w:space="0" w:color="auto"/>
              <w:right w:val="nil"/>
            </w:tcBorders>
            <w:vAlign w:val="bottom"/>
          </w:tcPr>
          <w:p w:rsidR="00FB01D5" w:rsidRPr="0050015F" w:rsidRDefault="00FB01D5" w:rsidP="00FB01D5">
            <w:pPr>
              <w:autoSpaceDE w:val="0"/>
              <w:autoSpaceDN w:val="0"/>
              <w:adjustRightInd w:val="0"/>
              <w:spacing w:line="240" w:lineRule="auto"/>
              <w:contextualSpacing w:val="0"/>
              <w:jc w:val="center"/>
              <w:rPr>
                <w:color w:val="000000"/>
                <w:szCs w:val="24"/>
                <w:lang w:val="id-ID" w:eastAsia="id-ID"/>
              </w:rPr>
            </w:pPr>
          </w:p>
        </w:tc>
        <w:tc>
          <w:tcPr>
            <w:tcW w:w="742" w:type="pct"/>
            <w:tcBorders>
              <w:top w:val="nil"/>
              <w:left w:val="nil"/>
              <w:bottom w:val="double" w:sz="6" w:space="0" w:color="auto"/>
              <w:right w:val="nil"/>
            </w:tcBorders>
            <w:vAlign w:val="bottom"/>
          </w:tcPr>
          <w:p w:rsidR="00FB01D5" w:rsidRPr="0050015F" w:rsidRDefault="00FB01D5" w:rsidP="00FB01D5">
            <w:pPr>
              <w:autoSpaceDE w:val="0"/>
              <w:autoSpaceDN w:val="0"/>
              <w:adjustRightInd w:val="0"/>
              <w:spacing w:line="240" w:lineRule="auto"/>
              <w:contextualSpacing w:val="0"/>
              <w:jc w:val="center"/>
              <w:rPr>
                <w:color w:val="000000"/>
                <w:szCs w:val="24"/>
                <w:lang w:val="id-ID" w:eastAsia="id-ID"/>
              </w:rPr>
            </w:pPr>
          </w:p>
        </w:tc>
        <w:tc>
          <w:tcPr>
            <w:tcW w:w="1109" w:type="pct"/>
            <w:tcBorders>
              <w:top w:val="nil"/>
              <w:left w:val="nil"/>
              <w:bottom w:val="double" w:sz="6" w:space="0" w:color="auto"/>
              <w:right w:val="nil"/>
            </w:tcBorders>
            <w:vAlign w:val="bottom"/>
          </w:tcPr>
          <w:p w:rsidR="00FB01D5" w:rsidRPr="0050015F" w:rsidRDefault="00FB01D5" w:rsidP="00FB01D5">
            <w:pPr>
              <w:autoSpaceDE w:val="0"/>
              <w:autoSpaceDN w:val="0"/>
              <w:adjustRightInd w:val="0"/>
              <w:spacing w:line="240" w:lineRule="auto"/>
              <w:contextualSpacing w:val="0"/>
              <w:jc w:val="center"/>
              <w:rPr>
                <w:color w:val="000000"/>
                <w:szCs w:val="24"/>
                <w:lang w:val="id-ID" w:eastAsia="id-ID"/>
              </w:rPr>
            </w:pPr>
          </w:p>
        </w:tc>
        <w:tc>
          <w:tcPr>
            <w:tcW w:w="870" w:type="pct"/>
            <w:tcBorders>
              <w:top w:val="nil"/>
              <w:left w:val="nil"/>
              <w:bottom w:val="double" w:sz="6" w:space="0" w:color="auto"/>
            </w:tcBorders>
            <w:vAlign w:val="bottom"/>
          </w:tcPr>
          <w:p w:rsidR="00FB01D5" w:rsidRPr="0050015F" w:rsidRDefault="00FB01D5" w:rsidP="00FB01D5">
            <w:pPr>
              <w:autoSpaceDE w:val="0"/>
              <w:autoSpaceDN w:val="0"/>
              <w:adjustRightInd w:val="0"/>
              <w:spacing w:line="240" w:lineRule="auto"/>
              <w:contextualSpacing w:val="0"/>
              <w:jc w:val="center"/>
              <w:rPr>
                <w:color w:val="000000"/>
                <w:szCs w:val="24"/>
                <w:lang w:val="id-ID" w:eastAsia="id-ID"/>
              </w:rPr>
            </w:pPr>
          </w:p>
        </w:tc>
      </w:tr>
      <w:tr w:rsidR="00FB01D5" w:rsidRPr="0050015F" w:rsidTr="0085110C">
        <w:trPr>
          <w:trHeight w:hRule="exact" w:val="188"/>
          <w:jc w:val="center"/>
        </w:trPr>
        <w:tc>
          <w:tcPr>
            <w:tcW w:w="1374" w:type="pct"/>
            <w:tcBorders>
              <w:top w:val="nil"/>
              <w:left w:val="nil"/>
              <w:bottom w:val="nil"/>
              <w:right w:val="nil"/>
            </w:tcBorders>
            <w:vAlign w:val="bottom"/>
          </w:tcPr>
          <w:p w:rsidR="00FB01D5" w:rsidRPr="0050015F" w:rsidRDefault="00FB01D5" w:rsidP="00FB01D5">
            <w:pPr>
              <w:autoSpaceDE w:val="0"/>
              <w:autoSpaceDN w:val="0"/>
              <w:adjustRightInd w:val="0"/>
              <w:spacing w:line="240" w:lineRule="auto"/>
              <w:contextualSpacing w:val="0"/>
              <w:jc w:val="center"/>
              <w:rPr>
                <w:color w:val="000000"/>
                <w:szCs w:val="24"/>
                <w:lang w:val="id-ID" w:eastAsia="id-ID"/>
              </w:rPr>
            </w:pPr>
          </w:p>
        </w:tc>
        <w:tc>
          <w:tcPr>
            <w:tcW w:w="905" w:type="pct"/>
            <w:tcBorders>
              <w:top w:val="nil"/>
              <w:left w:val="nil"/>
              <w:bottom w:val="nil"/>
              <w:right w:val="nil"/>
            </w:tcBorders>
            <w:vAlign w:val="bottom"/>
          </w:tcPr>
          <w:p w:rsidR="00FB01D5" w:rsidRPr="0050015F" w:rsidRDefault="00FB01D5" w:rsidP="00FB01D5">
            <w:pPr>
              <w:autoSpaceDE w:val="0"/>
              <w:autoSpaceDN w:val="0"/>
              <w:adjustRightInd w:val="0"/>
              <w:spacing w:line="240" w:lineRule="auto"/>
              <w:contextualSpacing w:val="0"/>
              <w:jc w:val="center"/>
              <w:rPr>
                <w:color w:val="000000"/>
                <w:szCs w:val="24"/>
                <w:lang w:val="id-ID" w:eastAsia="id-ID"/>
              </w:rPr>
            </w:pPr>
          </w:p>
        </w:tc>
        <w:tc>
          <w:tcPr>
            <w:tcW w:w="742" w:type="pct"/>
            <w:tcBorders>
              <w:top w:val="nil"/>
              <w:left w:val="nil"/>
              <w:bottom w:val="nil"/>
              <w:right w:val="nil"/>
            </w:tcBorders>
            <w:vAlign w:val="bottom"/>
          </w:tcPr>
          <w:p w:rsidR="00FB01D5" w:rsidRPr="0050015F" w:rsidRDefault="00FB01D5" w:rsidP="00062FF1">
            <w:pPr>
              <w:autoSpaceDE w:val="0"/>
              <w:autoSpaceDN w:val="0"/>
              <w:adjustRightInd w:val="0"/>
              <w:spacing w:line="240" w:lineRule="auto"/>
              <w:contextualSpacing w:val="0"/>
              <w:rPr>
                <w:color w:val="000000"/>
                <w:szCs w:val="24"/>
                <w:lang w:val="id-ID" w:eastAsia="id-ID"/>
              </w:rPr>
            </w:pPr>
          </w:p>
        </w:tc>
        <w:tc>
          <w:tcPr>
            <w:tcW w:w="1109" w:type="pct"/>
            <w:tcBorders>
              <w:top w:val="nil"/>
              <w:left w:val="nil"/>
              <w:bottom w:val="nil"/>
              <w:right w:val="nil"/>
            </w:tcBorders>
            <w:vAlign w:val="bottom"/>
          </w:tcPr>
          <w:p w:rsidR="00FB01D5" w:rsidRPr="0050015F" w:rsidRDefault="00FB01D5" w:rsidP="00FB01D5">
            <w:pPr>
              <w:autoSpaceDE w:val="0"/>
              <w:autoSpaceDN w:val="0"/>
              <w:adjustRightInd w:val="0"/>
              <w:spacing w:line="240" w:lineRule="auto"/>
              <w:contextualSpacing w:val="0"/>
              <w:jc w:val="center"/>
              <w:rPr>
                <w:color w:val="000000"/>
                <w:szCs w:val="24"/>
                <w:lang w:val="id-ID" w:eastAsia="id-ID"/>
              </w:rPr>
            </w:pPr>
          </w:p>
        </w:tc>
        <w:tc>
          <w:tcPr>
            <w:tcW w:w="870" w:type="pct"/>
            <w:tcBorders>
              <w:top w:val="nil"/>
              <w:left w:val="nil"/>
              <w:bottom w:val="nil"/>
              <w:right w:val="nil"/>
            </w:tcBorders>
            <w:vAlign w:val="bottom"/>
          </w:tcPr>
          <w:p w:rsidR="00FB01D5" w:rsidRPr="0050015F" w:rsidRDefault="00FB01D5" w:rsidP="00FB01D5">
            <w:pPr>
              <w:autoSpaceDE w:val="0"/>
              <w:autoSpaceDN w:val="0"/>
              <w:adjustRightInd w:val="0"/>
              <w:spacing w:line="240" w:lineRule="auto"/>
              <w:contextualSpacing w:val="0"/>
              <w:jc w:val="center"/>
              <w:rPr>
                <w:color w:val="000000"/>
                <w:szCs w:val="24"/>
                <w:lang w:val="id-ID" w:eastAsia="id-ID"/>
              </w:rPr>
            </w:pPr>
          </w:p>
        </w:tc>
      </w:tr>
    </w:tbl>
    <w:p w:rsidR="00FB01D5" w:rsidRPr="00062FF1" w:rsidRDefault="00FB01D5" w:rsidP="00062FF1">
      <w:pPr>
        <w:spacing w:after="160"/>
        <w:jc w:val="center"/>
        <w:rPr>
          <w:b/>
          <w:szCs w:val="24"/>
          <w:lang w:val="id-ID"/>
        </w:rPr>
      </w:pPr>
      <w:r w:rsidRPr="00062FF1">
        <w:rPr>
          <w:b/>
          <w:szCs w:val="24"/>
          <w:lang w:val="id-ID"/>
        </w:rPr>
        <w:t>Sumber: Hasil Pengolahan Data dengan Eviews, 2018</w:t>
      </w:r>
    </w:p>
    <w:p w:rsidR="0044683B" w:rsidRPr="0085110C" w:rsidRDefault="000D0E3C" w:rsidP="0085110C">
      <w:pPr>
        <w:spacing w:after="160"/>
        <w:ind w:firstLine="720"/>
        <w:rPr>
          <w:lang w:val="id-ID"/>
        </w:rPr>
      </w:pPr>
      <w:r w:rsidRPr="00E619EB">
        <w:t xml:space="preserve">Berdasarkan hasil pengolahan data, maka didapatkan hasil durbin watson sebesar 1.039, </w:t>
      </w:r>
      <w:r>
        <w:t xml:space="preserve">yang </w:t>
      </w:r>
      <w:r w:rsidRPr="00E619EB">
        <w:t>selanjut</w:t>
      </w:r>
      <w:r>
        <w:t>nya dibandingkan dengan nilai d</w:t>
      </w:r>
      <w:r w:rsidRPr="0085110C">
        <w:rPr>
          <w:vertAlign w:val="subscript"/>
        </w:rPr>
        <w:t>L</w:t>
      </w:r>
      <w:r>
        <w:t xml:space="preserve"> dan d</w:t>
      </w:r>
      <w:r w:rsidRPr="0085110C">
        <w:rPr>
          <w:vertAlign w:val="subscript"/>
        </w:rPr>
        <w:t>U</w:t>
      </w:r>
      <w:r w:rsidRPr="00E619EB">
        <w:t xml:space="preserve"> dengan k=6 dan jumlah data 91 sehingga d</w:t>
      </w:r>
      <w:r>
        <w:t>idapatkan d</w:t>
      </w:r>
      <w:r w:rsidRPr="0085110C">
        <w:rPr>
          <w:vertAlign w:val="subscript"/>
        </w:rPr>
        <w:t>L</w:t>
      </w:r>
      <w:r w:rsidRPr="00E619EB">
        <w:t xml:space="preserve"> sebesar </w:t>
      </w:r>
      <w:r>
        <w:t>1.5215  dan d</w:t>
      </w:r>
      <w:r w:rsidRPr="0085110C">
        <w:rPr>
          <w:vertAlign w:val="subscript"/>
        </w:rPr>
        <w:t>U</w:t>
      </w:r>
      <w:r w:rsidRPr="00E619EB">
        <w:t xml:space="preserve"> 1.8015, di</w:t>
      </w:r>
      <w:r>
        <w:t>karenakan hasil d</w:t>
      </w:r>
      <w:r w:rsidRPr="0085110C">
        <w:rPr>
          <w:vertAlign w:val="subscript"/>
        </w:rPr>
        <w:t>L</w:t>
      </w:r>
      <w:r>
        <w:t>&gt; d &lt;d</w:t>
      </w:r>
      <w:r w:rsidRPr="0085110C">
        <w:rPr>
          <w:vertAlign w:val="subscript"/>
        </w:rPr>
        <w:t>U</w:t>
      </w:r>
      <w:r>
        <w:t xml:space="preserve"> (1.5215</w:t>
      </w:r>
      <w:r w:rsidRPr="00E619EB">
        <w:t>&gt;1.039&lt;1.8015), maka dapat disimpulkan terdapat masalah autokorelasi pada model penelitian ini.</w:t>
      </w:r>
      <w:r w:rsidR="00C830D7">
        <w:t xml:space="preserve"> </w:t>
      </w:r>
      <w:r w:rsidRPr="00E619EB">
        <w:t>Selanjutnya dikarenakan terdapat masalah autoko</w:t>
      </w:r>
      <w:r w:rsidR="00C830D7">
        <w:t xml:space="preserve">relasi, </w:t>
      </w:r>
      <w:r w:rsidRPr="00E619EB">
        <w:t>pena</w:t>
      </w:r>
      <w:r w:rsidR="00527508">
        <w:t>ngganan atas</w:t>
      </w:r>
      <w:r w:rsidRPr="00E619EB">
        <w:t xml:space="preserve"> permasalah</w:t>
      </w:r>
      <w:r w:rsidR="00527508">
        <w:t>an</w:t>
      </w:r>
      <w:r w:rsidRPr="00E619EB">
        <w:t xml:space="preserve"> tersebut </w:t>
      </w:r>
      <w:r w:rsidR="00470B41">
        <w:t xml:space="preserve">dilakukan </w:t>
      </w:r>
      <w:r w:rsidRPr="00E619EB">
        <w:t>dengan</w:t>
      </w:r>
      <w:r w:rsidR="00470B41">
        <w:t xml:space="preserve"> cara</w:t>
      </w:r>
      <w:r w:rsidRPr="00E619EB">
        <w:t xml:space="preserve"> menggun</w:t>
      </w:r>
      <w:r w:rsidR="00527508">
        <w:t>ak</w:t>
      </w:r>
      <w:r w:rsidRPr="00E619EB">
        <w:t xml:space="preserve">an metode </w:t>
      </w:r>
      <w:r w:rsidR="00527508" w:rsidRPr="0085110C">
        <w:rPr>
          <w:i/>
        </w:rPr>
        <w:t>Cochrane-Orcutt</w:t>
      </w:r>
      <w:r w:rsidR="00C830D7">
        <w:t xml:space="preserve"> dan diperoleh </w:t>
      </w:r>
      <w:r w:rsidRPr="00E619EB">
        <w:t>hasil sebagai berikut:</w:t>
      </w:r>
    </w:p>
    <w:p w:rsidR="00FB01D5" w:rsidRPr="0044683B" w:rsidRDefault="00FB01D5" w:rsidP="0044683B">
      <w:pPr>
        <w:pStyle w:val="ListParagraph"/>
        <w:spacing w:after="160" w:line="360" w:lineRule="auto"/>
        <w:jc w:val="center"/>
        <w:rPr>
          <w:lang w:val="id-ID"/>
        </w:rPr>
      </w:pPr>
      <w:r w:rsidRPr="00D128E7">
        <w:rPr>
          <w:b/>
          <w:szCs w:val="24"/>
          <w:lang w:val="id-ID"/>
        </w:rPr>
        <w:t>Tabel 4.</w:t>
      </w:r>
      <w:r w:rsidR="00291B83">
        <w:rPr>
          <w:b/>
          <w:szCs w:val="24"/>
          <w:lang w:val="id-ID"/>
        </w:rPr>
        <w:t xml:space="preserve"> 14 </w:t>
      </w:r>
      <w:r w:rsidRPr="00D128E7">
        <w:rPr>
          <w:b/>
          <w:szCs w:val="24"/>
          <w:lang w:val="id-ID"/>
        </w:rPr>
        <w:t>Uji Autokorelasi dengan Metode Cochrane-Orcutt</w:t>
      </w:r>
    </w:p>
    <w:tbl>
      <w:tblPr>
        <w:tblW w:w="5000" w:type="pct"/>
        <w:jc w:val="center"/>
        <w:tblCellMar>
          <w:left w:w="0" w:type="dxa"/>
          <w:right w:w="0" w:type="dxa"/>
        </w:tblCellMar>
        <w:tblLook w:val="0000" w:firstRow="0" w:lastRow="0" w:firstColumn="0" w:lastColumn="0" w:noHBand="0" w:noVBand="0"/>
      </w:tblPr>
      <w:tblGrid>
        <w:gridCol w:w="2392"/>
        <w:gridCol w:w="1343"/>
        <w:gridCol w:w="1534"/>
        <w:gridCol w:w="1415"/>
        <w:gridCol w:w="1254"/>
      </w:tblGrid>
      <w:tr w:rsidR="00FB01D5" w:rsidRPr="00D128E7" w:rsidTr="0085110C">
        <w:trPr>
          <w:trHeight w:hRule="exact" w:val="218"/>
          <w:jc w:val="center"/>
        </w:trPr>
        <w:tc>
          <w:tcPr>
            <w:tcW w:w="3319" w:type="pct"/>
            <w:gridSpan w:val="3"/>
            <w:tcBorders>
              <w:top w:val="nil"/>
              <w:left w:val="nil"/>
              <w:bottom w:val="nil"/>
              <w:right w:val="nil"/>
            </w:tcBorders>
            <w:vAlign w:val="bottom"/>
          </w:tcPr>
          <w:p w:rsidR="00FB01D5" w:rsidRPr="00D128E7" w:rsidRDefault="00FB01D5" w:rsidP="0044683B">
            <w:pPr>
              <w:autoSpaceDE w:val="0"/>
              <w:autoSpaceDN w:val="0"/>
              <w:adjustRightInd w:val="0"/>
              <w:spacing w:line="360" w:lineRule="auto"/>
              <w:contextualSpacing w:val="0"/>
              <w:jc w:val="left"/>
              <w:rPr>
                <w:color w:val="000000"/>
                <w:szCs w:val="24"/>
                <w:lang w:val="id-ID" w:eastAsia="id-ID"/>
              </w:rPr>
            </w:pPr>
            <w:r w:rsidRPr="00D128E7">
              <w:rPr>
                <w:color w:val="000000"/>
                <w:szCs w:val="24"/>
                <w:lang w:val="id-ID" w:eastAsia="id-ID"/>
              </w:rPr>
              <w:t>Dependent Variable: LOG(Y)</w:t>
            </w:r>
          </w:p>
        </w:tc>
        <w:tc>
          <w:tcPr>
            <w:tcW w:w="891" w:type="pct"/>
            <w:tcBorders>
              <w:top w:val="nil"/>
              <w:left w:val="nil"/>
              <w:bottom w:val="nil"/>
              <w:right w:val="nil"/>
            </w:tcBorders>
            <w:vAlign w:val="bottom"/>
          </w:tcPr>
          <w:p w:rsidR="00FB01D5" w:rsidRPr="00D128E7" w:rsidRDefault="00FB01D5" w:rsidP="0044683B">
            <w:pPr>
              <w:autoSpaceDE w:val="0"/>
              <w:autoSpaceDN w:val="0"/>
              <w:adjustRightInd w:val="0"/>
              <w:spacing w:line="360" w:lineRule="auto"/>
              <w:contextualSpacing w:val="0"/>
              <w:jc w:val="center"/>
              <w:rPr>
                <w:color w:val="000000"/>
                <w:szCs w:val="24"/>
                <w:lang w:val="id-ID" w:eastAsia="id-ID"/>
              </w:rPr>
            </w:pPr>
          </w:p>
        </w:tc>
        <w:tc>
          <w:tcPr>
            <w:tcW w:w="791" w:type="pct"/>
            <w:tcBorders>
              <w:top w:val="nil"/>
              <w:left w:val="nil"/>
              <w:bottom w:val="nil"/>
              <w:right w:val="nil"/>
            </w:tcBorders>
            <w:vAlign w:val="bottom"/>
          </w:tcPr>
          <w:p w:rsidR="00FB01D5" w:rsidRPr="00D128E7" w:rsidRDefault="00FB01D5" w:rsidP="0044683B">
            <w:pPr>
              <w:autoSpaceDE w:val="0"/>
              <w:autoSpaceDN w:val="0"/>
              <w:adjustRightInd w:val="0"/>
              <w:spacing w:line="360" w:lineRule="auto"/>
              <w:contextualSpacing w:val="0"/>
              <w:jc w:val="center"/>
              <w:rPr>
                <w:color w:val="000000"/>
                <w:szCs w:val="24"/>
                <w:lang w:val="id-ID" w:eastAsia="id-ID"/>
              </w:rPr>
            </w:pPr>
          </w:p>
        </w:tc>
      </w:tr>
      <w:tr w:rsidR="00FB01D5" w:rsidRPr="00D128E7" w:rsidTr="0085110C">
        <w:trPr>
          <w:trHeight w:hRule="exact" w:val="218"/>
          <w:jc w:val="center"/>
        </w:trPr>
        <w:tc>
          <w:tcPr>
            <w:tcW w:w="4209" w:type="pct"/>
            <w:gridSpan w:val="4"/>
            <w:tcBorders>
              <w:top w:val="nil"/>
              <w:left w:val="nil"/>
              <w:bottom w:val="nil"/>
              <w:right w:val="nil"/>
            </w:tcBorders>
            <w:vAlign w:val="bottom"/>
          </w:tcPr>
          <w:p w:rsidR="00FB01D5" w:rsidRPr="00D128E7" w:rsidRDefault="00FB01D5" w:rsidP="00FB01D5">
            <w:pPr>
              <w:autoSpaceDE w:val="0"/>
              <w:autoSpaceDN w:val="0"/>
              <w:adjustRightInd w:val="0"/>
              <w:spacing w:line="240" w:lineRule="auto"/>
              <w:contextualSpacing w:val="0"/>
              <w:jc w:val="left"/>
              <w:rPr>
                <w:color w:val="000000"/>
                <w:szCs w:val="24"/>
                <w:lang w:val="id-ID" w:eastAsia="id-ID"/>
              </w:rPr>
            </w:pPr>
            <w:r w:rsidRPr="00D128E7">
              <w:rPr>
                <w:color w:val="000000"/>
                <w:szCs w:val="24"/>
                <w:lang w:val="id-ID" w:eastAsia="id-ID"/>
              </w:rPr>
              <w:t>Method: ARMA Maximum Likelihood (OPG - BHHH)</w:t>
            </w:r>
          </w:p>
        </w:tc>
        <w:tc>
          <w:tcPr>
            <w:tcW w:w="791"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contextualSpacing w:val="0"/>
              <w:jc w:val="center"/>
              <w:rPr>
                <w:color w:val="000000"/>
                <w:szCs w:val="24"/>
                <w:lang w:val="id-ID" w:eastAsia="id-ID"/>
              </w:rPr>
            </w:pPr>
          </w:p>
        </w:tc>
      </w:tr>
      <w:tr w:rsidR="00FB01D5" w:rsidRPr="00D128E7" w:rsidTr="0085110C">
        <w:trPr>
          <w:trHeight w:hRule="exact" w:val="258"/>
          <w:jc w:val="center"/>
        </w:trPr>
        <w:tc>
          <w:tcPr>
            <w:tcW w:w="3319" w:type="pct"/>
            <w:gridSpan w:val="3"/>
            <w:tcBorders>
              <w:top w:val="nil"/>
              <w:left w:val="nil"/>
              <w:bottom w:val="nil"/>
              <w:right w:val="nil"/>
            </w:tcBorders>
            <w:vAlign w:val="bottom"/>
          </w:tcPr>
          <w:p w:rsidR="00FB01D5" w:rsidRPr="00D128E7" w:rsidRDefault="00FB01D5" w:rsidP="00FB01D5">
            <w:pPr>
              <w:autoSpaceDE w:val="0"/>
              <w:autoSpaceDN w:val="0"/>
              <w:adjustRightInd w:val="0"/>
              <w:spacing w:line="240" w:lineRule="auto"/>
              <w:contextualSpacing w:val="0"/>
              <w:jc w:val="left"/>
              <w:rPr>
                <w:color w:val="000000"/>
                <w:szCs w:val="24"/>
                <w:lang w:val="id-ID" w:eastAsia="id-ID"/>
              </w:rPr>
            </w:pPr>
            <w:r w:rsidRPr="00D128E7">
              <w:rPr>
                <w:color w:val="000000"/>
                <w:szCs w:val="24"/>
                <w:lang w:val="id-ID" w:eastAsia="id-ID"/>
              </w:rPr>
              <w:t>Date: 11/29/18   Time: 03:04</w:t>
            </w:r>
          </w:p>
        </w:tc>
        <w:tc>
          <w:tcPr>
            <w:tcW w:w="891"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contextualSpacing w:val="0"/>
              <w:jc w:val="center"/>
              <w:rPr>
                <w:color w:val="000000"/>
                <w:szCs w:val="24"/>
                <w:lang w:val="id-ID" w:eastAsia="id-ID"/>
              </w:rPr>
            </w:pPr>
          </w:p>
        </w:tc>
        <w:tc>
          <w:tcPr>
            <w:tcW w:w="791"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contextualSpacing w:val="0"/>
              <w:jc w:val="center"/>
              <w:rPr>
                <w:color w:val="000000"/>
                <w:szCs w:val="24"/>
                <w:lang w:val="id-ID" w:eastAsia="id-ID"/>
              </w:rPr>
            </w:pPr>
          </w:p>
        </w:tc>
      </w:tr>
      <w:tr w:rsidR="00FB01D5" w:rsidRPr="00D128E7" w:rsidTr="0085110C">
        <w:trPr>
          <w:trHeight w:hRule="exact" w:val="277"/>
          <w:jc w:val="center"/>
        </w:trPr>
        <w:tc>
          <w:tcPr>
            <w:tcW w:w="2353" w:type="pct"/>
            <w:gridSpan w:val="2"/>
            <w:tcBorders>
              <w:top w:val="nil"/>
              <w:left w:val="nil"/>
              <w:bottom w:val="nil"/>
              <w:right w:val="nil"/>
            </w:tcBorders>
            <w:vAlign w:val="bottom"/>
          </w:tcPr>
          <w:p w:rsidR="00FB01D5" w:rsidRPr="00D128E7" w:rsidRDefault="00FB01D5" w:rsidP="00FB01D5">
            <w:pPr>
              <w:autoSpaceDE w:val="0"/>
              <w:autoSpaceDN w:val="0"/>
              <w:adjustRightInd w:val="0"/>
              <w:spacing w:line="240" w:lineRule="auto"/>
              <w:contextualSpacing w:val="0"/>
              <w:jc w:val="left"/>
              <w:rPr>
                <w:color w:val="000000"/>
                <w:szCs w:val="24"/>
                <w:lang w:val="id-ID" w:eastAsia="id-ID"/>
              </w:rPr>
            </w:pPr>
            <w:r w:rsidRPr="00D128E7">
              <w:rPr>
                <w:color w:val="000000"/>
                <w:szCs w:val="24"/>
                <w:lang w:val="id-ID" w:eastAsia="id-ID"/>
              </w:rPr>
              <w:t>Sample: 1 91</w:t>
            </w:r>
          </w:p>
        </w:tc>
        <w:tc>
          <w:tcPr>
            <w:tcW w:w="966"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contextualSpacing w:val="0"/>
              <w:jc w:val="center"/>
              <w:rPr>
                <w:color w:val="000000"/>
                <w:szCs w:val="24"/>
                <w:lang w:val="id-ID" w:eastAsia="id-ID"/>
              </w:rPr>
            </w:pPr>
          </w:p>
        </w:tc>
        <w:tc>
          <w:tcPr>
            <w:tcW w:w="891"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contextualSpacing w:val="0"/>
              <w:jc w:val="center"/>
              <w:rPr>
                <w:color w:val="000000"/>
                <w:szCs w:val="24"/>
                <w:lang w:val="id-ID" w:eastAsia="id-ID"/>
              </w:rPr>
            </w:pPr>
          </w:p>
        </w:tc>
        <w:tc>
          <w:tcPr>
            <w:tcW w:w="791"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contextualSpacing w:val="0"/>
              <w:jc w:val="center"/>
              <w:rPr>
                <w:color w:val="000000"/>
                <w:szCs w:val="24"/>
                <w:lang w:val="id-ID" w:eastAsia="id-ID"/>
              </w:rPr>
            </w:pPr>
          </w:p>
        </w:tc>
      </w:tr>
      <w:tr w:rsidR="00FB01D5" w:rsidRPr="00D128E7" w:rsidTr="0085110C">
        <w:trPr>
          <w:trHeight w:hRule="exact" w:val="280"/>
          <w:jc w:val="center"/>
        </w:trPr>
        <w:tc>
          <w:tcPr>
            <w:tcW w:w="3319" w:type="pct"/>
            <w:gridSpan w:val="3"/>
            <w:tcBorders>
              <w:top w:val="nil"/>
              <w:left w:val="nil"/>
              <w:bottom w:val="nil"/>
              <w:right w:val="nil"/>
            </w:tcBorders>
            <w:vAlign w:val="bottom"/>
          </w:tcPr>
          <w:p w:rsidR="00FB01D5" w:rsidRPr="00D128E7" w:rsidRDefault="00FB01D5" w:rsidP="00FB01D5">
            <w:pPr>
              <w:autoSpaceDE w:val="0"/>
              <w:autoSpaceDN w:val="0"/>
              <w:adjustRightInd w:val="0"/>
              <w:spacing w:line="240" w:lineRule="auto"/>
              <w:contextualSpacing w:val="0"/>
              <w:jc w:val="left"/>
              <w:rPr>
                <w:color w:val="000000"/>
                <w:szCs w:val="24"/>
                <w:lang w:val="id-ID" w:eastAsia="id-ID"/>
              </w:rPr>
            </w:pPr>
            <w:r w:rsidRPr="00D128E7">
              <w:rPr>
                <w:color w:val="000000"/>
                <w:szCs w:val="24"/>
                <w:lang w:val="id-ID" w:eastAsia="id-ID"/>
              </w:rPr>
              <w:t>Included observations: 91</w:t>
            </w:r>
          </w:p>
        </w:tc>
        <w:tc>
          <w:tcPr>
            <w:tcW w:w="891"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contextualSpacing w:val="0"/>
              <w:jc w:val="center"/>
              <w:rPr>
                <w:color w:val="000000"/>
                <w:szCs w:val="24"/>
                <w:lang w:val="id-ID" w:eastAsia="id-ID"/>
              </w:rPr>
            </w:pPr>
          </w:p>
        </w:tc>
        <w:tc>
          <w:tcPr>
            <w:tcW w:w="791"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contextualSpacing w:val="0"/>
              <w:jc w:val="center"/>
              <w:rPr>
                <w:color w:val="000000"/>
                <w:szCs w:val="24"/>
                <w:lang w:val="id-ID" w:eastAsia="id-ID"/>
              </w:rPr>
            </w:pPr>
          </w:p>
        </w:tc>
      </w:tr>
      <w:tr w:rsidR="00FB01D5" w:rsidRPr="00D128E7" w:rsidTr="0085110C">
        <w:trPr>
          <w:trHeight w:hRule="exact" w:val="284"/>
          <w:jc w:val="center"/>
        </w:trPr>
        <w:tc>
          <w:tcPr>
            <w:tcW w:w="4209" w:type="pct"/>
            <w:gridSpan w:val="4"/>
            <w:tcBorders>
              <w:top w:val="nil"/>
              <w:left w:val="nil"/>
              <w:bottom w:val="nil"/>
              <w:right w:val="nil"/>
            </w:tcBorders>
            <w:vAlign w:val="bottom"/>
          </w:tcPr>
          <w:p w:rsidR="00FB01D5" w:rsidRPr="00D128E7" w:rsidRDefault="00FB01D5" w:rsidP="00FB01D5">
            <w:pPr>
              <w:autoSpaceDE w:val="0"/>
              <w:autoSpaceDN w:val="0"/>
              <w:adjustRightInd w:val="0"/>
              <w:spacing w:line="240" w:lineRule="auto"/>
              <w:contextualSpacing w:val="0"/>
              <w:jc w:val="left"/>
              <w:rPr>
                <w:color w:val="000000"/>
                <w:szCs w:val="24"/>
                <w:lang w:val="id-ID" w:eastAsia="id-ID"/>
              </w:rPr>
            </w:pPr>
            <w:r w:rsidRPr="00D128E7">
              <w:rPr>
                <w:color w:val="000000"/>
                <w:szCs w:val="24"/>
                <w:lang w:val="id-ID" w:eastAsia="id-ID"/>
              </w:rPr>
              <w:t>Convergence achieved after 54 iterations</w:t>
            </w:r>
          </w:p>
        </w:tc>
        <w:tc>
          <w:tcPr>
            <w:tcW w:w="791"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contextualSpacing w:val="0"/>
              <w:jc w:val="center"/>
              <w:rPr>
                <w:color w:val="000000"/>
                <w:szCs w:val="24"/>
                <w:lang w:val="id-ID" w:eastAsia="id-ID"/>
              </w:rPr>
            </w:pPr>
          </w:p>
        </w:tc>
      </w:tr>
      <w:tr w:rsidR="00FB01D5" w:rsidRPr="00D128E7" w:rsidTr="0085110C">
        <w:trPr>
          <w:trHeight w:hRule="exact" w:val="285"/>
          <w:jc w:val="center"/>
        </w:trPr>
        <w:tc>
          <w:tcPr>
            <w:tcW w:w="5000" w:type="pct"/>
            <w:gridSpan w:val="5"/>
            <w:tcBorders>
              <w:top w:val="nil"/>
              <w:left w:val="nil"/>
              <w:bottom w:val="nil"/>
              <w:right w:val="nil"/>
            </w:tcBorders>
            <w:vAlign w:val="bottom"/>
          </w:tcPr>
          <w:p w:rsidR="00FB01D5" w:rsidRPr="00D128E7" w:rsidRDefault="00FB01D5" w:rsidP="00FB01D5">
            <w:pPr>
              <w:autoSpaceDE w:val="0"/>
              <w:autoSpaceDN w:val="0"/>
              <w:adjustRightInd w:val="0"/>
              <w:spacing w:line="240" w:lineRule="auto"/>
              <w:contextualSpacing w:val="0"/>
              <w:jc w:val="left"/>
              <w:rPr>
                <w:color w:val="000000"/>
                <w:szCs w:val="24"/>
                <w:lang w:val="id-ID" w:eastAsia="id-ID"/>
              </w:rPr>
            </w:pPr>
            <w:r w:rsidRPr="00D128E7">
              <w:rPr>
                <w:color w:val="000000"/>
                <w:szCs w:val="24"/>
                <w:lang w:val="id-ID" w:eastAsia="id-ID"/>
              </w:rPr>
              <w:t>Coefficient covariance computed using outer product of gradients</w:t>
            </w:r>
          </w:p>
        </w:tc>
      </w:tr>
      <w:tr w:rsidR="00FB01D5" w:rsidRPr="00D128E7" w:rsidTr="0085110C">
        <w:trPr>
          <w:trHeight w:hRule="exact" w:val="218"/>
          <w:jc w:val="center"/>
        </w:trPr>
        <w:tc>
          <w:tcPr>
            <w:tcW w:w="1507" w:type="pct"/>
            <w:tcBorders>
              <w:top w:val="nil"/>
              <w:left w:val="nil"/>
              <w:bottom w:val="double" w:sz="6" w:space="2" w:color="auto"/>
              <w:right w:val="nil"/>
            </w:tcBorders>
            <w:vAlign w:val="bottom"/>
          </w:tcPr>
          <w:p w:rsidR="00FB01D5" w:rsidRPr="00D128E7" w:rsidRDefault="00FB01D5" w:rsidP="00FB01D5">
            <w:pPr>
              <w:autoSpaceDE w:val="0"/>
              <w:autoSpaceDN w:val="0"/>
              <w:adjustRightInd w:val="0"/>
              <w:spacing w:line="240" w:lineRule="auto"/>
              <w:contextualSpacing w:val="0"/>
              <w:jc w:val="center"/>
              <w:rPr>
                <w:color w:val="000000"/>
                <w:szCs w:val="24"/>
                <w:lang w:val="id-ID" w:eastAsia="id-ID"/>
              </w:rPr>
            </w:pPr>
          </w:p>
        </w:tc>
        <w:tc>
          <w:tcPr>
            <w:tcW w:w="846" w:type="pct"/>
            <w:tcBorders>
              <w:top w:val="nil"/>
              <w:left w:val="nil"/>
              <w:bottom w:val="double" w:sz="6" w:space="2" w:color="auto"/>
              <w:right w:val="nil"/>
            </w:tcBorders>
            <w:vAlign w:val="bottom"/>
          </w:tcPr>
          <w:p w:rsidR="00FB01D5" w:rsidRPr="00D128E7" w:rsidRDefault="00FB01D5" w:rsidP="00FB01D5">
            <w:pPr>
              <w:autoSpaceDE w:val="0"/>
              <w:autoSpaceDN w:val="0"/>
              <w:adjustRightInd w:val="0"/>
              <w:spacing w:line="240" w:lineRule="auto"/>
              <w:contextualSpacing w:val="0"/>
              <w:jc w:val="center"/>
              <w:rPr>
                <w:color w:val="000000"/>
                <w:szCs w:val="24"/>
                <w:lang w:val="id-ID" w:eastAsia="id-ID"/>
              </w:rPr>
            </w:pPr>
          </w:p>
        </w:tc>
        <w:tc>
          <w:tcPr>
            <w:tcW w:w="966" w:type="pct"/>
            <w:tcBorders>
              <w:top w:val="nil"/>
              <w:left w:val="nil"/>
              <w:bottom w:val="double" w:sz="6" w:space="2" w:color="auto"/>
              <w:right w:val="nil"/>
            </w:tcBorders>
            <w:vAlign w:val="bottom"/>
          </w:tcPr>
          <w:p w:rsidR="00FB01D5" w:rsidRPr="00D128E7" w:rsidRDefault="00FB01D5" w:rsidP="00FB01D5">
            <w:pPr>
              <w:autoSpaceDE w:val="0"/>
              <w:autoSpaceDN w:val="0"/>
              <w:adjustRightInd w:val="0"/>
              <w:spacing w:line="240" w:lineRule="auto"/>
              <w:contextualSpacing w:val="0"/>
              <w:jc w:val="center"/>
              <w:rPr>
                <w:color w:val="000000"/>
                <w:szCs w:val="24"/>
                <w:lang w:val="id-ID" w:eastAsia="id-ID"/>
              </w:rPr>
            </w:pPr>
          </w:p>
        </w:tc>
        <w:tc>
          <w:tcPr>
            <w:tcW w:w="891" w:type="pct"/>
            <w:tcBorders>
              <w:top w:val="nil"/>
              <w:left w:val="nil"/>
              <w:bottom w:val="double" w:sz="6" w:space="2" w:color="auto"/>
              <w:right w:val="nil"/>
            </w:tcBorders>
            <w:vAlign w:val="bottom"/>
          </w:tcPr>
          <w:p w:rsidR="00FB01D5" w:rsidRPr="00D128E7" w:rsidRDefault="00FB01D5" w:rsidP="00FB01D5">
            <w:pPr>
              <w:autoSpaceDE w:val="0"/>
              <w:autoSpaceDN w:val="0"/>
              <w:adjustRightInd w:val="0"/>
              <w:spacing w:line="240" w:lineRule="auto"/>
              <w:contextualSpacing w:val="0"/>
              <w:jc w:val="center"/>
              <w:rPr>
                <w:color w:val="000000"/>
                <w:szCs w:val="24"/>
                <w:lang w:val="id-ID" w:eastAsia="id-ID"/>
              </w:rPr>
            </w:pPr>
          </w:p>
        </w:tc>
        <w:tc>
          <w:tcPr>
            <w:tcW w:w="791" w:type="pct"/>
            <w:tcBorders>
              <w:top w:val="nil"/>
              <w:left w:val="nil"/>
              <w:bottom w:val="double" w:sz="6" w:space="2" w:color="auto"/>
              <w:right w:val="nil"/>
            </w:tcBorders>
            <w:vAlign w:val="bottom"/>
          </w:tcPr>
          <w:p w:rsidR="00FB01D5" w:rsidRPr="00D128E7" w:rsidRDefault="00FB01D5" w:rsidP="00FB01D5">
            <w:pPr>
              <w:autoSpaceDE w:val="0"/>
              <w:autoSpaceDN w:val="0"/>
              <w:adjustRightInd w:val="0"/>
              <w:spacing w:line="240" w:lineRule="auto"/>
              <w:contextualSpacing w:val="0"/>
              <w:jc w:val="center"/>
              <w:rPr>
                <w:color w:val="000000"/>
                <w:szCs w:val="24"/>
                <w:lang w:val="id-ID" w:eastAsia="id-ID"/>
              </w:rPr>
            </w:pPr>
          </w:p>
        </w:tc>
      </w:tr>
      <w:tr w:rsidR="00FB01D5" w:rsidRPr="00D128E7" w:rsidTr="0085110C">
        <w:trPr>
          <w:trHeight w:hRule="exact" w:val="191"/>
          <w:jc w:val="center"/>
        </w:trPr>
        <w:tc>
          <w:tcPr>
            <w:tcW w:w="1507"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contextualSpacing w:val="0"/>
              <w:jc w:val="center"/>
              <w:rPr>
                <w:color w:val="000000"/>
                <w:szCs w:val="24"/>
                <w:lang w:val="id-ID" w:eastAsia="id-ID"/>
              </w:rPr>
            </w:pPr>
          </w:p>
        </w:tc>
        <w:tc>
          <w:tcPr>
            <w:tcW w:w="846"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contextualSpacing w:val="0"/>
              <w:jc w:val="center"/>
              <w:rPr>
                <w:color w:val="000000"/>
                <w:szCs w:val="24"/>
                <w:lang w:val="id-ID" w:eastAsia="id-ID"/>
              </w:rPr>
            </w:pPr>
          </w:p>
        </w:tc>
        <w:tc>
          <w:tcPr>
            <w:tcW w:w="966"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contextualSpacing w:val="0"/>
              <w:jc w:val="center"/>
              <w:rPr>
                <w:color w:val="000000"/>
                <w:szCs w:val="24"/>
                <w:lang w:val="id-ID" w:eastAsia="id-ID"/>
              </w:rPr>
            </w:pPr>
          </w:p>
        </w:tc>
        <w:tc>
          <w:tcPr>
            <w:tcW w:w="891"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contextualSpacing w:val="0"/>
              <w:jc w:val="center"/>
              <w:rPr>
                <w:color w:val="000000"/>
                <w:szCs w:val="24"/>
                <w:lang w:val="id-ID" w:eastAsia="id-ID"/>
              </w:rPr>
            </w:pPr>
          </w:p>
        </w:tc>
        <w:tc>
          <w:tcPr>
            <w:tcW w:w="791"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contextualSpacing w:val="0"/>
              <w:jc w:val="center"/>
              <w:rPr>
                <w:color w:val="000000"/>
                <w:szCs w:val="24"/>
                <w:lang w:val="id-ID" w:eastAsia="id-ID"/>
              </w:rPr>
            </w:pPr>
          </w:p>
        </w:tc>
      </w:tr>
      <w:tr w:rsidR="00FB01D5" w:rsidRPr="00D128E7" w:rsidTr="0085110C">
        <w:trPr>
          <w:trHeight w:hRule="exact" w:val="383"/>
          <w:jc w:val="center"/>
        </w:trPr>
        <w:tc>
          <w:tcPr>
            <w:tcW w:w="1507"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contextualSpacing w:val="0"/>
              <w:jc w:val="center"/>
              <w:rPr>
                <w:color w:val="000000"/>
                <w:szCs w:val="24"/>
                <w:lang w:val="id-ID" w:eastAsia="id-ID"/>
              </w:rPr>
            </w:pPr>
            <w:r w:rsidRPr="00D128E7">
              <w:rPr>
                <w:color w:val="000000"/>
                <w:szCs w:val="24"/>
                <w:lang w:val="id-ID" w:eastAsia="id-ID"/>
              </w:rPr>
              <w:t>Variable</w:t>
            </w:r>
          </w:p>
        </w:tc>
        <w:tc>
          <w:tcPr>
            <w:tcW w:w="846"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ind w:right="10"/>
              <w:contextualSpacing w:val="0"/>
              <w:jc w:val="right"/>
              <w:rPr>
                <w:color w:val="000000"/>
                <w:szCs w:val="24"/>
                <w:lang w:val="id-ID" w:eastAsia="id-ID"/>
              </w:rPr>
            </w:pPr>
            <w:r w:rsidRPr="00D128E7">
              <w:rPr>
                <w:color w:val="000000"/>
                <w:szCs w:val="24"/>
                <w:lang w:val="id-ID" w:eastAsia="id-ID"/>
              </w:rPr>
              <w:t>Coefficient</w:t>
            </w:r>
          </w:p>
        </w:tc>
        <w:tc>
          <w:tcPr>
            <w:tcW w:w="966"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ind w:right="10"/>
              <w:contextualSpacing w:val="0"/>
              <w:jc w:val="right"/>
              <w:rPr>
                <w:color w:val="000000"/>
                <w:szCs w:val="24"/>
                <w:lang w:val="id-ID" w:eastAsia="id-ID"/>
              </w:rPr>
            </w:pPr>
            <w:r w:rsidRPr="00D128E7">
              <w:rPr>
                <w:color w:val="000000"/>
                <w:szCs w:val="24"/>
                <w:lang w:val="id-ID" w:eastAsia="id-ID"/>
              </w:rPr>
              <w:t>Std. Error</w:t>
            </w:r>
          </w:p>
        </w:tc>
        <w:tc>
          <w:tcPr>
            <w:tcW w:w="891"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ind w:right="10"/>
              <w:contextualSpacing w:val="0"/>
              <w:jc w:val="right"/>
              <w:rPr>
                <w:color w:val="000000"/>
                <w:szCs w:val="24"/>
                <w:lang w:val="id-ID" w:eastAsia="id-ID"/>
              </w:rPr>
            </w:pPr>
            <w:r w:rsidRPr="00D128E7">
              <w:rPr>
                <w:color w:val="000000"/>
                <w:szCs w:val="24"/>
                <w:lang w:val="id-ID" w:eastAsia="id-ID"/>
              </w:rPr>
              <w:t>t-Statistic</w:t>
            </w:r>
          </w:p>
        </w:tc>
        <w:tc>
          <w:tcPr>
            <w:tcW w:w="791"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ind w:right="10"/>
              <w:contextualSpacing w:val="0"/>
              <w:jc w:val="right"/>
              <w:rPr>
                <w:color w:val="000000"/>
                <w:szCs w:val="24"/>
                <w:lang w:val="id-ID" w:eastAsia="id-ID"/>
              </w:rPr>
            </w:pPr>
            <w:r w:rsidRPr="00D128E7">
              <w:rPr>
                <w:color w:val="000000"/>
                <w:szCs w:val="24"/>
                <w:lang w:val="id-ID" w:eastAsia="id-ID"/>
              </w:rPr>
              <w:t>Prob.  </w:t>
            </w:r>
          </w:p>
        </w:tc>
      </w:tr>
      <w:tr w:rsidR="00FB01D5" w:rsidRPr="00D128E7" w:rsidTr="0085110C">
        <w:trPr>
          <w:trHeight w:hRule="exact" w:val="89"/>
          <w:jc w:val="center"/>
        </w:trPr>
        <w:tc>
          <w:tcPr>
            <w:tcW w:w="1507" w:type="pct"/>
            <w:tcBorders>
              <w:top w:val="nil"/>
              <w:left w:val="nil"/>
              <w:bottom w:val="double" w:sz="6" w:space="2" w:color="auto"/>
              <w:right w:val="nil"/>
            </w:tcBorders>
            <w:vAlign w:val="bottom"/>
          </w:tcPr>
          <w:p w:rsidR="00FB01D5" w:rsidRPr="00D128E7" w:rsidRDefault="00FB01D5" w:rsidP="00FB01D5">
            <w:pPr>
              <w:autoSpaceDE w:val="0"/>
              <w:autoSpaceDN w:val="0"/>
              <w:adjustRightInd w:val="0"/>
              <w:spacing w:line="240" w:lineRule="auto"/>
              <w:contextualSpacing w:val="0"/>
              <w:jc w:val="center"/>
              <w:rPr>
                <w:color w:val="000000"/>
                <w:szCs w:val="24"/>
                <w:lang w:val="id-ID" w:eastAsia="id-ID"/>
              </w:rPr>
            </w:pPr>
          </w:p>
        </w:tc>
        <w:tc>
          <w:tcPr>
            <w:tcW w:w="846" w:type="pct"/>
            <w:tcBorders>
              <w:top w:val="nil"/>
              <w:left w:val="nil"/>
              <w:bottom w:val="double" w:sz="6" w:space="2" w:color="auto"/>
              <w:right w:val="nil"/>
            </w:tcBorders>
            <w:vAlign w:val="bottom"/>
          </w:tcPr>
          <w:p w:rsidR="00FB01D5" w:rsidRPr="00D128E7" w:rsidRDefault="00FB01D5" w:rsidP="00FB01D5">
            <w:pPr>
              <w:autoSpaceDE w:val="0"/>
              <w:autoSpaceDN w:val="0"/>
              <w:adjustRightInd w:val="0"/>
              <w:spacing w:line="240" w:lineRule="auto"/>
              <w:contextualSpacing w:val="0"/>
              <w:jc w:val="center"/>
              <w:rPr>
                <w:color w:val="000000"/>
                <w:szCs w:val="24"/>
                <w:lang w:val="id-ID" w:eastAsia="id-ID"/>
              </w:rPr>
            </w:pPr>
          </w:p>
        </w:tc>
        <w:tc>
          <w:tcPr>
            <w:tcW w:w="966" w:type="pct"/>
            <w:tcBorders>
              <w:top w:val="nil"/>
              <w:left w:val="nil"/>
              <w:bottom w:val="double" w:sz="6" w:space="2" w:color="auto"/>
              <w:right w:val="nil"/>
            </w:tcBorders>
            <w:vAlign w:val="bottom"/>
          </w:tcPr>
          <w:p w:rsidR="00FB01D5" w:rsidRPr="00D128E7" w:rsidRDefault="00FB01D5" w:rsidP="00FB01D5">
            <w:pPr>
              <w:autoSpaceDE w:val="0"/>
              <w:autoSpaceDN w:val="0"/>
              <w:adjustRightInd w:val="0"/>
              <w:spacing w:line="240" w:lineRule="auto"/>
              <w:contextualSpacing w:val="0"/>
              <w:jc w:val="center"/>
              <w:rPr>
                <w:color w:val="000000"/>
                <w:szCs w:val="24"/>
                <w:lang w:val="id-ID" w:eastAsia="id-ID"/>
              </w:rPr>
            </w:pPr>
          </w:p>
        </w:tc>
        <w:tc>
          <w:tcPr>
            <w:tcW w:w="891" w:type="pct"/>
            <w:tcBorders>
              <w:top w:val="nil"/>
              <w:left w:val="nil"/>
              <w:bottom w:val="double" w:sz="6" w:space="2" w:color="auto"/>
              <w:right w:val="nil"/>
            </w:tcBorders>
            <w:vAlign w:val="bottom"/>
          </w:tcPr>
          <w:p w:rsidR="00FB01D5" w:rsidRPr="00D128E7" w:rsidRDefault="00FB01D5" w:rsidP="00FB01D5">
            <w:pPr>
              <w:autoSpaceDE w:val="0"/>
              <w:autoSpaceDN w:val="0"/>
              <w:adjustRightInd w:val="0"/>
              <w:spacing w:line="240" w:lineRule="auto"/>
              <w:contextualSpacing w:val="0"/>
              <w:jc w:val="center"/>
              <w:rPr>
                <w:color w:val="000000"/>
                <w:szCs w:val="24"/>
                <w:lang w:val="id-ID" w:eastAsia="id-ID"/>
              </w:rPr>
            </w:pPr>
          </w:p>
        </w:tc>
        <w:tc>
          <w:tcPr>
            <w:tcW w:w="791" w:type="pct"/>
            <w:tcBorders>
              <w:top w:val="nil"/>
              <w:left w:val="nil"/>
              <w:bottom w:val="double" w:sz="6" w:space="2" w:color="auto"/>
              <w:right w:val="nil"/>
            </w:tcBorders>
            <w:vAlign w:val="bottom"/>
          </w:tcPr>
          <w:p w:rsidR="00FB01D5" w:rsidRPr="00D128E7" w:rsidRDefault="00FB01D5" w:rsidP="00FB01D5">
            <w:pPr>
              <w:autoSpaceDE w:val="0"/>
              <w:autoSpaceDN w:val="0"/>
              <w:adjustRightInd w:val="0"/>
              <w:spacing w:line="240" w:lineRule="auto"/>
              <w:contextualSpacing w:val="0"/>
              <w:jc w:val="center"/>
              <w:rPr>
                <w:color w:val="000000"/>
                <w:szCs w:val="24"/>
                <w:lang w:val="id-ID" w:eastAsia="id-ID"/>
              </w:rPr>
            </w:pPr>
          </w:p>
        </w:tc>
      </w:tr>
      <w:tr w:rsidR="00FB01D5" w:rsidRPr="00D128E7" w:rsidTr="0085110C">
        <w:trPr>
          <w:trHeight w:hRule="exact" w:val="218"/>
          <w:jc w:val="center"/>
        </w:trPr>
        <w:tc>
          <w:tcPr>
            <w:tcW w:w="1507"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contextualSpacing w:val="0"/>
              <w:jc w:val="center"/>
              <w:rPr>
                <w:color w:val="000000"/>
                <w:szCs w:val="24"/>
                <w:lang w:val="id-ID" w:eastAsia="id-ID"/>
              </w:rPr>
            </w:pPr>
          </w:p>
        </w:tc>
        <w:tc>
          <w:tcPr>
            <w:tcW w:w="846"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contextualSpacing w:val="0"/>
              <w:jc w:val="center"/>
              <w:rPr>
                <w:color w:val="000000"/>
                <w:szCs w:val="24"/>
                <w:lang w:val="id-ID" w:eastAsia="id-ID"/>
              </w:rPr>
            </w:pPr>
          </w:p>
        </w:tc>
        <w:tc>
          <w:tcPr>
            <w:tcW w:w="966"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contextualSpacing w:val="0"/>
              <w:jc w:val="center"/>
              <w:rPr>
                <w:color w:val="000000"/>
                <w:szCs w:val="24"/>
                <w:lang w:val="id-ID" w:eastAsia="id-ID"/>
              </w:rPr>
            </w:pPr>
          </w:p>
        </w:tc>
        <w:tc>
          <w:tcPr>
            <w:tcW w:w="891"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contextualSpacing w:val="0"/>
              <w:jc w:val="center"/>
              <w:rPr>
                <w:color w:val="000000"/>
                <w:szCs w:val="24"/>
                <w:lang w:val="id-ID" w:eastAsia="id-ID"/>
              </w:rPr>
            </w:pPr>
          </w:p>
        </w:tc>
        <w:tc>
          <w:tcPr>
            <w:tcW w:w="791"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contextualSpacing w:val="0"/>
              <w:jc w:val="center"/>
              <w:rPr>
                <w:color w:val="000000"/>
                <w:szCs w:val="24"/>
                <w:lang w:val="id-ID" w:eastAsia="id-ID"/>
              </w:rPr>
            </w:pPr>
          </w:p>
        </w:tc>
      </w:tr>
      <w:tr w:rsidR="00FB01D5" w:rsidRPr="00D128E7" w:rsidTr="0085110C">
        <w:trPr>
          <w:trHeight w:hRule="exact" w:val="293"/>
          <w:jc w:val="center"/>
        </w:trPr>
        <w:tc>
          <w:tcPr>
            <w:tcW w:w="1507"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contextualSpacing w:val="0"/>
              <w:jc w:val="center"/>
              <w:rPr>
                <w:color w:val="000000"/>
                <w:szCs w:val="24"/>
                <w:lang w:val="id-ID" w:eastAsia="id-ID"/>
              </w:rPr>
            </w:pPr>
            <w:r w:rsidRPr="00D128E7">
              <w:rPr>
                <w:color w:val="000000"/>
                <w:szCs w:val="24"/>
                <w:lang w:val="id-ID" w:eastAsia="id-ID"/>
              </w:rPr>
              <w:t>C</w:t>
            </w:r>
          </w:p>
        </w:tc>
        <w:tc>
          <w:tcPr>
            <w:tcW w:w="846"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ind w:right="10"/>
              <w:contextualSpacing w:val="0"/>
              <w:jc w:val="right"/>
              <w:rPr>
                <w:color w:val="000000"/>
                <w:szCs w:val="24"/>
                <w:lang w:val="id-ID" w:eastAsia="id-ID"/>
              </w:rPr>
            </w:pPr>
            <w:r w:rsidRPr="00D128E7">
              <w:rPr>
                <w:color w:val="000000"/>
                <w:szCs w:val="24"/>
                <w:lang w:val="id-ID" w:eastAsia="id-ID"/>
              </w:rPr>
              <w:t>-41.92899</w:t>
            </w:r>
          </w:p>
        </w:tc>
        <w:tc>
          <w:tcPr>
            <w:tcW w:w="966"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ind w:right="10"/>
              <w:contextualSpacing w:val="0"/>
              <w:jc w:val="right"/>
              <w:rPr>
                <w:color w:val="000000"/>
                <w:szCs w:val="24"/>
                <w:lang w:val="id-ID" w:eastAsia="id-ID"/>
              </w:rPr>
            </w:pPr>
            <w:r w:rsidRPr="00D128E7">
              <w:rPr>
                <w:color w:val="000000"/>
                <w:szCs w:val="24"/>
                <w:lang w:val="id-ID" w:eastAsia="id-ID"/>
              </w:rPr>
              <w:t>46.87254</w:t>
            </w:r>
          </w:p>
        </w:tc>
        <w:tc>
          <w:tcPr>
            <w:tcW w:w="891"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ind w:right="10"/>
              <w:contextualSpacing w:val="0"/>
              <w:jc w:val="right"/>
              <w:rPr>
                <w:color w:val="000000"/>
                <w:szCs w:val="24"/>
                <w:lang w:val="id-ID" w:eastAsia="id-ID"/>
              </w:rPr>
            </w:pPr>
            <w:r w:rsidRPr="00D128E7">
              <w:rPr>
                <w:color w:val="000000"/>
                <w:szCs w:val="24"/>
                <w:lang w:val="id-ID" w:eastAsia="id-ID"/>
              </w:rPr>
              <w:t>-0.894532</w:t>
            </w:r>
          </w:p>
        </w:tc>
        <w:tc>
          <w:tcPr>
            <w:tcW w:w="791"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ind w:right="10"/>
              <w:contextualSpacing w:val="0"/>
              <w:jc w:val="right"/>
              <w:rPr>
                <w:color w:val="000000"/>
                <w:szCs w:val="24"/>
                <w:lang w:val="id-ID" w:eastAsia="id-ID"/>
              </w:rPr>
            </w:pPr>
            <w:r w:rsidRPr="00D128E7">
              <w:rPr>
                <w:color w:val="000000"/>
                <w:szCs w:val="24"/>
                <w:lang w:val="id-ID" w:eastAsia="id-ID"/>
              </w:rPr>
              <w:t>0.3737</w:t>
            </w:r>
          </w:p>
        </w:tc>
      </w:tr>
      <w:tr w:rsidR="00FB01D5" w:rsidRPr="00D128E7" w:rsidTr="0085110C">
        <w:trPr>
          <w:trHeight w:hRule="exact" w:val="283"/>
          <w:jc w:val="center"/>
        </w:trPr>
        <w:tc>
          <w:tcPr>
            <w:tcW w:w="1507"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contextualSpacing w:val="0"/>
              <w:jc w:val="center"/>
              <w:rPr>
                <w:color w:val="000000"/>
                <w:szCs w:val="24"/>
                <w:lang w:val="id-ID" w:eastAsia="id-ID"/>
              </w:rPr>
            </w:pPr>
            <w:r w:rsidRPr="00D128E7">
              <w:rPr>
                <w:color w:val="000000"/>
                <w:szCs w:val="24"/>
                <w:lang w:val="id-ID" w:eastAsia="id-ID"/>
              </w:rPr>
              <w:t>LOG(X1)</w:t>
            </w:r>
          </w:p>
        </w:tc>
        <w:tc>
          <w:tcPr>
            <w:tcW w:w="846"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ind w:right="10"/>
              <w:contextualSpacing w:val="0"/>
              <w:jc w:val="right"/>
              <w:rPr>
                <w:color w:val="000000"/>
                <w:szCs w:val="24"/>
                <w:lang w:val="id-ID" w:eastAsia="id-ID"/>
              </w:rPr>
            </w:pPr>
            <w:r w:rsidRPr="00D128E7">
              <w:rPr>
                <w:color w:val="000000"/>
                <w:szCs w:val="24"/>
                <w:lang w:val="id-ID" w:eastAsia="id-ID"/>
              </w:rPr>
              <w:t>6.976140</w:t>
            </w:r>
          </w:p>
        </w:tc>
        <w:tc>
          <w:tcPr>
            <w:tcW w:w="966"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ind w:right="10"/>
              <w:contextualSpacing w:val="0"/>
              <w:jc w:val="right"/>
              <w:rPr>
                <w:color w:val="000000"/>
                <w:szCs w:val="24"/>
                <w:lang w:val="id-ID" w:eastAsia="id-ID"/>
              </w:rPr>
            </w:pPr>
            <w:r w:rsidRPr="00D128E7">
              <w:rPr>
                <w:color w:val="000000"/>
                <w:szCs w:val="24"/>
                <w:lang w:val="id-ID" w:eastAsia="id-ID"/>
              </w:rPr>
              <w:t>2.173708</w:t>
            </w:r>
          </w:p>
        </w:tc>
        <w:tc>
          <w:tcPr>
            <w:tcW w:w="891"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ind w:right="10"/>
              <w:contextualSpacing w:val="0"/>
              <w:jc w:val="right"/>
              <w:rPr>
                <w:color w:val="000000"/>
                <w:szCs w:val="24"/>
                <w:lang w:val="id-ID" w:eastAsia="id-ID"/>
              </w:rPr>
            </w:pPr>
            <w:r w:rsidRPr="00D128E7">
              <w:rPr>
                <w:color w:val="000000"/>
                <w:szCs w:val="24"/>
                <w:lang w:val="id-ID" w:eastAsia="id-ID"/>
              </w:rPr>
              <w:t>3.209327</w:t>
            </w:r>
          </w:p>
        </w:tc>
        <w:tc>
          <w:tcPr>
            <w:tcW w:w="791"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ind w:right="10"/>
              <w:contextualSpacing w:val="0"/>
              <w:jc w:val="right"/>
              <w:rPr>
                <w:color w:val="000000"/>
                <w:szCs w:val="24"/>
                <w:lang w:val="id-ID" w:eastAsia="id-ID"/>
              </w:rPr>
            </w:pPr>
            <w:r w:rsidRPr="00D128E7">
              <w:rPr>
                <w:color w:val="000000"/>
                <w:szCs w:val="24"/>
                <w:lang w:val="id-ID" w:eastAsia="id-ID"/>
              </w:rPr>
              <w:t>0.0019</w:t>
            </w:r>
          </w:p>
        </w:tc>
      </w:tr>
      <w:tr w:rsidR="00FB01D5" w:rsidRPr="00D128E7" w:rsidTr="0085110C">
        <w:trPr>
          <w:trHeight w:hRule="exact" w:val="279"/>
          <w:jc w:val="center"/>
        </w:trPr>
        <w:tc>
          <w:tcPr>
            <w:tcW w:w="1507"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contextualSpacing w:val="0"/>
              <w:jc w:val="center"/>
              <w:rPr>
                <w:color w:val="000000"/>
                <w:szCs w:val="24"/>
                <w:lang w:val="id-ID" w:eastAsia="id-ID"/>
              </w:rPr>
            </w:pPr>
            <w:r w:rsidRPr="00D128E7">
              <w:rPr>
                <w:color w:val="000000"/>
                <w:szCs w:val="24"/>
                <w:lang w:val="id-ID" w:eastAsia="id-ID"/>
              </w:rPr>
              <w:t>LOG(X2)</w:t>
            </w:r>
          </w:p>
        </w:tc>
        <w:tc>
          <w:tcPr>
            <w:tcW w:w="846"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ind w:right="10"/>
              <w:contextualSpacing w:val="0"/>
              <w:jc w:val="right"/>
              <w:rPr>
                <w:color w:val="000000"/>
                <w:szCs w:val="24"/>
                <w:lang w:val="id-ID" w:eastAsia="id-ID"/>
              </w:rPr>
            </w:pPr>
            <w:r w:rsidRPr="00D128E7">
              <w:rPr>
                <w:color w:val="000000"/>
                <w:szCs w:val="24"/>
                <w:lang w:val="id-ID" w:eastAsia="id-ID"/>
              </w:rPr>
              <w:t>10.18341</w:t>
            </w:r>
          </w:p>
        </w:tc>
        <w:tc>
          <w:tcPr>
            <w:tcW w:w="966"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ind w:right="10"/>
              <w:contextualSpacing w:val="0"/>
              <w:jc w:val="right"/>
              <w:rPr>
                <w:color w:val="000000"/>
                <w:szCs w:val="24"/>
                <w:lang w:val="id-ID" w:eastAsia="id-ID"/>
              </w:rPr>
            </w:pPr>
            <w:r w:rsidRPr="00D128E7">
              <w:rPr>
                <w:color w:val="000000"/>
                <w:szCs w:val="24"/>
                <w:lang w:val="id-ID" w:eastAsia="id-ID"/>
              </w:rPr>
              <w:t>2.963198</w:t>
            </w:r>
          </w:p>
        </w:tc>
        <w:tc>
          <w:tcPr>
            <w:tcW w:w="891"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ind w:right="10"/>
              <w:contextualSpacing w:val="0"/>
              <w:jc w:val="right"/>
              <w:rPr>
                <w:color w:val="000000"/>
                <w:szCs w:val="24"/>
                <w:lang w:val="id-ID" w:eastAsia="id-ID"/>
              </w:rPr>
            </w:pPr>
            <w:r w:rsidRPr="00D128E7">
              <w:rPr>
                <w:color w:val="000000"/>
                <w:szCs w:val="24"/>
                <w:lang w:val="id-ID" w:eastAsia="id-ID"/>
              </w:rPr>
              <w:t>3.436627</w:t>
            </w:r>
          </w:p>
        </w:tc>
        <w:tc>
          <w:tcPr>
            <w:tcW w:w="791"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ind w:right="10"/>
              <w:contextualSpacing w:val="0"/>
              <w:jc w:val="right"/>
              <w:rPr>
                <w:color w:val="000000"/>
                <w:szCs w:val="24"/>
                <w:lang w:val="id-ID" w:eastAsia="id-ID"/>
              </w:rPr>
            </w:pPr>
            <w:r w:rsidRPr="00D128E7">
              <w:rPr>
                <w:color w:val="000000"/>
                <w:szCs w:val="24"/>
                <w:lang w:val="id-ID" w:eastAsia="id-ID"/>
              </w:rPr>
              <w:t>0.0009</w:t>
            </w:r>
          </w:p>
        </w:tc>
      </w:tr>
      <w:tr w:rsidR="00FB01D5" w:rsidRPr="00D128E7" w:rsidTr="0085110C">
        <w:trPr>
          <w:trHeight w:hRule="exact" w:val="297"/>
          <w:jc w:val="center"/>
        </w:trPr>
        <w:tc>
          <w:tcPr>
            <w:tcW w:w="1507"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contextualSpacing w:val="0"/>
              <w:jc w:val="center"/>
              <w:rPr>
                <w:color w:val="000000"/>
                <w:szCs w:val="24"/>
                <w:lang w:val="id-ID" w:eastAsia="id-ID"/>
              </w:rPr>
            </w:pPr>
            <w:r w:rsidRPr="00D128E7">
              <w:rPr>
                <w:color w:val="000000"/>
                <w:szCs w:val="24"/>
                <w:lang w:val="id-ID" w:eastAsia="id-ID"/>
              </w:rPr>
              <w:t>LOG(X3)</w:t>
            </w:r>
          </w:p>
        </w:tc>
        <w:tc>
          <w:tcPr>
            <w:tcW w:w="846"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ind w:right="10"/>
              <w:contextualSpacing w:val="0"/>
              <w:jc w:val="right"/>
              <w:rPr>
                <w:color w:val="000000"/>
                <w:szCs w:val="24"/>
                <w:lang w:val="id-ID" w:eastAsia="id-ID"/>
              </w:rPr>
            </w:pPr>
            <w:r w:rsidRPr="00D128E7">
              <w:rPr>
                <w:color w:val="000000"/>
                <w:szCs w:val="24"/>
                <w:lang w:val="id-ID" w:eastAsia="id-ID"/>
              </w:rPr>
              <w:t>1.862771</w:t>
            </w:r>
          </w:p>
        </w:tc>
        <w:tc>
          <w:tcPr>
            <w:tcW w:w="966"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ind w:right="10"/>
              <w:contextualSpacing w:val="0"/>
              <w:jc w:val="right"/>
              <w:rPr>
                <w:color w:val="000000"/>
                <w:szCs w:val="24"/>
                <w:lang w:val="id-ID" w:eastAsia="id-ID"/>
              </w:rPr>
            </w:pPr>
            <w:r w:rsidRPr="00D128E7">
              <w:rPr>
                <w:color w:val="000000"/>
                <w:szCs w:val="24"/>
                <w:lang w:val="id-ID" w:eastAsia="id-ID"/>
              </w:rPr>
              <w:t>0.657343</w:t>
            </w:r>
          </w:p>
        </w:tc>
        <w:tc>
          <w:tcPr>
            <w:tcW w:w="891"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ind w:right="10"/>
              <w:contextualSpacing w:val="0"/>
              <w:jc w:val="right"/>
              <w:rPr>
                <w:color w:val="000000"/>
                <w:szCs w:val="24"/>
                <w:lang w:val="id-ID" w:eastAsia="id-ID"/>
              </w:rPr>
            </w:pPr>
            <w:r w:rsidRPr="00D128E7">
              <w:rPr>
                <w:color w:val="000000"/>
                <w:szCs w:val="24"/>
                <w:lang w:val="id-ID" w:eastAsia="id-ID"/>
              </w:rPr>
              <w:t>2.833789</w:t>
            </w:r>
          </w:p>
        </w:tc>
        <w:tc>
          <w:tcPr>
            <w:tcW w:w="791"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ind w:right="10"/>
              <w:contextualSpacing w:val="0"/>
              <w:jc w:val="right"/>
              <w:rPr>
                <w:color w:val="000000"/>
                <w:szCs w:val="24"/>
                <w:lang w:val="id-ID" w:eastAsia="id-ID"/>
              </w:rPr>
            </w:pPr>
            <w:r w:rsidRPr="00D128E7">
              <w:rPr>
                <w:color w:val="000000"/>
                <w:szCs w:val="24"/>
                <w:lang w:val="id-ID" w:eastAsia="id-ID"/>
              </w:rPr>
              <w:t>0.0058</w:t>
            </w:r>
          </w:p>
        </w:tc>
      </w:tr>
      <w:tr w:rsidR="00FB01D5" w:rsidRPr="00D128E7" w:rsidTr="0085110C">
        <w:trPr>
          <w:trHeight w:hRule="exact" w:val="273"/>
          <w:jc w:val="center"/>
        </w:trPr>
        <w:tc>
          <w:tcPr>
            <w:tcW w:w="1507"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contextualSpacing w:val="0"/>
              <w:jc w:val="center"/>
              <w:rPr>
                <w:color w:val="000000"/>
                <w:szCs w:val="24"/>
                <w:lang w:val="id-ID" w:eastAsia="id-ID"/>
              </w:rPr>
            </w:pPr>
            <w:r w:rsidRPr="00D128E7">
              <w:rPr>
                <w:color w:val="000000"/>
                <w:szCs w:val="24"/>
                <w:lang w:val="id-ID" w:eastAsia="id-ID"/>
              </w:rPr>
              <w:t>LOG(X4)</w:t>
            </w:r>
          </w:p>
        </w:tc>
        <w:tc>
          <w:tcPr>
            <w:tcW w:w="846"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ind w:right="10"/>
              <w:contextualSpacing w:val="0"/>
              <w:jc w:val="right"/>
              <w:rPr>
                <w:color w:val="000000"/>
                <w:szCs w:val="24"/>
                <w:lang w:val="id-ID" w:eastAsia="id-ID"/>
              </w:rPr>
            </w:pPr>
            <w:r w:rsidRPr="00D128E7">
              <w:rPr>
                <w:color w:val="000000"/>
                <w:szCs w:val="24"/>
                <w:lang w:val="id-ID" w:eastAsia="id-ID"/>
              </w:rPr>
              <w:t>-3.288636</w:t>
            </w:r>
          </w:p>
        </w:tc>
        <w:tc>
          <w:tcPr>
            <w:tcW w:w="966"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ind w:right="10"/>
              <w:contextualSpacing w:val="0"/>
              <w:jc w:val="right"/>
              <w:rPr>
                <w:color w:val="000000"/>
                <w:szCs w:val="24"/>
                <w:lang w:val="id-ID" w:eastAsia="id-ID"/>
              </w:rPr>
            </w:pPr>
            <w:r w:rsidRPr="00D128E7">
              <w:rPr>
                <w:color w:val="000000"/>
                <w:szCs w:val="24"/>
                <w:lang w:val="id-ID" w:eastAsia="id-ID"/>
              </w:rPr>
              <w:t>4.116141</w:t>
            </w:r>
          </w:p>
        </w:tc>
        <w:tc>
          <w:tcPr>
            <w:tcW w:w="891"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ind w:right="10"/>
              <w:contextualSpacing w:val="0"/>
              <w:jc w:val="right"/>
              <w:rPr>
                <w:color w:val="000000"/>
                <w:szCs w:val="24"/>
                <w:lang w:val="id-ID" w:eastAsia="id-ID"/>
              </w:rPr>
            </w:pPr>
            <w:r w:rsidRPr="00D128E7">
              <w:rPr>
                <w:color w:val="000000"/>
                <w:szCs w:val="24"/>
                <w:lang w:val="id-ID" w:eastAsia="id-ID"/>
              </w:rPr>
              <w:t>-0.798961</w:t>
            </w:r>
          </w:p>
        </w:tc>
        <w:tc>
          <w:tcPr>
            <w:tcW w:w="791"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ind w:right="10"/>
              <w:contextualSpacing w:val="0"/>
              <w:jc w:val="right"/>
              <w:rPr>
                <w:color w:val="000000"/>
                <w:szCs w:val="24"/>
                <w:lang w:val="id-ID" w:eastAsia="id-ID"/>
              </w:rPr>
            </w:pPr>
            <w:r w:rsidRPr="00D128E7">
              <w:rPr>
                <w:color w:val="000000"/>
                <w:szCs w:val="24"/>
                <w:lang w:val="id-ID" w:eastAsia="id-ID"/>
              </w:rPr>
              <w:t>0.4266</w:t>
            </w:r>
          </w:p>
        </w:tc>
      </w:tr>
      <w:tr w:rsidR="00FB01D5" w:rsidRPr="00D128E7" w:rsidTr="0085110C">
        <w:trPr>
          <w:trHeight w:hRule="exact" w:val="278"/>
          <w:jc w:val="center"/>
        </w:trPr>
        <w:tc>
          <w:tcPr>
            <w:tcW w:w="1507"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contextualSpacing w:val="0"/>
              <w:jc w:val="center"/>
              <w:rPr>
                <w:color w:val="000000"/>
                <w:szCs w:val="24"/>
                <w:lang w:val="id-ID" w:eastAsia="id-ID"/>
              </w:rPr>
            </w:pPr>
            <w:r w:rsidRPr="00D128E7">
              <w:rPr>
                <w:color w:val="000000"/>
                <w:szCs w:val="24"/>
                <w:lang w:val="id-ID" w:eastAsia="id-ID"/>
              </w:rPr>
              <w:t>LOG(X5)</w:t>
            </w:r>
          </w:p>
        </w:tc>
        <w:tc>
          <w:tcPr>
            <w:tcW w:w="846"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ind w:right="10"/>
              <w:contextualSpacing w:val="0"/>
              <w:jc w:val="right"/>
              <w:rPr>
                <w:color w:val="000000"/>
                <w:szCs w:val="24"/>
                <w:lang w:val="id-ID" w:eastAsia="id-ID"/>
              </w:rPr>
            </w:pPr>
            <w:r w:rsidRPr="00D128E7">
              <w:rPr>
                <w:color w:val="000000"/>
                <w:szCs w:val="24"/>
                <w:lang w:val="id-ID" w:eastAsia="id-ID"/>
              </w:rPr>
              <w:t>-2.198376</w:t>
            </w:r>
          </w:p>
        </w:tc>
        <w:tc>
          <w:tcPr>
            <w:tcW w:w="966"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ind w:right="10"/>
              <w:contextualSpacing w:val="0"/>
              <w:jc w:val="right"/>
              <w:rPr>
                <w:color w:val="000000"/>
                <w:szCs w:val="24"/>
                <w:lang w:val="id-ID" w:eastAsia="id-ID"/>
              </w:rPr>
            </w:pPr>
            <w:r w:rsidRPr="00D128E7">
              <w:rPr>
                <w:color w:val="000000"/>
                <w:szCs w:val="24"/>
                <w:lang w:val="id-ID" w:eastAsia="id-ID"/>
              </w:rPr>
              <w:t>2.392400</w:t>
            </w:r>
          </w:p>
        </w:tc>
        <w:tc>
          <w:tcPr>
            <w:tcW w:w="891"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ind w:right="10"/>
              <w:contextualSpacing w:val="0"/>
              <w:jc w:val="right"/>
              <w:rPr>
                <w:color w:val="000000"/>
                <w:szCs w:val="24"/>
                <w:lang w:val="id-ID" w:eastAsia="id-ID"/>
              </w:rPr>
            </w:pPr>
            <w:r w:rsidRPr="00D128E7">
              <w:rPr>
                <w:color w:val="000000"/>
                <w:szCs w:val="24"/>
                <w:lang w:val="id-ID" w:eastAsia="id-ID"/>
              </w:rPr>
              <w:t>-0.918900</w:t>
            </w:r>
          </w:p>
        </w:tc>
        <w:tc>
          <w:tcPr>
            <w:tcW w:w="791"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ind w:right="10"/>
              <w:contextualSpacing w:val="0"/>
              <w:jc w:val="right"/>
              <w:rPr>
                <w:color w:val="000000"/>
                <w:szCs w:val="24"/>
                <w:lang w:val="id-ID" w:eastAsia="id-ID"/>
              </w:rPr>
            </w:pPr>
            <w:r w:rsidRPr="00D128E7">
              <w:rPr>
                <w:color w:val="000000"/>
                <w:szCs w:val="24"/>
                <w:lang w:val="id-ID" w:eastAsia="id-ID"/>
              </w:rPr>
              <w:t>0.3608</w:t>
            </w:r>
          </w:p>
        </w:tc>
      </w:tr>
      <w:tr w:rsidR="00FB01D5" w:rsidRPr="00D128E7" w:rsidTr="0085110C">
        <w:trPr>
          <w:trHeight w:hRule="exact" w:val="281"/>
          <w:jc w:val="center"/>
        </w:trPr>
        <w:tc>
          <w:tcPr>
            <w:tcW w:w="1507"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contextualSpacing w:val="0"/>
              <w:jc w:val="center"/>
              <w:rPr>
                <w:color w:val="000000"/>
                <w:szCs w:val="24"/>
                <w:lang w:val="id-ID" w:eastAsia="id-ID"/>
              </w:rPr>
            </w:pPr>
            <w:r w:rsidRPr="00D128E7">
              <w:rPr>
                <w:color w:val="000000"/>
                <w:szCs w:val="24"/>
                <w:lang w:val="id-ID" w:eastAsia="id-ID"/>
              </w:rPr>
              <w:t>LOG(X6)</w:t>
            </w:r>
          </w:p>
        </w:tc>
        <w:tc>
          <w:tcPr>
            <w:tcW w:w="846"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ind w:right="10"/>
              <w:contextualSpacing w:val="0"/>
              <w:jc w:val="right"/>
              <w:rPr>
                <w:color w:val="000000"/>
                <w:szCs w:val="24"/>
                <w:lang w:val="id-ID" w:eastAsia="id-ID"/>
              </w:rPr>
            </w:pPr>
            <w:r w:rsidRPr="00D128E7">
              <w:rPr>
                <w:color w:val="000000"/>
                <w:szCs w:val="24"/>
                <w:lang w:val="id-ID" w:eastAsia="id-ID"/>
              </w:rPr>
              <w:t>-2.105589</w:t>
            </w:r>
          </w:p>
        </w:tc>
        <w:tc>
          <w:tcPr>
            <w:tcW w:w="966"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ind w:right="10"/>
              <w:contextualSpacing w:val="0"/>
              <w:jc w:val="right"/>
              <w:rPr>
                <w:color w:val="000000"/>
                <w:szCs w:val="24"/>
                <w:lang w:val="id-ID" w:eastAsia="id-ID"/>
              </w:rPr>
            </w:pPr>
            <w:r w:rsidRPr="00D128E7">
              <w:rPr>
                <w:color w:val="000000"/>
                <w:szCs w:val="24"/>
                <w:lang w:val="id-ID" w:eastAsia="id-ID"/>
              </w:rPr>
              <w:t>4.355759</w:t>
            </w:r>
          </w:p>
        </w:tc>
        <w:tc>
          <w:tcPr>
            <w:tcW w:w="891"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ind w:right="10"/>
              <w:contextualSpacing w:val="0"/>
              <w:jc w:val="right"/>
              <w:rPr>
                <w:color w:val="000000"/>
                <w:szCs w:val="24"/>
                <w:lang w:val="id-ID" w:eastAsia="id-ID"/>
              </w:rPr>
            </w:pPr>
            <w:r w:rsidRPr="00D128E7">
              <w:rPr>
                <w:color w:val="000000"/>
                <w:szCs w:val="24"/>
                <w:lang w:val="id-ID" w:eastAsia="id-ID"/>
              </w:rPr>
              <w:t>-0.483404</w:t>
            </w:r>
          </w:p>
        </w:tc>
        <w:tc>
          <w:tcPr>
            <w:tcW w:w="791"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ind w:right="10"/>
              <w:contextualSpacing w:val="0"/>
              <w:jc w:val="right"/>
              <w:rPr>
                <w:color w:val="000000"/>
                <w:szCs w:val="24"/>
                <w:lang w:val="id-ID" w:eastAsia="id-ID"/>
              </w:rPr>
            </w:pPr>
            <w:r w:rsidRPr="00D128E7">
              <w:rPr>
                <w:color w:val="000000"/>
                <w:szCs w:val="24"/>
                <w:lang w:val="id-ID" w:eastAsia="id-ID"/>
              </w:rPr>
              <w:t>0.6301</w:t>
            </w:r>
          </w:p>
        </w:tc>
      </w:tr>
      <w:tr w:rsidR="00FB01D5" w:rsidRPr="00D128E7" w:rsidTr="0085110C">
        <w:trPr>
          <w:trHeight w:hRule="exact" w:val="299"/>
          <w:jc w:val="center"/>
        </w:trPr>
        <w:tc>
          <w:tcPr>
            <w:tcW w:w="1507"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contextualSpacing w:val="0"/>
              <w:jc w:val="center"/>
              <w:rPr>
                <w:color w:val="000000"/>
                <w:szCs w:val="24"/>
                <w:lang w:val="id-ID" w:eastAsia="id-ID"/>
              </w:rPr>
            </w:pPr>
            <w:r w:rsidRPr="00D128E7">
              <w:rPr>
                <w:color w:val="000000"/>
                <w:szCs w:val="24"/>
                <w:lang w:val="id-ID" w:eastAsia="id-ID"/>
              </w:rPr>
              <w:t>AR(1)</w:t>
            </w:r>
          </w:p>
        </w:tc>
        <w:tc>
          <w:tcPr>
            <w:tcW w:w="846"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ind w:right="10"/>
              <w:contextualSpacing w:val="0"/>
              <w:jc w:val="right"/>
              <w:rPr>
                <w:color w:val="000000"/>
                <w:szCs w:val="24"/>
                <w:lang w:val="id-ID" w:eastAsia="id-ID"/>
              </w:rPr>
            </w:pPr>
            <w:r w:rsidRPr="00D128E7">
              <w:rPr>
                <w:color w:val="000000"/>
                <w:szCs w:val="24"/>
                <w:lang w:val="id-ID" w:eastAsia="id-ID"/>
              </w:rPr>
              <w:t>0.956910</w:t>
            </w:r>
          </w:p>
        </w:tc>
        <w:tc>
          <w:tcPr>
            <w:tcW w:w="966"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ind w:right="10"/>
              <w:contextualSpacing w:val="0"/>
              <w:jc w:val="right"/>
              <w:rPr>
                <w:color w:val="000000"/>
                <w:szCs w:val="24"/>
                <w:lang w:val="id-ID" w:eastAsia="id-ID"/>
              </w:rPr>
            </w:pPr>
            <w:r w:rsidRPr="00D128E7">
              <w:rPr>
                <w:color w:val="000000"/>
                <w:szCs w:val="24"/>
                <w:lang w:val="id-ID" w:eastAsia="id-ID"/>
              </w:rPr>
              <w:t>0.031401</w:t>
            </w:r>
          </w:p>
        </w:tc>
        <w:tc>
          <w:tcPr>
            <w:tcW w:w="891"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ind w:right="10"/>
              <w:contextualSpacing w:val="0"/>
              <w:jc w:val="right"/>
              <w:rPr>
                <w:color w:val="000000"/>
                <w:szCs w:val="24"/>
                <w:lang w:val="id-ID" w:eastAsia="id-ID"/>
              </w:rPr>
            </w:pPr>
            <w:r w:rsidRPr="00D128E7">
              <w:rPr>
                <w:color w:val="000000"/>
                <w:szCs w:val="24"/>
                <w:lang w:val="id-ID" w:eastAsia="id-ID"/>
              </w:rPr>
              <w:t>30.47344</w:t>
            </w:r>
          </w:p>
        </w:tc>
        <w:tc>
          <w:tcPr>
            <w:tcW w:w="791"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ind w:right="10"/>
              <w:contextualSpacing w:val="0"/>
              <w:jc w:val="right"/>
              <w:rPr>
                <w:color w:val="000000"/>
                <w:szCs w:val="24"/>
                <w:lang w:val="id-ID" w:eastAsia="id-ID"/>
              </w:rPr>
            </w:pPr>
            <w:r w:rsidRPr="00D128E7">
              <w:rPr>
                <w:color w:val="000000"/>
                <w:szCs w:val="24"/>
                <w:lang w:val="id-ID" w:eastAsia="id-ID"/>
              </w:rPr>
              <w:t>0.0000</w:t>
            </w:r>
          </w:p>
        </w:tc>
      </w:tr>
      <w:tr w:rsidR="00FB01D5" w:rsidRPr="00D128E7" w:rsidTr="0085110C">
        <w:trPr>
          <w:trHeight w:hRule="exact" w:val="275"/>
          <w:jc w:val="center"/>
        </w:trPr>
        <w:tc>
          <w:tcPr>
            <w:tcW w:w="1507"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contextualSpacing w:val="0"/>
              <w:jc w:val="center"/>
              <w:rPr>
                <w:color w:val="000000"/>
                <w:szCs w:val="24"/>
                <w:lang w:val="id-ID" w:eastAsia="id-ID"/>
              </w:rPr>
            </w:pPr>
            <w:r w:rsidRPr="00D128E7">
              <w:rPr>
                <w:color w:val="000000"/>
                <w:szCs w:val="24"/>
                <w:lang w:val="id-ID" w:eastAsia="id-ID"/>
              </w:rPr>
              <w:t>SIGMASQ</w:t>
            </w:r>
          </w:p>
        </w:tc>
        <w:tc>
          <w:tcPr>
            <w:tcW w:w="846"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ind w:right="10"/>
              <w:contextualSpacing w:val="0"/>
              <w:jc w:val="right"/>
              <w:rPr>
                <w:color w:val="000000"/>
                <w:szCs w:val="24"/>
                <w:lang w:val="id-ID" w:eastAsia="id-ID"/>
              </w:rPr>
            </w:pPr>
            <w:r w:rsidRPr="00D128E7">
              <w:rPr>
                <w:color w:val="000000"/>
                <w:szCs w:val="24"/>
                <w:lang w:val="id-ID" w:eastAsia="id-ID"/>
              </w:rPr>
              <w:t>0.004216</w:t>
            </w:r>
          </w:p>
        </w:tc>
        <w:tc>
          <w:tcPr>
            <w:tcW w:w="966"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ind w:right="10"/>
              <w:contextualSpacing w:val="0"/>
              <w:jc w:val="right"/>
              <w:rPr>
                <w:color w:val="000000"/>
                <w:szCs w:val="24"/>
                <w:lang w:val="id-ID" w:eastAsia="id-ID"/>
              </w:rPr>
            </w:pPr>
            <w:r w:rsidRPr="00D128E7">
              <w:rPr>
                <w:color w:val="000000"/>
                <w:szCs w:val="24"/>
                <w:lang w:val="id-ID" w:eastAsia="id-ID"/>
              </w:rPr>
              <w:t>0.000636</w:t>
            </w:r>
          </w:p>
        </w:tc>
        <w:tc>
          <w:tcPr>
            <w:tcW w:w="891"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ind w:right="10"/>
              <w:contextualSpacing w:val="0"/>
              <w:jc w:val="right"/>
              <w:rPr>
                <w:color w:val="000000"/>
                <w:szCs w:val="24"/>
                <w:lang w:val="id-ID" w:eastAsia="id-ID"/>
              </w:rPr>
            </w:pPr>
            <w:r w:rsidRPr="00D128E7">
              <w:rPr>
                <w:color w:val="000000"/>
                <w:szCs w:val="24"/>
                <w:lang w:val="id-ID" w:eastAsia="id-ID"/>
              </w:rPr>
              <w:t>6.631565</w:t>
            </w:r>
          </w:p>
        </w:tc>
        <w:tc>
          <w:tcPr>
            <w:tcW w:w="791"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ind w:right="10"/>
              <w:contextualSpacing w:val="0"/>
              <w:jc w:val="right"/>
              <w:rPr>
                <w:color w:val="000000"/>
                <w:szCs w:val="24"/>
                <w:lang w:val="id-ID" w:eastAsia="id-ID"/>
              </w:rPr>
            </w:pPr>
            <w:r w:rsidRPr="00D128E7">
              <w:rPr>
                <w:color w:val="000000"/>
                <w:szCs w:val="24"/>
                <w:lang w:val="id-ID" w:eastAsia="id-ID"/>
              </w:rPr>
              <w:t>0.0000</w:t>
            </w:r>
          </w:p>
        </w:tc>
      </w:tr>
      <w:tr w:rsidR="00FB01D5" w:rsidRPr="00D128E7" w:rsidTr="0085110C">
        <w:trPr>
          <w:trHeight w:hRule="exact" w:val="218"/>
          <w:jc w:val="center"/>
        </w:trPr>
        <w:tc>
          <w:tcPr>
            <w:tcW w:w="1507" w:type="pct"/>
            <w:tcBorders>
              <w:top w:val="nil"/>
              <w:left w:val="nil"/>
              <w:bottom w:val="double" w:sz="6" w:space="2" w:color="auto"/>
              <w:right w:val="nil"/>
            </w:tcBorders>
            <w:vAlign w:val="bottom"/>
          </w:tcPr>
          <w:p w:rsidR="00FB01D5" w:rsidRPr="00D128E7" w:rsidRDefault="00FB01D5" w:rsidP="00FB01D5">
            <w:pPr>
              <w:autoSpaceDE w:val="0"/>
              <w:autoSpaceDN w:val="0"/>
              <w:adjustRightInd w:val="0"/>
              <w:spacing w:line="240" w:lineRule="auto"/>
              <w:contextualSpacing w:val="0"/>
              <w:jc w:val="center"/>
              <w:rPr>
                <w:color w:val="000000"/>
                <w:szCs w:val="24"/>
                <w:lang w:val="id-ID" w:eastAsia="id-ID"/>
              </w:rPr>
            </w:pPr>
          </w:p>
        </w:tc>
        <w:tc>
          <w:tcPr>
            <w:tcW w:w="846" w:type="pct"/>
            <w:tcBorders>
              <w:top w:val="nil"/>
              <w:left w:val="nil"/>
              <w:bottom w:val="double" w:sz="6" w:space="2" w:color="auto"/>
              <w:right w:val="nil"/>
            </w:tcBorders>
            <w:vAlign w:val="bottom"/>
          </w:tcPr>
          <w:p w:rsidR="00FB01D5" w:rsidRPr="00D128E7" w:rsidRDefault="00FB01D5" w:rsidP="00FB01D5">
            <w:pPr>
              <w:autoSpaceDE w:val="0"/>
              <w:autoSpaceDN w:val="0"/>
              <w:adjustRightInd w:val="0"/>
              <w:spacing w:line="240" w:lineRule="auto"/>
              <w:contextualSpacing w:val="0"/>
              <w:jc w:val="center"/>
              <w:rPr>
                <w:color w:val="000000"/>
                <w:szCs w:val="24"/>
                <w:lang w:val="id-ID" w:eastAsia="id-ID"/>
              </w:rPr>
            </w:pPr>
          </w:p>
        </w:tc>
        <w:tc>
          <w:tcPr>
            <w:tcW w:w="966" w:type="pct"/>
            <w:tcBorders>
              <w:top w:val="nil"/>
              <w:left w:val="nil"/>
              <w:bottom w:val="double" w:sz="6" w:space="2" w:color="auto"/>
              <w:right w:val="nil"/>
            </w:tcBorders>
            <w:vAlign w:val="bottom"/>
          </w:tcPr>
          <w:p w:rsidR="00FB01D5" w:rsidRPr="00D128E7" w:rsidRDefault="00FB01D5" w:rsidP="00FB01D5">
            <w:pPr>
              <w:autoSpaceDE w:val="0"/>
              <w:autoSpaceDN w:val="0"/>
              <w:adjustRightInd w:val="0"/>
              <w:spacing w:line="240" w:lineRule="auto"/>
              <w:contextualSpacing w:val="0"/>
              <w:jc w:val="center"/>
              <w:rPr>
                <w:color w:val="000000"/>
                <w:szCs w:val="24"/>
                <w:lang w:val="id-ID" w:eastAsia="id-ID"/>
              </w:rPr>
            </w:pPr>
          </w:p>
        </w:tc>
        <w:tc>
          <w:tcPr>
            <w:tcW w:w="891" w:type="pct"/>
            <w:tcBorders>
              <w:top w:val="nil"/>
              <w:left w:val="nil"/>
              <w:bottom w:val="double" w:sz="6" w:space="2" w:color="auto"/>
              <w:right w:val="nil"/>
            </w:tcBorders>
            <w:vAlign w:val="bottom"/>
          </w:tcPr>
          <w:p w:rsidR="00FB01D5" w:rsidRPr="00D128E7" w:rsidRDefault="00FB01D5" w:rsidP="00FB01D5">
            <w:pPr>
              <w:autoSpaceDE w:val="0"/>
              <w:autoSpaceDN w:val="0"/>
              <w:adjustRightInd w:val="0"/>
              <w:spacing w:line="240" w:lineRule="auto"/>
              <w:contextualSpacing w:val="0"/>
              <w:jc w:val="center"/>
              <w:rPr>
                <w:color w:val="000000"/>
                <w:szCs w:val="24"/>
                <w:lang w:val="id-ID" w:eastAsia="id-ID"/>
              </w:rPr>
            </w:pPr>
          </w:p>
        </w:tc>
        <w:tc>
          <w:tcPr>
            <w:tcW w:w="791" w:type="pct"/>
            <w:tcBorders>
              <w:top w:val="nil"/>
              <w:left w:val="nil"/>
              <w:bottom w:val="double" w:sz="6" w:space="2" w:color="auto"/>
              <w:right w:val="nil"/>
            </w:tcBorders>
            <w:vAlign w:val="bottom"/>
          </w:tcPr>
          <w:p w:rsidR="00FB01D5" w:rsidRPr="00D128E7" w:rsidRDefault="00FB01D5" w:rsidP="00FB01D5">
            <w:pPr>
              <w:autoSpaceDE w:val="0"/>
              <w:autoSpaceDN w:val="0"/>
              <w:adjustRightInd w:val="0"/>
              <w:spacing w:line="240" w:lineRule="auto"/>
              <w:contextualSpacing w:val="0"/>
              <w:jc w:val="center"/>
              <w:rPr>
                <w:color w:val="000000"/>
                <w:szCs w:val="24"/>
                <w:lang w:val="id-ID" w:eastAsia="id-ID"/>
              </w:rPr>
            </w:pPr>
          </w:p>
        </w:tc>
      </w:tr>
      <w:tr w:rsidR="00FB01D5" w:rsidRPr="00D128E7" w:rsidTr="0085110C">
        <w:trPr>
          <w:trHeight w:hRule="exact" w:val="218"/>
          <w:jc w:val="center"/>
        </w:trPr>
        <w:tc>
          <w:tcPr>
            <w:tcW w:w="1507"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contextualSpacing w:val="0"/>
              <w:jc w:val="center"/>
              <w:rPr>
                <w:color w:val="000000"/>
                <w:szCs w:val="24"/>
                <w:lang w:val="id-ID" w:eastAsia="id-ID"/>
              </w:rPr>
            </w:pPr>
          </w:p>
        </w:tc>
        <w:tc>
          <w:tcPr>
            <w:tcW w:w="846"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contextualSpacing w:val="0"/>
              <w:jc w:val="center"/>
              <w:rPr>
                <w:color w:val="000000"/>
                <w:szCs w:val="24"/>
                <w:lang w:val="id-ID" w:eastAsia="id-ID"/>
              </w:rPr>
            </w:pPr>
          </w:p>
        </w:tc>
        <w:tc>
          <w:tcPr>
            <w:tcW w:w="966"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contextualSpacing w:val="0"/>
              <w:jc w:val="center"/>
              <w:rPr>
                <w:color w:val="000000"/>
                <w:szCs w:val="24"/>
                <w:lang w:val="id-ID" w:eastAsia="id-ID"/>
              </w:rPr>
            </w:pPr>
          </w:p>
        </w:tc>
        <w:tc>
          <w:tcPr>
            <w:tcW w:w="891"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contextualSpacing w:val="0"/>
              <w:jc w:val="center"/>
              <w:rPr>
                <w:color w:val="000000"/>
                <w:szCs w:val="24"/>
                <w:lang w:val="id-ID" w:eastAsia="id-ID"/>
              </w:rPr>
            </w:pPr>
          </w:p>
        </w:tc>
        <w:tc>
          <w:tcPr>
            <w:tcW w:w="791"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contextualSpacing w:val="0"/>
              <w:jc w:val="center"/>
              <w:rPr>
                <w:color w:val="000000"/>
                <w:szCs w:val="24"/>
                <w:lang w:val="id-ID" w:eastAsia="id-ID"/>
              </w:rPr>
            </w:pPr>
          </w:p>
        </w:tc>
      </w:tr>
      <w:tr w:rsidR="00FB01D5" w:rsidRPr="00D128E7" w:rsidTr="0085110C">
        <w:trPr>
          <w:trHeight w:hRule="exact" w:val="266"/>
          <w:jc w:val="center"/>
        </w:trPr>
        <w:tc>
          <w:tcPr>
            <w:tcW w:w="1507"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contextualSpacing w:val="0"/>
              <w:jc w:val="left"/>
              <w:rPr>
                <w:color w:val="000000"/>
                <w:szCs w:val="24"/>
                <w:lang w:val="id-ID" w:eastAsia="id-ID"/>
              </w:rPr>
            </w:pPr>
            <w:r w:rsidRPr="00D128E7">
              <w:rPr>
                <w:color w:val="000000"/>
                <w:szCs w:val="24"/>
                <w:lang w:val="id-ID" w:eastAsia="id-ID"/>
              </w:rPr>
              <w:t>R-squared</w:t>
            </w:r>
          </w:p>
        </w:tc>
        <w:tc>
          <w:tcPr>
            <w:tcW w:w="846"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ind w:right="10"/>
              <w:contextualSpacing w:val="0"/>
              <w:jc w:val="right"/>
              <w:rPr>
                <w:color w:val="000000"/>
                <w:szCs w:val="24"/>
                <w:lang w:val="id-ID" w:eastAsia="id-ID"/>
              </w:rPr>
            </w:pPr>
            <w:r w:rsidRPr="00D128E7">
              <w:rPr>
                <w:color w:val="000000"/>
                <w:szCs w:val="24"/>
                <w:lang w:val="id-ID" w:eastAsia="id-ID"/>
              </w:rPr>
              <w:t>0.919057</w:t>
            </w:r>
          </w:p>
        </w:tc>
        <w:tc>
          <w:tcPr>
            <w:tcW w:w="1856" w:type="pct"/>
            <w:gridSpan w:val="2"/>
            <w:tcBorders>
              <w:top w:val="nil"/>
              <w:left w:val="nil"/>
              <w:bottom w:val="nil"/>
              <w:right w:val="nil"/>
            </w:tcBorders>
            <w:vAlign w:val="bottom"/>
          </w:tcPr>
          <w:p w:rsidR="00FB01D5" w:rsidRPr="00D128E7" w:rsidRDefault="00FB01D5" w:rsidP="00FB01D5">
            <w:pPr>
              <w:autoSpaceDE w:val="0"/>
              <w:autoSpaceDN w:val="0"/>
              <w:adjustRightInd w:val="0"/>
              <w:spacing w:line="240" w:lineRule="auto"/>
              <w:ind w:right="10"/>
              <w:contextualSpacing w:val="0"/>
              <w:jc w:val="left"/>
              <w:rPr>
                <w:color w:val="000000"/>
                <w:szCs w:val="24"/>
                <w:lang w:val="id-ID" w:eastAsia="id-ID"/>
              </w:rPr>
            </w:pPr>
            <w:r w:rsidRPr="00D128E7">
              <w:rPr>
                <w:color w:val="000000"/>
                <w:szCs w:val="24"/>
                <w:lang w:val="id-ID" w:eastAsia="id-ID"/>
              </w:rPr>
              <w:t>    Mean dependent var</w:t>
            </w:r>
          </w:p>
        </w:tc>
        <w:tc>
          <w:tcPr>
            <w:tcW w:w="791"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ind w:right="10"/>
              <w:contextualSpacing w:val="0"/>
              <w:jc w:val="right"/>
              <w:rPr>
                <w:color w:val="000000"/>
                <w:szCs w:val="24"/>
                <w:lang w:val="id-ID" w:eastAsia="id-ID"/>
              </w:rPr>
            </w:pPr>
            <w:r w:rsidRPr="00D128E7">
              <w:rPr>
                <w:color w:val="000000"/>
                <w:szCs w:val="24"/>
                <w:lang w:val="id-ID" w:eastAsia="id-ID"/>
              </w:rPr>
              <w:t>1.313759</w:t>
            </w:r>
          </w:p>
        </w:tc>
      </w:tr>
      <w:tr w:rsidR="00FB01D5" w:rsidRPr="00D128E7" w:rsidTr="0085110C">
        <w:trPr>
          <w:trHeight w:hRule="exact" w:val="277"/>
          <w:jc w:val="center"/>
        </w:trPr>
        <w:tc>
          <w:tcPr>
            <w:tcW w:w="1507"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contextualSpacing w:val="0"/>
              <w:jc w:val="left"/>
              <w:rPr>
                <w:color w:val="000000"/>
                <w:szCs w:val="24"/>
                <w:lang w:val="id-ID" w:eastAsia="id-ID"/>
              </w:rPr>
            </w:pPr>
            <w:r w:rsidRPr="00D128E7">
              <w:rPr>
                <w:color w:val="000000"/>
                <w:szCs w:val="24"/>
                <w:lang w:val="id-ID" w:eastAsia="id-ID"/>
              </w:rPr>
              <w:t>Adjusted R-squared</w:t>
            </w:r>
          </w:p>
        </w:tc>
        <w:tc>
          <w:tcPr>
            <w:tcW w:w="846"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ind w:right="10"/>
              <w:contextualSpacing w:val="0"/>
              <w:jc w:val="right"/>
              <w:rPr>
                <w:color w:val="000000"/>
                <w:szCs w:val="24"/>
                <w:lang w:val="id-ID" w:eastAsia="id-ID"/>
              </w:rPr>
            </w:pPr>
            <w:r w:rsidRPr="00D128E7">
              <w:rPr>
                <w:color w:val="000000"/>
                <w:szCs w:val="24"/>
                <w:lang w:val="id-ID" w:eastAsia="id-ID"/>
              </w:rPr>
              <w:t>0.911160</w:t>
            </w:r>
          </w:p>
        </w:tc>
        <w:tc>
          <w:tcPr>
            <w:tcW w:w="1856" w:type="pct"/>
            <w:gridSpan w:val="2"/>
            <w:tcBorders>
              <w:top w:val="nil"/>
              <w:left w:val="nil"/>
              <w:bottom w:val="nil"/>
              <w:right w:val="nil"/>
            </w:tcBorders>
            <w:vAlign w:val="bottom"/>
          </w:tcPr>
          <w:p w:rsidR="00FB01D5" w:rsidRPr="00D128E7" w:rsidRDefault="00FB01D5" w:rsidP="00FB01D5">
            <w:pPr>
              <w:autoSpaceDE w:val="0"/>
              <w:autoSpaceDN w:val="0"/>
              <w:adjustRightInd w:val="0"/>
              <w:spacing w:line="240" w:lineRule="auto"/>
              <w:ind w:right="10"/>
              <w:contextualSpacing w:val="0"/>
              <w:jc w:val="left"/>
              <w:rPr>
                <w:color w:val="000000"/>
                <w:szCs w:val="24"/>
                <w:lang w:val="id-ID" w:eastAsia="id-ID"/>
              </w:rPr>
            </w:pPr>
            <w:r w:rsidRPr="00D128E7">
              <w:rPr>
                <w:color w:val="000000"/>
                <w:szCs w:val="24"/>
                <w:lang w:val="id-ID" w:eastAsia="id-ID"/>
              </w:rPr>
              <w:t>    S.D. dependent var</w:t>
            </w:r>
          </w:p>
        </w:tc>
        <w:tc>
          <w:tcPr>
            <w:tcW w:w="791"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ind w:right="10"/>
              <w:contextualSpacing w:val="0"/>
              <w:jc w:val="right"/>
              <w:rPr>
                <w:color w:val="000000"/>
                <w:szCs w:val="24"/>
                <w:lang w:val="id-ID" w:eastAsia="id-ID"/>
              </w:rPr>
            </w:pPr>
            <w:r w:rsidRPr="00D128E7">
              <w:rPr>
                <w:color w:val="000000"/>
                <w:szCs w:val="24"/>
                <w:lang w:val="id-ID" w:eastAsia="id-ID"/>
              </w:rPr>
              <w:t>0.229483</w:t>
            </w:r>
          </w:p>
        </w:tc>
      </w:tr>
      <w:tr w:rsidR="00FB01D5" w:rsidRPr="00D128E7" w:rsidTr="0085110C">
        <w:trPr>
          <w:trHeight w:hRule="exact" w:val="283"/>
          <w:jc w:val="center"/>
        </w:trPr>
        <w:tc>
          <w:tcPr>
            <w:tcW w:w="1507"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contextualSpacing w:val="0"/>
              <w:jc w:val="left"/>
              <w:rPr>
                <w:color w:val="000000"/>
                <w:szCs w:val="24"/>
                <w:lang w:val="id-ID" w:eastAsia="id-ID"/>
              </w:rPr>
            </w:pPr>
            <w:r w:rsidRPr="00D128E7">
              <w:rPr>
                <w:color w:val="000000"/>
                <w:szCs w:val="24"/>
                <w:lang w:val="id-ID" w:eastAsia="id-ID"/>
              </w:rPr>
              <w:t>S.E. of regression</w:t>
            </w:r>
          </w:p>
        </w:tc>
        <w:tc>
          <w:tcPr>
            <w:tcW w:w="846"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ind w:right="10"/>
              <w:contextualSpacing w:val="0"/>
              <w:jc w:val="right"/>
              <w:rPr>
                <w:color w:val="000000"/>
                <w:szCs w:val="24"/>
                <w:lang w:val="id-ID" w:eastAsia="id-ID"/>
              </w:rPr>
            </w:pPr>
            <w:r w:rsidRPr="00D128E7">
              <w:rPr>
                <w:color w:val="000000"/>
                <w:szCs w:val="24"/>
                <w:lang w:val="id-ID" w:eastAsia="id-ID"/>
              </w:rPr>
              <w:t>0.068400</w:t>
            </w:r>
          </w:p>
        </w:tc>
        <w:tc>
          <w:tcPr>
            <w:tcW w:w="1856" w:type="pct"/>
            <w:gridSpan w:val="2"/>
            <w:tcBorders>
              <w:top w:val="nil"/>
              <w:left w:val="nil"/>
              <w:bottom w:val="nil"/>
              <w:right w:val="nil"/>
            </w:tcBorders>
            <w:vAlign w:val="bottom"/>
          </w:tcPr>
          <w:p w:rsidR="00FB01D5" w:rsidRPr="00D128E7" w:rsidRDefault="00FB01D5" w:rsidP="00FB01D5">
            <w:pPr>
              <w:autoSpaceDE w:val="0"/>
              <w:autoSpaceDN w:val="0"/>
              <w:adjustRightInd w:val="0"/>
              <w:spacing w:line="240" w:lineRule="auto"/>
              <w:ind w:right="10"/>
              <w:contextualSpacing w:val="0"/>
              <w:jc w:val="left"/>
              <w:rPr>
                <w:color w:val="000000"/>
                <w:szCs w:val="24"/>
                <w:lang w:val="id-ID" w:eastAsia="id-ID"/>
              </w:rPr>
            </w:pPr>
            <w:r w:rsidRPr="00D128E7">
              <w:rPr>
                <w:color w:val="000000"/>
                <w:szCs w:val="24"/>
                <w:lang w:val="id-ID" w:eastAsia="id-ID"/>
              </w:rPr>
              <w:t>    Akaike info criterion</w:t>
            </w:r>
          </w:p>
        </w:tc>
        <w:tc>
          <w:tcPr>
            <w:tcW w:w="791"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ind w:right="10"/>
              <w:contextualSpacing w:val="0"/>
              <w:jc w:val="right"/>
              <w:rPr>
                <w:color w:val="000000"/>
                <w:szCs w:val="24"/>
                <w:lang w:val="id-ID" w:eastAsia="id-ID"/>
              </w:rPr>
            </w:pPr>
            <w:r w:rsidRPr="00D128E7">
              <w:rPr>
                <w:color w:val="000000"/>
                <w:szCs w:val="24"/>
                <w:lang w:val="id-ID" w:eastAsia="id-ID"/>
              </w:rPr>
              <w:t>-2.406059</w:t>
            </w:r>
          </w:p>
        </w:tc>
      </w:tr>
      <w:tr w:rsidR="00FB01D5" w:rsidRPr="00D128E7" w:rsidTr="0085110C">
        <w:trPr>
          <w:trHeight w:hRule="exact" w:val="274"/>
          <w:jc w:val="center"/>
        </w:trPr>
        <w:tc>
          <w:tcPr>
            <w:tcW w:w="1507"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contextualSpacing w:val="0"/>
              <w:jc w:val="left"/>
              <w:rPr>
                <w:color w:val="000000"/>
                <w:szCs w:val="24"/>
                <w:lang w:val="id-ID" w:eastAsia="id-ID"/>
              </w:rPr>
            </w:pPr>
            <w:r w:rsidRPr="00D128E7">
              <w:rPr>
                <w:color w:val="000000"/>
                <w:szCs w:val="24"/>
                <w:lang w:val="id-ID" w:eastAsia="id-ID"/>
              </w:rPr>
              <w:t>Sum squared resid</w:t>
            </w:r>
          </w:p>
        </w:tc>
        <w:tc>
          <w:tcPr>
            <w:tcW w:w="846"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ind w:right="10"/>
              <w:contextualSpacing w:val="0"/>
              <w:jc w:val="right"/>
              <w:rPr>
                <w:color w:val="000000"/>
                <w:szCs w:val="24"/>
                <w:lang w:val="id-ID" w:eastAsia="id-ID"/>
              </w:rPr>
            </w:pPr>
            <w:r w:rsidRPr="00D128E7">
              <w:rPr>
                <w:color w:val="000000"/>
                <w:szCs w:val="24"/>
                <w:lang w:val="id-ID" w:eastAsia="id-ID"/>
              </w:rPr>
              <w:t>0.383638</w:t>
            </w:r>
          </w:p>
        </w:tc>
        <w:tc>
          <w:tcPr>
            <w:tcW w:w="1856" w:type="pct"/>
            <w:gridSpan w:val="2"/>
            <w:tcBorders>
              <w:top w:val="nil"/>
              <w:left w:val="nil"/>
              <w:bottom w:val="nil"/>
              <w:right w:val="nil"/>
            </w:tcBorders>
            <w:vAlign w:val="bottom"/>
          </w:tcPr>
          <w:p w:rsidR="00FB01D5" w:rsidRPr="00D128E7" w:rsidRDefault="00FB01D5" w:rsidP="00FB01D5">
            <w:pPr>
              <w:autoSpaceDE w:val="0"/>
              <w:autoSpaceDN w:val="0"/>
              <w:adjustRightInd w:val="0"/>
              <w:spacing w:line="240" w:lineRule="auto"/>
              <w:ind w:right="10"/>
              <w:contextualSpacing w:val="0"/>
              <w:jc w:val="left"/>
              <w:rPr>
                <w:color w:val="000000"/>
                <w:szCs w:val="24"/>
                <w:lang w:val="id-ID" w:eastAsia="id-ID"/>
              </w:rPr>
            </w:pPr>
            <w:r w:rsidRPr="00D128E7">
              <w:rPr>
                <w:color w:val="000000"/>
                <w:szCs w:val="24"/>
                <w:lang w:val="id-ID" w:eastAsia="id-ID"/>
              </w:rPr>
              <w:t>    Schwarz criterion</w:t>
            </w:r>
          </w:p>
        </w:tc>
        <w:tc>
          <w:tcPr>
            <w:tcW w:w="791"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ind w:right="10"/>
              <w:contextualSpacing w:val="0"/>
              <w:jc w:val="right"/>
              <w:rPr>
                <w:color w:val="000000"/>
                <w:szCs w:val="24"/>
                <w:lang w:val="id-ID" w:eastAsia="id-ID"/>
              </w:rPr>
            </w:pPr>
            <w:r w:rsidRPr="00D128E7">
              <w:rPr>
                <w:color w:val="000000"/>
                <w:szCs w:val="24"/>
                <w:lang w:val="id-ID" w:eastAsia="id-ID"/>
              </w:rPr>
              <w:t>-2.157732</w:t>
            </w:r>
          </w:p>
        </w:tc>
      </w:tr>
      <w:tr w:rsidR="00FB01D5" w:rsidRPr="00D128E7" w:rsidTr="0085110C">
        <w:trPr>
          <w:trHeight w:hRule="exact" w:val="289"/>
          <w:jc w:val="center"/>
        </w:trPr>
        <w:tc>
          <w:tcPr>
            <w:tcW w:w="1507"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contextualSpacing w:val="0"/>
              <w:jc w:val="left"/>
              <w:rPr>
                <w:color w:val="000000"/>
                <w:szCs w:val="24"/>
                <w:lang w:val="id-ID" w:eastAsia="id-ID"/>
              </w:rPr>
            </w:pPr>
            <w:r w:rsidRPr="00D128E7">
              <w:rPr>
                <w:color w:val="000000"/>
                <w:szCs w:val="24"/>
                <w:lang w:val="id-ID" w:eastAsia="id-ID"/>
              </w:rPr>
              <w:t>Log likelihood</w:t>
            </w:r>
          </w:p>
        </w:tc>
        <w:tc>
          <w:tcPr>
            <w:tcW w:w="846"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ind w:right="10"/>
              <w:contextualSpacing w:val="0"/>
              <w:jc w:val="right"/>
              <w:rPr>
                <w:color w:val="000000"/>
                <w:szCs w:val="24"/>
                <w:lang w:val="id-ID" w:eastAsia="id-ID"/>
              </w:rPr>
            </w:pPr>
            <w:r w:rsidRPr="00D128E7">
              <w:rPr>
                <w:color w:val="000000"/>
                <w:szCs w:val="24"/>
                <w:lang w:val="id-ID" w:eastAsia="id-ID"/>
              </w:rPr>
              <w:t>118.4757</w:t>
            </w:r>
          </w:p>
        </w:tc>
        <w:tc>
          <w:tcPr>
            <w:tcW w:w="1856" w:type="pct"/>
            <w:gridSpan w:val="2"/>
            <w:tcBorders>
              <w:top w:val="nil"/>
              <w:left w:val="nil"/>
              <w:bottom w:val="nil"/>
              <w:right w:val="nil"/>
            </w:tcBorders>
            <w:vAlign w:val="bottom"/>
          </w:tcPr>
          <w:p w:rsidR="00FB01D5" w:rsidRPr="00D128E7" w:rsidRDefault="00FB01D5" w:rsidP="00FB01D5">
            <w:pPr>
              <w:autoSpaceDE w:val="0"/>
              <w:autoSpaceDN w:val="0"/>
              <w:adjustRightInd w:val="0"/>
              <w:spacing w:line="240" w:lineRule="auto"/>
              <w:ind w:right="10"/>
              <w:contextualSpacing w:val="0"/>
              <w:jc w:val="left"/>
              <w:rPr>
                <w:color w:val="000000"/>
                <w:szCs w:val="24"/>
                <w:lang w:val="id-ID" w:eastAsia="id-ID"/>
              </w:rPr>
            </w:pPr>
            <w:r w:rsidRPr="00D128E7">
              <w:rPr>
                <w:color w:val="000000"/>
                <w:szCs w:val="24"/>
                <w:lang w:val="id-ID" w:eastAsia="id-ID"/>
              </w:rPr>
              <w:t>    Hannan-Quinn criter.</w:t>
            </w:r>
          </w:p>
        </w:tc>
        <w:tc>
          <w:tcPr>
            <w:tcW w:w="791"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ind w:right="10"/>
              <w:contextualSpacing w:val="0"/>
              <w:jc w:val="right"/>
              <w:rPr>
                <w:color w:val="000000"/>
                <w:szCs w:val="24"/>
                <w:lang w:val="id-ID" w:eastAsia="id-ID"/>
              </w:rPr>
            </w:pPr>
            <w:r w:rsidRPr="00D128E7">
              <w:rPr>
                <w:color w:val="000000"/>
                <w:szCs w:val="24"/>
                <w:lang w:val="id-ID" w:eastAsia="id-ID"/>
              </w:rPr>
              <w:t>-2.305874</w:t>
            </w:r>
          </w:p>
        </w:tc>
      </w:tr>
      <w:tr w:rsidR="00FB01D5" w:rsidRPr="00D128E7" w:rsidTr="0085110C">
        <w:trPr>
          <w:trHeight w:hRule="exact" w:val="283"/>
          <w:jc w:val="center"/>
        </w:trPr>
        <w:tc>
          <w:tcPr>
            <w:tcW w:w="1507"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contextualSpacing w:val="0"/>
              <w:jc w:val="left"/>
              <w:rPr>
                <w:color w:val="000000"/>
                <w:szCs w:val="24"/>
                <w:lang w:val="id-ID" w:eastAsia="id-ID"/>
              </w:rPr>
            </w:pPr>
            <w:r w:rsidRPr="00D128E7">
              <w:rPr>
                <w:color w:val="000000"/>
                <w:szCs w:val="24"/>
                <w:lang w:val="id-ID" w:eastAsia="id-ID"/>
              </w:rPr>
              <w:t>F-statistic</w:t>
            </w:r>
          </w:p>
        </w:tc>
        <w:tc>
          <w:tcPr>
            <w:tcW w:w="846"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ind w:right="10"/>
              <w:contextualSpacing w:val="0"/>
              <w:jc w:val="right"/>
              <w:rPr>
                <w:color w:val="000000"/>
                <w:szCs w:val="24"/>
                <w:lang w:val="id-ID" w:eastAsia="id-ID"/>
              </w:rPr>
            </w:pPr>
            <w:r w:rsidRPr="00D128E7">
              <w:rPr>
                <w:color w:val="000000"/>
                <w:szCs w:val="24"/>
                <w:lang w:val="id-ID" w:eastAsia="id-ID"/>
              </w:rPr>
              <w:t>116.3826</w:t>
            </w:r>
          </w:p>
        </w:tc>
        <w:tc>
          <w:tcPr>
            <w:tcW w:w="1856" w:type="pct"/>
            <w:gridSpan w:val="2"/>
            <w:tcBorders>
              <w:top w:val="nil"/>
              <w:left w:val="nil"/>
              <w:bottom w:val="nil"/>
              <w:right w:val="nil"/>
            </w:tcBorders>
            <w:vAlign w:val="bottom"/>
          </w:tcPr>
          <w:p w:rsidR="00FB01D5" w:rsidRPr="00D128E7" w:rsidRDefault="00FB01D5" w:rsidP="00FB01D5">
            <w:pPr>
              <w:autoSpaceDE w:val="0"/>
              <w:autoSpaceDN w:val="0"/>
              <w:adjustRightInd w:val="0"/>
              <w:spacing w:line="240" w:lineRule="auto"/>
              <w:ind w:right="10"/>
              <w:contextualSpacing w:val="0"/>
              <w:jc w:val="left"/>
              <w:rPr>
                <w:color w:val="000000"/>
                <w:szCs w:val="24"/>
                <w:lang w:val="id-ID" w:eastAsia="id-ID"/>
              </w:rPr>
            </w:pPr>
            <w:r w:rsidRPr="00D128E7">
              <w:rPr>
                <w:color w:val="000000"/>
                <w:szCs w:val="24"/>
                <w:lang w:val="id-ID" w:eastAsia="id-ID"/>
              </w:rPr>
              <w:t>    Durbin-Watson stat</w:t>
            </w:r>
          </w:p>
        </w:tc>
        <w:tc>
          <w:tcPr>
            <w:tcW w:w="791"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ind w:right="10"/>
              <w:contextualSpacing w:val="0"/>
              <w:jc w:val="right"/>
              <w:rPr>
                <w:color w:val="000000"/>
                <w:szCs w:val="24"/>
                <w:lang w:val="id-ID" w:eastAsia="id-ID"/>
              </w:rPr>
            </w:pPr>
            <w:r w:rsidRPr="00D128E7">
              <w:rPr>
                <w:color w:val="000000"/>
                <w:szCs w:val="24"/>
                <w:lang w:val="id-ID" w:eastAsia="id-ID"/>
              </w:rPr>
              <w:t>2.113643</w:t>
            </w:r>
          </w:p>
        </w:tc>
      </w:tr>
      <w:tr w:rsidR="00FB01D5" w:rsidRPr="00D128E7" w:rsidTr="0085110C">
        <w:trPr>
          <w:trHeight w:hRule="exact" w:val="271"/>
          <w:jc w:val="center"/>
        </w:trPr>
        <w:tc>
          <w:tcPr>
            <w:tcW w:w="1507"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contextualSpacing w:val="0"/>
              <w:jc w:val="left"/>
              <w:rPr>
                <w:color w:val="000000"/>
                <w:szCs w:val="24"/>
                <w:lang w:val="id-ID" w:eastAsia="id-ID"/>
              </w:rPr>
            </w:pPr>
            <w:r w:rsidRPr="00D128E7">
              <w:rPr>
                <w:color w:val="000000"/>
                <w:szCs w:val="24"/>
                <w:lang w:val="id-ID" w:eastAsia="id-ID"/>
              </w:rPr>
              <w:t>Prob(F-statistic)</w:t>
            </w:r>
          </w:p>
        </w:tc>
        <w:tc>
          <w:tcPr>
            <w:tcW w:w="846"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ind w:right="10"/>
              <w:contextualSpacing w:val="0"/>
              <w:jc w:val="right"/>
              <w:rPr>
                <w:color w:val="000000"/>
                <w:szCs w:val="24"/>
                <w:lang w:val="id-ID" w:eastAsia="id-ID"/>
              </w:rPr>
            </w:pPr>
            <w:r w:rsidRPr="00D128E7">
              <w:rPr>
                <w:color w:val="000000"/>
                <w:szCs w:val="24"/>
                <w:lang w:val="id-ID" w:eastAsia="id-ID"/>
              </w:rPr>
              <w:t>0.000000</w:t>
            </w:r>
          </w:p>
        </w:tc>
        <w:tc>
          <w:tcPr>
            <w:tcW w:w="966"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ind w:right="10"/>
              <w:contextualSpacing w:val="0"/>
              <w:jc w:val="center"/>
              <w:rPr>
                <w:color w:val="000000"/>
                <w:szCs w:val="24"/>
                <w:lang w:val="id-ID" w:eastAsia="id-ID"/>
              </w:rPr>
            </w:pPr>
          </w:p>
        </w:tc>
        <w:tc>
          <w:tcPr>
            <w:tcW w:w="891"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ind w:right="10"/>
              <w:contextualSpacing w:val="0"/>
              <w:jc w:val="center"/>
              <w:rPr>
                <w:color w:val="000000"/>
                <w:szCs w:val="24"/>
                <w:lang w:val="id-ID" w:eastAsia="id-ID"/>
              </w:rPr>
            </w:pPr>
          </w:p>
        </w:tc>
        <w:tc>
          <w:tcPr>
            <w:tcW w:w="791"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ind w:right="10"/>
              <w:contextualSpacing w:val="0"/>
              <w:jc w:val="center"/>
              <w:rPr>
                <w:color w:val="000000"/>
                <w:szCs w:val="24"/>
                <w:lang w:val="id-ID" w:eastAsia="id-ID"/>
              </w:rPr>
            </w:pPr>
          </w:p>
        </w:tc>
      </w:tr>
      <w:tr w:rsidR="00FB01D5" w:rsidRPr="00D128E7" w:rsidTr="0085110C">
        <w:trPr>
          <w:trHeight w:hRule="exact" w:val="123"/>
          <w:jc w:val="center"/>
        </w:trPr>
        <w:tc>
          <w:tcPr>
            <w:tcW w:w="1507" w:type="pct"/>
            <w:tcBorders>
              <w:top w:val="nil"/>
              <w:left w:val="nil"/>
              <w:bottom w:val="double" w:sz="6" w:space="2" w:color="auto"/>
              <w:right w:val="nil"/>
            </w:tcBorders>
            <w:vAlign w:val="bottom"/>
          </w:tcPr>
          <w:p w:rsidR="00FB01D5" w:rsidRPr="00D128E7" w:rsidRDefault="00FB01D5" w:rsidP="00FB01D5">
            <w:pPr>
              <w:autoSpaceDE w:val="0"/>
              <w:autoSpaceDN w:val="0"/>
              <w:adjustRightInd w:val="0"/>
              <w:spacing w:line="240" w:lineRule="auto"/>
              <w:contextualSpacing w:val="0"/>
              <w:jc w:val="center"/>
              <w:rPr>
                <w:color w:val="000000"/>
                <w:szCs w:val="24"/>
                <w:lang w:val="id-ID" w:eastAsia="id-ID"/>
              </w:rPr>
            </w:pPr>
          </w:p>
        </w:tc>
        <w:tc>
          <w:tcPr>
            <w:tcW w:w="846" w:type="pct"/>
            <w:tcBorders>
              <w:top w:val="nil"/>
              <w:left w:val="nil"/>
              <w:bottom w:val="double" w:sz="6" w:space="2" w:color="auto"/>
              <w:right w:val="nil"/>
            </w:tcBorders>
            <w:vAlign w:val="bottom"/>
          </w:tcPr>
          <w:p w:rsidR="00FB01D5" w:rsidRPr="00D128E7" w:rsidRDefault="00FB01D5" w:rsidP="00FB01D5">
            <w:pPr>
              <w:autoSpaceDE w:val="0"/>
              <w:autoSpaceDN w:val="0"/>
              <w:adjustRightInd w:val="0"/>
              <w:spacing w:line="240" w:lineRule="auto"/>
              <w:contextualSpacing w:val="0"/>
              <w:jc w:val="center"/>
              <w:rPr>
                <w:color w:val="000000"/>
                <w:szCs w:val="24"/>
                <w:lang w:val="id-ID" w:eastAsia="id-ID"/>
              </w:rPr>
            </w:pPr>
          </w:p>
        </w:tc>
        <w:tc>
          <w:tcPr>
            <w:tcW w:w="966" w:type="pct"/>
            <w:tcBorders>
              <w:top w:val="nil"/>
              <w:left w:val="nil"/>
              <w:bottom w:val="double" w:sz="6" w:space="2" w:color="auto"/>
              <w:right w:val="nil"/>
            </w:tcBorders>
            <w:vAlign w:val="bottom"/>
          </w:tcPr>
          <w:p w:rsidR="00FB01D5" w:rsidRPr="00D128E7" w:rsidRDefault="00FB01D5" w:rsidP="00FB01D5">
            <w:pPr>
              <w:autoSpaceDE w:val="0"/>
              <w:autoSpaceDN w:val="0"/>
              <w:adjustRightInd w:val="0"/>
              <w:spacing w:line="240" w:lineRule="auto"/>
              <w:contextualSpacing w:val="0"/>
              <w:jc w:val="center"/>
              <w:rPr>
                <w:color w:val="000000"/>
                <w:szCs w:val="24"/>
                <w:lang w:val="id-ID" w:eastAsia="id-ID"/>
              </w:rPr>
            </w:pPr>
          </w:p>
        </w:tc>
        <w:tc>
          <w:tcPr>
            <w:tcW w:w="891" w:type="pct"/>
            <w:tcBorders>
              <w:top w:val="nil"/>
              <w:left w:val="nil"/>
              <w:bottom w:val="double" w:sz="6" w:space="2" w:color="auto"/>
              <w:right w:val="nil"/>
            </w:tcBorders>
            <w:vAlign w:val="bottom"/>
          </w:tcPr>
          <w:p w:rsidR="00FB01D5" w:rsidRPr="00D128E7" w:rsidRDefault="00FB01D5" w:rsidP="00FB01D5">
            <w:pPr>
              <w:autoSpaceDE w:val="0"/>
              <w:autoSpaceDN w:val="0"/>
              <w:adjustRightInd w:val="0"/>
              <w:spacing w:line="240" w:lineRule="auto"/>
              <w:contextualSpacing w:val="0"/>
              <w:jc w:val="center"/>
              <w:rPr>
                <w:color w:val="000000"/>
                <w:szCs w:val="24"/>
                <w:lang w:val="id-ID" w:eastAsia="id-ID"/>
              </w:rPr>
            </w:pPr>
          </w:p>
        </w:tc>
        <w:tc>
          <w:tcPr>
            <w:tcW w:w="791" w:type="pct"/>
            <w:tcBorders>
              <w:top w:val="nil"/>
              <w:left w:val="nil"/>
              <w:bottom w:val="double" w:sz="6" w:space="2" w:color="auto"/>
              <w:right w:val="nil"/>
            </w:tcBorders>
            <w:vAlign w:val="bottom"/>
          </w:tcPr>
          <w:p w:rsidR="00FB01D5" w:rsidRPr="00D128E7" w:rsidRDefault="00FB01D5" w:rsidP="00FB01D5">
            <w:pPr>
              <w:autoSpaceDE w:val="0"/>
              <w:autoSpaceDN w:val="0"/>
              <w:adjustRightInd w:val="0"/>
              <w:spacing w:line="240" w:lineRule="auto"/>
              <w:contextualSpacing w:val="0"/>
              <w:jc w:val="center"/>
              <w:rPr>
                <w:color w:val="000000"/>
                <w:szCs w:val="24"/>
                <w:lang w:val="id-ID" w:eastAsia="id-ID"/>
              </w:rPr>
            </w:pPr>
          </w:p>
        </w:tc>
      </w:tr>
      <w:tr w:rsidR="00FB01D5" w:rsidRPr="00D128E7" w:rsidTr="0085110C">
        <w:trPr>
          <w:trHeight w:hRule="exact" w:val="218"/>
          <w:jc w:val="center"/>
        </w:trPr>
        <w:tc>
          <w:tcPr>
            <w:tcW w:w="1507"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contextualSpacing w:val="0"/>
              <w:jc w:val="center"/>
              <w:rPr>
                <w:color w:val="000000"/>
                <w:szCs w:val="24"/>
                <w:lang w:val="id-ID" w:eastAsia="id-ID"/>
              </w:rPr>
            </w:pPr>
          </w:p>
        </w:tc>
        <w:tc>
          <w:tcPr>
            <w:tcW w:w="846"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contextualSpacing w:val="0"/>
              <w:jc w:val="center"/>
              <w:rPr>
                <w:color w:val="000000"/>
                <w:szCs w:val="24"/>
                <w:lang w:val="id-ID" w:eastAsia="id-ID"/>
              </w:rPr>
            </w:pPr>
          </w:p>
        </w:tc>
        <w:tc>
          <w:tcPr>
            <w:tcW w:w="966"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contextualSpacing w:val="0"/>
              <w:jc w:val="center"/>
              <w:rPr>
                <w:color w:val="000000"/>
                <w:szCs w:val="24"/>
                <w:lang w:val="id-ID" w:eastAsia="id-ID"/>
              </w:rPr>
            </w:pPr>
          </w:p>
        </w:tc>
        <w:tc>
          <w:tcPr>
            <w:tcW w:w="891"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contextualSpacing w:val="0"/>
              <w:jc w:val="center"/>
              <w:rPr>
                <w:color w:val="000000"/>
                <w:szCs w:val="24"/>
                <w:lang w:val="id-ID" w:eastAsia="id-ID"/>
              </w:rPr>
            </w:pPr>
          </w:p>
        </w:tc>
        <w:tc>
          <w:tcPr>
            <w:tcW w:w="791"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contextualSpacing w:val="0"/>
              <w:jc w:val="center"/>
              <w:rPr>
                <w:color w:val="000000"/>
                <w:szCs w:val="24"/>
                <w:lang w:val="id-ID" w:eastAsia="id-ID"/>
              </w:rPr>
            </w:pPr>
          </w:p>
        </w:tc>
      </w:tr>
      <w:tr w:rsidR="00FB01D5" w:rsidRPr="00D128E7" w:rsidTr="0085110C">
        <w:trPr>
          <w:trHeight w:hRule="exact" w:val="259"/>
          <w:jc w:val="center"/>
        </w:trPr>
        <w:tc>
          <w:tcPr>
            <w:tcW w:w="1507"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contextualSpacing w:val="0"/>
              <w:jc w:val="left"/>
              <w:rPr>
                <w:color w:val="000000"/>
                <w:szCs w:val="24"/>
                <w:lang w:val="id-ID" w:eastAsia="id-ID"/>
              </w:rPr>
            </w:pPr>
            <w:r w:rsidRPr="00D128E7">
              <w:rPr>
                <w:color w:val="000000"/>
                <w:szCs w:val="24"/>
                <w:lang w:val="id-ID" w:eastAsia="id-ID"/>
              </w:rPr>
              <w:t>Inverted AR Roots</w:t>
            </w:r>
          </w:p>
        </w:tc>
        <w:tc>
          <w:tcPr>
            <w:tcW w:w="1811" w:type="pct"/>
            <w:gridSpan w:val="2"/>
            <w:tcBorders>
              <w:top w:val="nil"/>
              <w:left w:val="nil"/>
              <w:bottom w:val="nil"/>
              <w:right w:val="nil"/>
            </w:tcBorders>
            <w:vAlign w:val="bottom"/>
          </w:tcPr>
          <w:p w:rsidR="00FB01D5" w:rsidRPr="00D128E7" w:rsidRDefault="00FB01D5" w:rsidP="00FB01D5">
            <w:pPr>
              <w:autoSpaceDE w:val="0"/>
              <w:autoSpaceDN w:val="0"/>
              <w:adjustRightInd w:val="0"/>
              <w:spacing w:line="240" w:lineRule="auto"/>
              <w:contextualSpacing w:val="0"/>
              <w:jc w:val="left"/>
              <w:rPr>
                <w:color w:val="000000"/>
                <w:szCs w:val="24"/>
                <w:lang w:val="id-ID" w:eastAsia="id-ID"/>
              </w:rPr>
            </w:pPr>
            <w:r w:rsidRPr="00D128E7">
              <w:rPr>
                <w:color w:val="000000"/>
                <w:szCs w:val="24"/>
                <w:lang w:val="id-ID" w:eastAsia="id-ID"/>
              </w:rPr>
              <w:t>      .96</w:t>
            </w:r>
          </w:p>
        </w:tc>
        <w:tc>
          <w:tcPr>
            <w:tcW w:w="891"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contextualSpacing w:val="0"/>
              <w:jc w:val="center"/>
              <w:rPr>
                <w:color w:val="000000"/>
                <w:szCs w:val="24"/>
                <w:lang w:val="id-ID" w:eastAsia="id-ID"/>
              </w:rPr>
            </w:pPr>
          </w:p>
        </w:tc>
        <w:tc>
          <w:tcPr>
            <w:tcW w:w="791"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contextualSpacing w:val="0"/>
              <w:jc w:val="center"/>
              <w:rPr>
                <w:color w:val="000000"/>
                <w:szCs w:val="24"/>
                <w:lang w:val="id-ID" w:eastAsia="id-ID"/>
              </w:rPr>
            </w:pPr>
          </w:p>
        </w:tc>
      </w:tr>
      <w:tr w:rsidR="00FB01D5" w:rsidRPr="00D128E7" w:rsidTr="0085110C">
        <w:trPr>
          <w:trHeight w:hRule="exact" w:val="231"/>
          <w:jc w:val="center"/>
        </w:trPr>
        <w:tc>
          <w:tcPr>
            <w:tcW w:w="1507" w:type="pct"/>
            <w:tcBorders>
              <w:top w:val="nil"/>
              <w:left w:val="nil"/>
              <w:bottom w:val="double" w:sz="6" w:space="0" w:color="auto"/>
              <w:right w:val="nil"/>
            </w:tcBorders>
            <w:vAlign w:val="bottom"/>
          </w:tcPr>
          <w:p w:rsidR="00FB01D5" w:rsidRPr="00D128E7" w:rsidRDefault="00FB01D5" w:rsidP="00FB01D5">
            <w:pPr>
              <w:autoSpaceDE w:val="0"/>
              <w:autoSpaceDN w:val="0"/>
              <w:adjustRightInd w:val="0"/>
              <w:spacing w:line="240" w:lineRule="auto"/>
              <w:contextualSpacing w:val="0"/>
              <w:jc w:val="center"/>
              <w:rPr>
                <w:color w:val="000000"/>
                <w:szCs w:val="24"/>
                <w:lang w:val="id-ID" w:eastAsia="id-ID"/>
              </w:rPr>
            </w:pPr>
          </w:p>
        </w:tc>
        <w:tc>
          <w:tcPr>
            <w:tcW w:w="846" w:type="pct"/>
            <w:tcBorders>
              <w:top w:val="nil"/>
              <w:left w:val="nil"/>
              <w:bottom w:val="double" w:sz="6" w:space="0" w:color="auto"/>
              <w:right w:val="nil"/>
            </w:tcBorders>
            <w:vAlign w:val="bottom"/>
          </w:tcPr>
          <w:p w:rsidR="00FB01D5" w:rsidRPr="00D128E7" w:rsidRDefault="00FB01D5" w:rsidP="00FB01D5">
            <w:pPr>
              <w:autoSpaceDE w:val="0"/>
              <w:autoSpaceDN w:val="0"/>
              <w:adjustRightInd w:val="0"/>
              <w:spacing w:line="240" w:lineRule="auto"/>
              <w:contextualSpacing w:val="0"/>
              <w:jc w:val="center"/>
              <w:rPr>
                <w:color w:val="000000"/>
                <w:szCs w:val="24"/>
                <w:lang w:val="id-ID" w:eastAsia="id-ID"/>
              </w:rPr>
            </w:pPr>
          </w:p>
        </w:tc>
        <w:tc>
          <w:tcPr>
            <w:tcW w:w="966" w:type="pct"/>
            <w:tcBorders>
              <w:top w:val="nil"/>
              <w:left w:val="nil"/>
              <w:bottom w:val="double" w:sz="6" w:space="0" w:color="auto"/>
              <w:right w:val="nil"/>
            </w:tcBorders>
            <w:vAlign w:val="bottom"/>
          </w:tcPr>
          <w:p w:rsidR="00FB01D5" w:rsidRPr="00D128E7" w:rsidRDefault="00FB01D5" w:rsidP="00FB01D5">
            <w:pPr>
              <w:autoSpaceDE w:val="0"/>
              <w:autoSpaceDN w:val="0"/>
              <w:adjustRightInd w:val="0"/>
              <w:spacing w:line="240" w:lineRule="auto"/>
              <w:contextualSpacing w:val="0"/>
              <w:jc w:val="center"/>
              <w:rPr>
                <w:color w:val="000000"/>
                <w:szCs w:val="24"/>
                <w:lang w:val="id-ID" w:eastAsia="id-ID"/>
              </w:rPr>
            </w:pPr>
          </w:p>
        </w:tc>
        <w:tc>
          <w:tcPr>
            <w:tcW w:w="891" w:type="pct"/>
            <w:tcBorders>
              <w:top w:val="nil"/>
              <w:left w:val="nil"/>
              <w:bottom w:val="double" w:sz="6" w:space="0" w:color="auto"/>
              <w:right w:val="nil"/>
            </w:tcBorders>
            <w:vAlign w:val="bottom"/>
          </w:tcPr>
          <w:p w:rsidR="00FB01D5" w:rsidRPr="00D128E7" w:rsidRDefault="00FB01D5" w:rsidP="00FB01D5">
            <w:pPr>
              <w:autoSpaceDE w:val="0"/>
              <w:autoSpaceDN w:val="0"/>
              <w:adjustRightInd w:val="0"/>
              <w:spacing w:line="240" w:lineRule="auto"/>
              <w:contextualSpacing w:val="0"/>
              <w:jc w:val="center"/>
              <w:rPr>
                <w:color w:val="000000"/>
                <w:szCs w:val="24"/>
                <w:lang w:val="id-ID" w:eastAsia="id-ID"/>
              </w:rPr>
            </w:pPr>
          </w:p>
        </w:tc>
        <w:tc>
          <w:tcPr>
            <w:tcW w:w="791" w:type="pct"/>
            <w:tcBorders>
              <w:top w:val="nil"/>
              <w:left w:val="nil"/>
              <w:bottom w:val="double" w:sz="6" w:space="0" w:color="auto"/>
              <w:right w:val="nil"/>
            </w:tcBorders>
            <w:vAlign w:val="bottom"/>
          </w:tcPr>
          <w:p w:rsidR="00FB01D5" w:rsidRPr="00D128E7" w:rsidRDefault="00FB01D5" w:rsidP="00FB01D5">
            <w:pPr>
              <w:autoSpaceDE w:val="0"/>
              <w:autoSpaceDN w:val="0"/>
              <w:adjustRightInd w:val="0"/>
              <w:spacing w:line="240" w:lineRule="auto"/>
              <w:contextualSpacing w:val="0"/>
              <w:jc w:val="center"/>
              <w:rPr>
                <w:color w:val="000000"/>
                <w:szCs w:val="24"/>
                <w:lang w:val="id-ID" w:eastAsia="id-ID"/>
              </w:rPr>
            </w:pPr>
          </w:p>
        </w:tc>
      </w:tr>
      <w:tr w:rsidR="00FB01D5" w:rsidRPr="00D128E7" w:rsidTr="0085110C">
        <w:trPr>
          <w:trHeight w:hRule="exact" w:val="476"/>
          <w:jc w:val="center"/>
        </w:trPr>
        <w:tc>
          <w:tcPr>
            <w:tcW w:w="1507"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contextualSpacing w:val="0"/>
              <w:jc w:val="center"/>
              <w:rPr>
                <w:color w:val="000000"/>
                <w:szCs w:val="24"/>
                <w:lang w:val="id-ID" w:eastAsia="id-ID"/>
              </w:rPr>
            </w:pPr>
          </w:p>
        </w:tc>
        <w:tc>
          <w:tcPr>
            <w:tcW w:w="846"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contextualSpacing w:val="0"/>
              <w:jc w:val="center"/>
              <w:rPr>
                <w:color w:val="000000"/>
                <w:szCs w:val="24"/>
                <w:lang w:val="id-ID" w:eastAsia="id-ID"/>
              </w:rPr>
            </w:pPr>
          </w:p>
        </w:tc>
        <w:tc>
          <w:tcPr>
            <w:tcW w:w="966"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contextualSpacing w:val="0"/>
              <w:jc w:val="center"/>
              <w:rPr>
                <w:color w:val="000000"/>
                <w:szCs w:val="24"/>
                <w:lang w:val="id-ID" w:eastAsia="id-ID"/>
              </w:rPr>
            </w:pPr>
          </w:p>
        </w:tc>
        <w:tc>
          <w:tcPr>
            <w:tcW w:w="891"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contextualSpacing w:val="0"/>
              <w:jc w:val="center"/>
              <w:rPr>
                <w:color w:val="000000"/>
                <w:szCs w:val="24"/>
                <w:lang w:val="id-ID" w:eastAsia="id-ID"/>
              </w:rPr>
            </w:pPr>
          </w:p>
        </w:tc>
        <w:tc>
          <w:tcPr>
            <w:tcW w:w="791" w:type="pct"/>
            <w:tcBorders>
              <w:top w:val="nil"/>
              <w:left w:val="nil"/>
              <w:bottom w:val="nil"/>
              <w:right w:val="nil"/>
            </w:tcBorders>
            <w:vAlign w:val="bottom"/>
          </w:tcPr>
          <w:p w:rsidR="00FB01D5" w:rsidRPr="00D128E7" w:rsidRDefault="00FB01D5" w:rsidP="00FB01D5">
            <w:pPr>
              <w:autoSpaceDE w:val="0"/>
              <w:autoSpaceDN w:val="0"/>
              <w:adjustRightInd w:val="0"/>
              <w:spacing w:line="240" w:lineRule="auto"/>
              <w:contextualSpacing w:val="0"/>
              <w:jc w:val="center"/>
              <w:rPr>
                <w:color w:val="000000"/>
                <w:szCs w:val="24"/>
                <w:lang w:val="id-ID" w:eastAsia="id-ID"/>
              </w:rPr>
            </w:pPr>
          </w:p>
        </w:tc>
      </w:tr>
    </w:tbl>
    <w:p w:rsidR="00FB01D5" w:rsidRPr="00156B0B" w:rsidRDefault="00FB01D5" w:rsidP="00FB01D5">
      <w:pPr>
        <w:pStyle w:val="ListParagraph"/>
        <w:spacing w:after="160"/>
        <w:jc w:val="center"/>
        <w:rPr>
          <w:b/>
          <w:szCs w:val="24"/>
          <w:lang w:val="id-ID"/>
        </w:rPr>
      </w:pPr>
      <w:r w:rsidRPr="00156B0B">
        <w:rPr>
          <w:b/>
          <w:szCs w:val="24"/>
          <w:lang w:val="id-ID"/>
        </w:rPr>
        <w:t>Sumber: Hasil Pengolahan Data dengan Eviews, 2018</w:t>
      </w:r>
    </w:p>
    <w:p w:rsidR="007C5765" w:rsidRDefault="00D128E7" w:rsidP="007C5765">
      <w:pPr>
        <w:autoSpaceDE w:val="0"/>
        <w:autoSpaceDN w:val="0"/>
        <w:adjustRightInd w:val="0"/>
        <w:ind w:firstLine="720"/>
        <w:rPr>
          <w:color w:val="000000"/>
          <w:szCs w:val="24"/>
          <w:lang w:val="id-ID" w:eastAsia="id-ID"/>
        </w:rPr>
      </w:pPr>
      <w:r w:rsidRPr="0085110C">
        <w:rPr>
          <w:color w:val="000000"/>
          <w:szCs w:val="24"/>
          <w:lang w:val="id-ID" w:eastAsia="id-ID"/>
        </w:rPr>
        <w:t xml:space="preserve">Berdasarkan hasil pengolahan data, maka didapatkan hasil autokorelasi dengan metode </w:t>
      </w:r>
      <w:r w:rsidR="00470B41" w:rsidRPr="0085110C">
        <w:rPr>
          <w:i/>
        </w:rPr>
        <w:t>Cochrane-Orcutt</w:t>
      </w:r>
      <w:r w:rsidR="00470B41">
        <w:t xml:space="preserve"> </w:t>
      </w:r>
      <w:r w:rsidRPr="0085110C">
        <w:rPr>
          <w:color w:val="000000"/>
          <w:szCs w:val="24"/>
          <w:lang w:val="id-ID" w:eastAsia="id-ID"/>
        </w:rPr>
        <w:t>sebesar 2.1136, selanjut</w:t>
      </w:r>
      <w:r w:rsidR="00470B41" w:rsidRPr="0085110C">
        <w:rPr>
          <w:color w:val="000000"/>
          <w:szCs w:val="24"/>
          <w:lang w:val="id-ID" w:eastAsia="id-ID"/>
        </w:rPr>
        <w:t>nya dibandingkan dengan nilai d</w:t>
      </w:r>
      <w:r w:rsidR="00470B41" w:rsidRPr="0085110C">
        <w:rPr>
          <w:color w:val="000000"/>
          <w:szCs w:val="24"/>
          <w:vertAlign w:val="subscript"/>
          <w:lang w:val="id-ID" w:eastAsia="id-ID"/>
        </w:rPr>
        <w:t>L</w:t>
      </w:r>
      <w:r w:rsidR="00470B41" w:rsidRPr="0085110C">
        <w:rPr>
          <w:color w:val="000000"/>
          <w:szCs w:val="24"/>
          <w:lang w:val="id-ID" w:eastAsia="id-ID"/>
        </w:rPr>
        <w:t xml:space="preserve"> dan d</w:t>
      </w:r>
      <w:r w:rsidR="00470B41" w:rsidRPr="0085110C">
        <w:rPr>
          <w:color w:val="000000"/>
          <w:szCs w:val="24"/>
          <w:vertAlign w:val="subscript"/>
          <w:lang w:val="id-ID" w:eastAsia="id-ID"/>
        </w:rPr>
        <w:t>U</w:t>
      </w:r>
      <w:r w:rsidRPr="0085110C">
        <w:rPr>
          <w:color w:val="000000"/>
          <w:szCs w:val="24"/>
          <w:lang w:val="id-ID" w:eastAsia="id-ID"/>
        </w:rPr>
        <w:t xml:space="preserve"> dengan k=6 dan jumla</w:t>
      </w:r>
      <w:r w:rsidR="00520303" w:rsidRPr="0085110C">
        <w:rPr>
          <w:color w:val="000000"/>
          <w:szCs w:val="24"/>
          <w:lang w:val="id-ID" w:eastAsia="id-ID"/>
        </w:rPr>
        <w:t>h data 91 sehingga didapatkan d</w:t>
      </w:r>
      <w:r w:rsidR="00520303" w:rsidRPr="0085110C">
        <w:rPr>
          <w:color w:val="000000"/>
          <w:szCs w:val="24"/>
          <w:vertAlign w:val="subscript"/>
          <w:lang w:val="id-ID" w:eastAsia="id-ID"/>
        </w:rPr>
        <w:t>L</w:t>
      </w:r>
      <w:r w:rsidR="0085110C">
        <w:rPr>
          <w:color w:val="000000"/>
          <w:szCs w:val="24"/>
          <w:lang w:val="id-ID" w:eastAsia="id-ID"/>
        </w:rPr>
        <w:t xml:space="preserve"> sebesar 1.5215 </w:t>
      </w:r>
      <w:r w:rsidR="00520303" w:rsidRPr="0085110C">
        <w:rPr>
          <w:color w:val="000000"/>
          <w:szCs w:val="24"/>
          <w:lang w:val="id-ID" w:eastAsia="id-ID"/>
        </w:rPr>
        <w:t>dan d</w:t>
      </w:r>
      <w:r w:rsidR="00520303" w:rsidRPr="0085110C">
        <w:rPr>
          <w:color w:val="000000"/>
          <w:szCs w:val="24"/>
          <w:vertAlign w:val="subscript"/>
          <w:lang w:val="id-ID" w:eastAsia="id-ID"/>
        </w:rPr>
        <w:t>U</w:t>
      </w:r>
      <w:r w:rsidR="0085110C">
        <w:rPr>
          <w:color w:val="000000"/>
          <w:szCs w:val="24"/>
          <w:lang w:val="id-ID" w:eastAsia="id-ID"/>
        </w:rPr>
        <w:t xml:space="preserve"> 1.8015, dengan </w:t>
      </w:r>
      <w:r w:rsidR="00520303" w:rsidRPr="0085110C">
        <w:rPr>
          <w:color w:val="000000"/>
          <w:szCs w:val="24"/>
          <w:lang w:val="id-ID" w:eastAsia="id-ID"/>
        </w:rPr>
        <w:t>hasil d</w:t>
      </w:r>
      <w:r w:rsidR="00520303" w:rsidRPr="0085110C">
        <w:rPr>
          <w:color w:val="000000"/>
          <w:szCs w:val="24"/>
          <w:vertAlign w:val="subscript"/>
          <w:lang w:val="id-ID" w:eastAsia="id-ID"/>
        </w:rPr>
        <w:t>L</w:t>
      </w:r>
      <w:r w:rsidR="00520303" w:rsidRPr="0085110C">
        <w:rPr>
          <w:color w:val="000000"/>
          <w:szCs w:val="24"/>
          <w:lang w:val="id-ID" w:eastAsia="id-ID"/>
        </w:rPr>
        <w:t>&lt;d&gt;d</w:t>
      </w:r>
      <w:r w:rsidR="00520303" w:rsidRPr="0085110C">
        <w:rPr>
          <w:color w:val="000000"/>
          <w:szCs w:val="24"/>
          <w:vertAlign w:val="subscript"/>
          <w:lang w:val="id-ID" w:eastAsia="id-ID"/>
        </w:rPr>
        <w:t>U</w:t>
      </w:r>
      <w:r w:rsidRPr="0085110C">
        <w:rPr>
          <w:color w:val="000000"/>
          <w:szCs w:val="24"/>
          <w:lang w:val="id-ID" w:eastAsia="id-ID"/>
        </w:rPr>
        <w:t xml:space="preserve"> (1.5215</w:t>
      </w:r>
      <w:r w:rsidR="0085110C">
        <w:rPr>
          <w:color w:val="000000"/>
          <w:szCs w:val="24"/>
          <w:lang w:val="id-ID" w:eastAsia="id-ID"/>
        </w:rPr>
        <w:t xml:space="preserve"> </w:t>
      </w:r>
      <w:r w:rsidRPr="0085110C">
        <w:rPr>
          <w:color w:val="000000"/>
          <w:szCs w:val="24"/>
          <w:lang w:val="id-ID" w:eastAsia="id-ID"/>
        </w:rPr>
        <w:t>&lt;</w:t>
      </w:r>
      <w:r w:rsidR="0085110C">
        <w:rPr>
          <w:color w:val="000000"/>
          <w:szCs w:val="24"/>
          <w:lang w:val="id-ID" w:eastAsia="id-ID"/>
        </w:rPr>
        <w:t xml:space="preserve"> </w:t>
      </w:r>
      <w:r w:rsidRPr="0085110C">
        <w:rPr>
          <w:color w:val="000000"/>
          <w:szCs w:val="24"/>
          <w:lang w:val="id-ID" w:eastAsia="id-ID"/>
        </w:rPr>
        <w:t>2.1136</w:t>
      </w:r>
      <w:r w:rsidR="0085110C">
        <w:rPr>
          <w:color w:val="000000"/>
          <w:szCs w:val="24"/>
          <w:lang w:val="id-ID" w:eastAsia="id-ID"/>
        </w:rPr>
        <w:t xml:space="preserve"> </w:t>
      </w:r>
      <w:r w:rsidRPr="0085110C">
        <w:rPr>
          <w:color w:val="000000"/>
          <w:szCs w:val="24"/>
          <w:lang w:val="id-ID" w:eastAsia="id-ID"/>
        </w:rPr>
        <w:t>&gt;</w:t>
      </w:r>
      <w:r w:rsidR="0085110C">
        <w:rPr>
          <w:color w:val="000000"/>
          <w:szCs w:val="24"/>
          <w:lang w:val="id-ID" w:eastAsia="id-ID"/>
        </w:rPr>
        <w:t xml:space="preserve"> </w:t>
      </w:r>
      <w:r w:rsidRPr="0085110C">
        <w:rPr>
          <w:color w:val="000000"/>
          <w:szCs w:val="24"/>
          <w:lang w:val="id-ID" w:eastAsia="id-ID"/>
        </w:rPr>
        <w:t>1.8015), maka dap</w:t>
      </w:r>
      <w:r w:rsidR="00520303" w:rsidRPr="0085110C">
        <w:rPr>
          <w:color w:val="000000"/>
          <w:szCs w:val="24"/>
          <w:lang w:val="id-ID" w:eastAsia="id-ID"/>
        </w:rPr>
        <w:t xml:space="preserve">at disimpulkan permasalahan terjadinya </w:t>
      </w:r>
      <w:r w:rsidRPr="0085110C">
        <w:rPr>
          <w:color w:val="000000"/>
          <w:szCs w:val="24"/>
          <w:lang w:val="id-ID" w:eastAsia="id-ID"/>
        </w:rPr>
        <w:t xml:space="preserve">autokorelasi </w:t>
      </w:r>
      <w:r w:rsidR="00520303" w:rsidRPr="0085110C">
        <w:rPr>
          <w:color w:val="000000"/>
          <w:szCs w:val="24"/>
          <w:lang w:val="id-ID" w:eastAsia="id-ID"/>
        </w:rPr>
        <w:t>pada model peneliti</w:t>
      </w:r>
      <w:r w:rsidR="000F3C09" w:rsidRPr="0085110C">
        <w:rPr>
          <w:color w:val="000000"/>
          <w:szCs w:val="24"/>
          <w:lang w:val="id-ID" w:eastAsia="id-ID"/>
        </w:rPr>
        <w:t>an ini telah dapat diselesaikan sehingga tidak terjadi autokorelasi.</w:t>
      </w:r>
    </w:p>
    <w:p w:rsidR="007C5765" w:rsidRDefault="007C5765" w:rsidP="007C5765">
      <w:pPr>
        <w:autoSpaceDE w:val="0"/>
        <w:autoSpaceDN w:val="0"/>
        <w:adjustRightInd w:val="0"/>
        <w:rPr>
          <w:color w:val="000000"/>
          <w:szCs w:val="24"/>
          <w:lang w:val="id-ID" w:eastAsia="id-ID"/>
        </w:rPr>
      </w:pPr>
    </w:p>
    <w:p w:rsidR="00572B41" w:rsidRPr="007C5765" w:rsidRDefault="00572B41" w:rsidP="007C5765">
      <w:pPr>
        <w:pStyle w:val="Heading3"/>
        <w:rPr>
          <w:color w:val="000000"/>
          <w:szCs w:val="24"/>
          <w:lang w:eastAsia="id-ID"/>
        </w:rPr>
      </w:pPr>
      <w:r w:rsidRPr="00572B41">
        <w:t xml:space="preserve">Analisis Regresi Linear Berganda </w:t>
      </w:r>
      <w:r w:rsidRPr="00F60BAF">
        <w:rPr>
          <w:i/>
        </w:rPr>
        <w:t>(Multiple Regression)</w:t>
      </w:r>
    </w:p>
    <w:p w:rsidR="001651C5" w:rsidRPr="00F60BAF" w:rsidRDefault="00572B41" w:rsidP="00A92E8B">
      <w:pPr>
        <w:ind w:firstLine="720"/>
      </w:pPr>
      <w:r w:rsidRPr="00F60BAF">
        <w:t>H</w:t>
      </w:r>
      <w:r w:rsidR="00E247B2">
        <w:t>asil analisis regresi linea</w:t>
      </w:r>
      <w:r w:rsidR="001651C5" w:rsidRPr="00F60BAF">
        <w:t>r berganda pada pengaruh pembiayaan berdasarkan prinsip pembiayaan (prinsip bagi hasil X</w:t>
      </w:r>
      <w:r w:rsidR="001651C5" w:rsidRPr="00F60BAF">
        <w:rPr>
          <w:vertAlign w:val="subscript"/>
        </w:rPr>
        <w:t>1</w:t>
      </w:r>
      <w:r w:rsidR="001651C5" w:rsidRPr="00F60BAF">
        <w:t>, prinsip jual beli X</w:t>
      </w:r>
      <w:r w:rsidR="001651C5" w:rsidRPr="00F60BAF">
        <w:rPr>
          <w:vertAlign w:val="subscript"/>
        </w:rPr>
        <w:t>2</w:t>
      </w:r>
      <w:r w:rsidR="001651C5" w:rsidRPr="00F60BAF">
        <w:t>, prinsip sewa X</w:t>
      </w:r>
      <w:r w:rsidR="001651C5" w:rsidRPr="00F60BAF">
        <w:rPr>
          <w:vertAlign w:val="subscript"/>
        </w:rPr>
        <w:t>3</w:t>
      </w:r>
      <w:r w:rsidR="001651C5" w:rsidRPr="00F60BAF">
        <w:t>) dan tujuan penggunaan (modal kerja X</w:t>
      </w:r>
      <w:r w:rsidR="001651C5" w:rsidRPr="00F60BAF">
        <w:rPr>
          <w:vertAlign w:val="subscript"/>
        </w:rPr>
        <w:t>4</w:t>
      </w:r>
      <w:r w:rsidR="001651C5" w:rsidRPr="00F60BAF">
        <w:t>, investasi X</w:t>
      </w:r>
      <w:r w:rsidR="001651C5" w:rsidRPr="00F60BAF">
        <w:rPr>
          <w:vertAlign w:val="subscript"/>
        </w:rPr>
        <w:t>5</w:t>
      </w:r>
      <w:r w:rsidR="001651C5" w:rsidRPr="00F60BAF">
        <w:t>, dan konsumsi X</w:t>
      </w:r>
      <w:r w:rsidR="001651C5" w:rsidRPr="00F60BAF">
        <w:rPr>
          <w:vertAlign w:val="subscript"/>
        </w:rPr>
        <w:t>6</w:t>
      </w:r>
      <w:r w:rsidR="001651C5" w:rsidRPr="00F60BAF">
        <w:t xml:space="preserve"> ) terhadap </w:t>
      </w:r>
      <w:r w:rsidR="001651C5" w:rsidRPr="00F60BAF">
        <w:rPr>
          <w:i/>
        </w:rPr>
        <w:t>Non Performing Financing</w:t>
      </w:r>
      <w:r w:rsidR="001651C5" w:rsidRPr="00F60BAF">
        <w:t>/</w:t>
      </w:r>
      <w:r w:rsidR="001651C5" w:rsidRPr="00F60BAF">
        <w:rPr>
          <w:i/>
        </w:rPr>
        <w:t>NPF</w:t>
      </w:r>
      <w:r w:rsidR="001651C5" w:rsidRPr="00F60BAF">
        <w:t xml:space="preserve"> (Y) pada Bank Syariah di Indonesia periode tahun 2011-2018, yaitu sebagai berikut:</w:t>
      </w:r>
    </w:p>
    <w:p w:rsidR="001651C5" w:rsidRPr="001651C5" w:rsidRDefault="001651C5" w:rsidP="001651C5">
      <w:pPr>
        <w:spacing w:line="360" w:lineRule="auto"/>
        <w:contextualSpacing w:val="0"/>
        <w:jc w:val="center"/>
        <w:rPr>
          <w:b/>
          <w:szCs w:val="24"/>
          <w:lang w:val="id-ID"/>
        </w:rPr>
      </w:pPr>
      <w:r w:rsidRPr="001651C5">
        <w:rPr>
          <w:b/>
          <w:szCs w:val="24"/>
          <w:lang w:val="id-ID"/>
        </w:rPr>
        <w:t>Tabel 4.</w:t>
      </w:r>
      <w:r w:rsidR="007159B0">
        <w:rPr>
          <w:b/>
          <w:szCs w:val="24"/>
          <w:lang w:val="id-ID"/>
        </w:rPr>
        <w:t xml:space="preserve"> 15 </w:t>
      </w:r>
      <w:r w:rsidR="00FA433F">
        <w:rPr>
          <w:b/>
          <w:szCs w:val="24"/>
          <w:lang w:val="id-ID"/>
        </w:rPr>
        <w:t>Analisis Regresi Linea</w:t>
      </w:r>
      <w:r w:rsidRPr="001651C5">
        <w:rPr>
          <w:b/>
          <w:szCs w:val="24"/>
          <w:lang w:val="id-ID"/>
        </w:rPr>
        <w:t>r Berganda</w:t>
      </w:r>
    </w:p>
    <w:tbl>
      <w:tblPr>
        <w:tblW w:w="5000" w:type="pct"/>
        <w:jc w:val="center"/>
        <w:tblCellMar>
          <w:left w:w="0" w:type="dxa"/>
          <w:right w:w="0" w:type="dxa"/>
        </w:tblCellMar>
        <w:tblLook w:val="0000" w:firstRow="0" w:lastRow="0" w:firstColumn="0" w:lastColumn="0" w:noHBand="0" w:noVBand="0"/>
      </w:tblPr>
      <w:tblGrid>
        <w:gridCol w:w="2449"/>
        <w:gridCol w:w="1342"/>
        <w:gridCol w:w="1467"/>
        <w:gridCol w:w="1469"/>
        <w:gridCol w:w="1211"/>
      </w:tblGrid>
      <w:tr w:rsidR="001651C5" w:rsidRPr="001651C5" w:rsidTr="007C5765">
        <w:trPr>
          <w:trHeight w:hRule="exact" w:val="227"/>
          <w:jc w:val="center"/>
        </w:trPr>
        <w:tc>
          <w:tcPr>
            <w:tcW w:w="3312" w:type="pct"/>
            <w:gridSpan w:val="3"/>
            <w:tcBorders>
              <w:top w:val="nil"/>
              <w:left w:val="nil"/>
              <w:bottom w:val="nil"/>
              <w:right w:val="nil"/>
            </w:tcBorders>
            <w:vAlign w:val="bottom"/>
          </w:tcPr>
          <w:p w:rsidR="001651C5" w:rsidRPr="001651C5" w:rsidRDefault="001651C5" w:rsidP="001651C5">
            <w:pPr>
              <w:autoSpaceDE w:val="0"/>
              <w:autoSpaceDN w:val="0"/>
              <w:adjustRightInd w:val="0"/>
              <w:spacing w:line="240" w:lineRule="auto"/>
              <w:contextualSpacing w:val="0"/>
              <w:jc w:val="left"/>
              <w:rPr>
                <w:color w:val="000000"/>
                <w:szCs w:val="24"/>
                <w:lang w:val="id-ID" w:eastAsia="id-ID"/>
              </w:rPr>
            </w:pPr>
            <w:r w:rsidRPr="001651C5">
              <w:rPr>
                <w:color w:val="000000"/>
                <w:szCs w:val="24"/>
                <w:lang w:val="id-ID" w:eastAsia="id-ID"/>
              </w:rPr>
              <w:t>Dependent Variable: LOG(Y)</w:t>
            </w:r>
          </w:p>
        </w:tc>
        <w:tc>
          <w:tcPr>
            <w:tcW w:w="925" w:type="pct"/>
            <w:tcBorders>
              <w:top w:val="nil"/>
              <w:left w:val="nil"/>
              <w:bottom w:val="nil"/>
              <w:right w:val="nil"/>
            </w:tcBorders>
            <w:vAlign w:val="bottom"/>
          </w:tcPr>
          <w:p w:rsidR="001651C5" w:rsidRPr="001651C5" w:rsidRDefault="001651C5" w:rsidP="001651C5">
            <w:pPr>
              <w:autoSpaceDE w:val="0"/>
              <w:autoSpaceDN w:val="0"/>
              <w:adjustRightInd w:val="0"/>
              <w:spacing w:line="240" w:lineRule="auto"/>
              <w:contextualSpacing w:val="0"/>
              <w:jc w:val="center"/>
              <w:rPr>
                <w:color w:val="000000"/>
                <w:szCs w:val="24"/>
                <w:lang w:val="id-ID" w:eastAsia="id-ID"/>
              </w:rPr>
            </w:pPr>
          </w:p>
        </w:tc>
        <w:tc>
          <w:tcPr>
            <w:tcW w:w="763" w:type="pct"/>
            <w:tcBorders>
              <w:top w:val="nil"/>
              <w:left w:val="nil"/>
              <w:bottom w:val="nil"/>
              <w:right w:val="nil"/>
            </w:tcBorders>
            <w:vAlign w:val="bottom"/>
          </w:tcPr>
          <w:p w:rsidR="001651C5" w:rsidRPr="001651C5" w:rsidRDefault="001651C5" w:rsidP="001651C5">
            <w:pPr>
              <w:autoSpaceDE w:val="0"/>
              <w:autoSpaceDN w:val="0"/>
              <w:adjustRightInd w:val="0"/>
              <w:spacing w:line="240" w:lineRule="auto"/>
              <w:contextualSpacing w:val="0"/>
              <w:jc w:val="center"/>
              <w:rPr>
                <w:color w:val="000000"/>
                <w:szCs w:val="24"/>
                <w:lang w:val="id-ID" w:eastAsia="id-ID"/>
              </w:rPr>
            </w:pPr>
          </w:p>
        </w:tc>
      </w:tr>
      <w:tr w:rsidR="001651C5" w:rsidRPr="001651C5" w:rsidTr="007C5765">
        <w:trPr>
          <w:trHeight w:hRule="exact" w:val="359"/>
          <w:jc w:val="center"/>
        </w:trPr>
        <w:tc>
          <w:tcPr>
            <w:tcW w:w="3312" w:type="pct"/>
            <w:gridSpan w:val="3"/>
            <w:tcBorders>
              <w:top w:val="nil"/>
              <w:left w:val="nil"/>
              <w:bottom w:val="nil"/>
              <w:right w:val="nil"/>
            </w:tcBorders>
            <w:vAlign w:val="bottom"/>
          </w:tcPr>
          <w:p w:rsidR="001651C5" w:rsidRPr="001651C5" w:rsidRDefault="001651C5" w:rsidP="001651C5">
            <w:pPr>
              <w:autoSpaceDE w:val="0"/>
              <w:autoSpaceDN w:val="0"/>
              <w:adjustRightInd w:val="0"/>
              <w:spacing w:line="240" w:lineRule="auto"/>
              <w:contextualSpacing w:val="0"/>
              <w:jc w:val="left"/>
              <w:rPr>
                <w:color w:val="000000"/>
                <w:szCs w:val="24"/>
                <w:lang w:val="id-ID" w:eastAsia="id-ID"/>
              </w:rPr>
            </w:pPr>
            <w:r w:rsidRPr="001651C5">
              <w:rPr>
                <w:color w:val="000000"/>
                <w:szCs w:val="24"/>
                <w:lang w:val="id-ID" w:eastAsia="id-ID"/>
              </w:rPr>
              <w:t>Method: Least Squares</w:t>
            </w:r>
          </w:p>
        </w:tc>
        <w:tc>
          <w:tcPr>
            <w:tcW w:w="925" w:type="pct"/>
            <w:tcBorders>
              <w:top w:val="nil"/>
              <w:left w:val="nil"/>
              <w:bottom w:val="nil"/>
              <w:right w:val="nil"/>
            </w:tcBorders>
            <w:vAlign w:val="bottom"/>
          </w:tcPr>
          <w:p w:rsidR="001651C5" w:rsidRPr="001651C5" w:rsidRDefault="001651C5" w:rsidP="001651C5">
            <w:pPr>
              <w:autoSpaceDE w:val="0"/>
              <w:autoSpaceDN w:val="0"/>
              <w:adjustRightInd w:val="0"/>
              <w:spacing w:line="240" w:lineRule="auto"/>
              <w:contextualSpacing w:val="0"/>
              <w:jc w:val="center"/>
              <w:rPr>
                <w:color w:val="000000"/>
                <w:szCs w:val="24"/>
                <w:lang w:val="id-ID" w:eastAsia="id-ID"/>
              </w:rPr>
            </w:pPr>
          </w:p>
        </w:tc>
        <w:tc>
          <w:tcPr>
            <w:tcW w:w="763" w:type="pct"/>
            <w:tcBorders>
              <w:top w:val="nil"/>
              <w:left w:val="nil"/>
              <w:bottom w:val="nil"/>
              <w:right w:val="nil"/>
            </w:tcBorders>
            <w:vAlign w:val="bottom"/>
          </w:tcPr>
          <w:p w:rsidR="001651C5" w:rsidRPr="001651C5" w:rsidRDefault="001651C5" w:rsidP="001651C5">
            <w:pPr>
              <w:autoSpaceDE w:val="0"/>
              <w:autoSpaceDN w:val="0"/>
              <w:adjustRightInd w:val="0"/>
              <w:spacing w:line="240" w:lineRule="auto"/>
              <w:contextualSpacing w:val="0"/>
              <w:jc w:val="center"/>
              <w:rPr>
                <w:color w:val="000000"/>
                <w:szCs w:val="24"/>
                <w:lang w:val="id-ID" w:eastAsia="id-ID"/>
              </w:rPr>
            </w:pPr>
          </w:p>
        </w:tc>
      </w:tr>
      <w:tr w:rsidR="001651C5" w:rsidRPr="001651C5" w:rsidTr="007C5765">
        <w:trPr>
          <w:trHeight w:hRule="exact" w:val="278"/>
          <w:jc w:val="center"/>
        </w:trPr>
        <w:tc>
          <w:tcPr>
            <w:tcW w:w="3312" w:type="pct"/>
            <w:gridSpan w:val="3"/>
            <w:tcBorders>
              <w:top w:val="nil"/>
              <w:left w:val="nil"/>
              <w:bottom w:val="nil"/>
              <w:right w:val="nil"/>
            </w:tcBorders>
            <w:vAlign w:val="bottom"/>
          </w:tcPr>
          <w:p w:rsidR="001651C5" w:rsidRPr="001651C5" w:rsidRDefault="001651C5" w:rsidP="001651C5">
            <w:pPr>
              <w:autoSpaceDE w:val="0"/>
              <w:autoSpaceDN w:val="0"/>
              <w:adjustRightInd w:val="0"/>
              <w:spacing w:line="240" w:lineRule="auto"/>
              <w:contextualSpacing w:val="0"/>
              <w:jc w:val="left"/>
              <w:rPr>
                <w:color w:val="000000"/>
                <w:szCs w:val="24"/>
                <w:lang w:val="id-ID" w:eastAsia="id-ID"/>
              </w:rPr>
            </w:pPr>
            <w:r w:rsidRPr="001651C5">
              <w:rPr>
                <w:color w:val="000000"/>
                <w:szCs w:val="24"/>
                <w:lang w:val="id-ID" w:eastAsia="id-ID"/>
              </w:rPr>
              <w:t>Date: 11/30/18   Time: 01:07</w:t>
            </w:r>
          </w:p>
        </w:tc>
        <w:tc>
          <w:tcPr>
            <w:tcW w:w="925" w:type="pct"/>
            <w:tcBorders>
              <w:top w:val="nil"/>
              <w:left w:val="nil"/>
              <w:bottom w:val="nil"/>
              <w:right w:val="nil"/>
            </w:tcBorders>
            <w:vAlign w:val="bottom"/>
          </w:tcPr>
          <w:p w:rsidR="001651C5" w:rsidRPr="001651C5" w:rsidRDefault="001651C5" w:rsidP="001651C5">
            <w:pPr>
              <w:autoSpaceDE w:val="0"/>
              <w:autoSpaceDN w:val="0"/>
              <w:adjustRightInd w:val="0"/>
              <w:spacing w:line="240" w:lineRule="auto"/>
              <w:contextualSpacing w:val="0"/>
              <w:jc w:val="center"/>
              <w:rPr>
                <w:color w:val="000000"/>
                <w:szCs w:val="24"/>
                <w:lang w:val="id-ID" w:eastAsia="id-ID"/>
              </w:rPr>
            </w:pPr>
          </w:p>
        </w:tc>
        <w:tc>
          <w:tcPr>
            <w:tcW w:w="763" w:type="pct"/>
            <w:tcBorders>
              <w:top w:val="nil"/>
              <w:left w:val="nil"/>
              <w:bottom w:val="nil"/>
              <w:right w:val="nil"/>
            </w:tcBorders>
            <w:vAlign w:val="bottom"/>
          </w:tcPr>
          <w:p w:rsidR="001651C5" w:rsidRPr="001651C5" w:rsidRDefault="001651C5" w:rsidP="001651C5">
            <w:pPr>
              <w:autoSpaceDE w:val="0"/>
              <w:autoSpaceDN w:val="0"/>
              <w:adjustRightInd w:val="0"/>
              <w:spacing w:line="240" w:lineRule="auto"/>
              <w:contextualSpacing w:val="0"/>
              <w:jc w:val="center"/>
              <w:rPr>
                <w:color w:val="000000"/>
                <w:szCs w:val="24"/>
                <w:lang w:val="id-ID" w:eastAsia="id-ID"/>
              </w:rPr>
            </w:pPr>
          </w:p>
        </w:tc>
      </w:tr>
      <w:tr w:rsidR="001651C5" w:rsidRPr="001651C5" w:rsidTr="007C5765">
        <w:trPr>
          <w:trHeight w:hRule="exact" w:val="281"/>
          <w:jc w:val="center"/>
        </w:trPr>
        <w:tc>
          <w:tcPr>
            <w:tcW w:w="2388" w:type="pct"/>
            <w:gridSpan w:val="2"/>
            <w:tcBorders>
              <w:top w:val="nil"/>
              <w:left w:val="nil"/>
              <w:bottom w:val="nil"/>
              <w:right w:val="nil"/>
            </w:tcBorders>
            <w:vAlign w:val="bottom"/>
          </w:tcPr>
          <w:p w:rsidR="001651C5" w:rsidRPr="001651C5" w:rsidRDefault="001651C5" w:rsidP="001651C5">
            <w:pPr>
              <w:autoSpaceDE w:val="0"/>
              <w:autoSpaceDN w:val="0"/>
              <w:adjustRightInd w:val="0"/>
              <w:spacing w:line="240" w:lineRule="auto"/>
              <w:contextualSpacing w:val="0"/>
              <w:jc w:val="left"/>
              <w:rPr>
                <w:color w:val="000000"/>
                <w:szCs w:val="24"/>
                <w:lang w:val="id-ID" w:eastAsia="id-ID"/>
              </w:rPr>
            </w:pPr>
            <w:r w:rsidRPr="001651C5">
              <w:rPr>
                <w:color w:val="000000"/>
                <w:szCs w:val="24"/>
                <w:lang w:val="id-ID" w:eastAsia="id-ID"/>
              </w:rPr>
              <w:t>Sample: 1 91</w:t>
            </w:r>
          </w:p>
        </w:tc>
        <w:tc>
          <w:tcPr>
            <w:tcW w:w="924" w:type="pct"/>
            <w:tcBorders>
              <w:top w:val="nil"/>
              <w:left w:val="nil"/>
              <w:bottom w:val="nil"/>
              <w:right w:val="nil"/>
            </w:tcBorders>
            <w:vAlign w:val="bottom"/>
          </w:tcPr>
          <w:p w:rsidR="001651C5" w:rsidRPr="001651C5" w:rsidRDefault="001651C5" w:rsidP="001651C5">
            <w:pPr>
              <w:autoSpaceDE w:val="0"/>
              <w:autoSpaceDN w:val="0"/>
              <w:adjustRightInd w:val="0"/>
              <w:spacing w:line="240" w:lineRule="auto"/>
              <w:contextualSpacing w:val="0"/>
              <w:jc w:val="center"/>
              <w:rPr>
                <w:color w:val="000000"/>
                <w:szCs w:val="24"/>
                <w:lang w:val="id-ID" w:eastAsia="id-ID"/>
              </w:rPr>
            </w:pPr>
          </w:p>
        </w:tc>
        <w:tc>
          <w:tcPr>
            <w:tcW w:w="925" w:type="pct"/>
            <w:tcBorders>
              <w:top w:val="nil"/>
              <w:left w:val="nil"/>
              <w:bottom w:val="nil"/>
              <w:right w:val="nil"/>
            </w:tcBorders>
            <w:vAlign w:val="bottom"/>
          </w:tcPr>
          <w:p w:rsidR="001651C5" w:rsidRPr="001651C5" w:rsidRDefault="001651C5" w:rsidP="001651C5">
            <w:pPr>
              <w:autoSpaceDE w:val="0"/>
              <w:autoSpaceDN w:val="0"/>
              <w:adjustRightInd w:val="0"/>
              <w:spacing w:line="240" w:lineRule="auto"/>
              <w:contextualSpacing w:val="0"/>
              <w:jc w:val="center"/>
              <w:rPr>
                <w:color w:val="000000"/>
                <w:szCs w:val="24"/>
                <w:lang w:val="id-ID" w:eastAsia="id-ID"/>
              </w:rPr>
            </w:pPr>
          </w:p>
        </w:tc>
        <w:tc>
          <w:tcPr>
            <w:tcW w:w="763" w:type="pct"/>
            <w:tcBorders>
              <w:top w:val="nil"/>
              <w:left w:val="nil"/>
              <w:bottom w:val="nil"/>
              <w:right w:val="nil"/>
            </w:tcBorders>
            <w:vAlign w:val="bottom"/>
          </w:tcPr>
          <w:p w:rsidR="001651C5" w:rsidRPr="001651C5" w:rsidRDefault="001651C5" w:rsidP="001651C5">
            <w:pPr>
              <w:autoSpaceDE w:val="0"/>
              <w:autoSpaceDN w:val="0"/>
              <w:adjustRightInd w:val="0"/>
              <w:spacing w:line="240" w:lineRule="auto"/>
              <w:contextualSpacing w:val="0"/>
              <w:jc w:val="center"/>
              <w:rPr>
                <w:color w:val="000000"/>
                <w:szCs w:val="24"/>
                <w:lang w:val="id-ID" w:eastAsia="id-ID"/>
              </w:rPr>
            </w:pPr>
          </w:p>
        </w:tc>
      </w:tr>
      <w:tr w:rsidR="001651C5" w:rsidRPr="001651C5" w:rsidTr="007C5765">
        <w:trPr>
          <w:trHeight w:hRule="exact" w:val="227"/>
          <w:jc w:val="center"/>
        </w:trPr>
        <w:tc>
          <w:tcPr>
            <w:tcW w:w="3312" w:type="pct"/>
            <w:gridSpan w:val="3"/>
            <w:tcBorders>
              <w:top w:val="nil"/>
              <w:left w:val="nil"/>
              <w:bottom w:val="nil"/>
              <w:right w:val="nil"/>
            </w:tcBorders>
            <w:vAlign w:val="bottom"/>
          </w:tcPr>
          <w:p w:rsidR="001651C5" w:rsidRPr="001651C5" w:rsidRDefault="001651C5" w:rsidP="001651C5">
            <w:pPr>
              <w:autoSpaceDE w:val="0"/>
              <w:autoSpaceDN w:val="0"/>
              <w:adjustRightInd w:val="0"/>
              <w:spacing w:line="240" w:lineRule="auto"/>
              <w:contextualSpacing w:val="0"/>
              <w:jc w:val="left"/>
              <w:rPr>
                <w:color w:val="000000"/>
                <w:szCs w:val="24"/>
                <w:lang w:val="id-ID" w:eastAsia="id-ID"/>
              </w:rPr>
            </w:pPr>
            <w:r w:rsidRPr="001651C5">
              <w:rPr>
                <w:color w:val="000000"/>
                <w:szCs w:val="24"/>
                <w:lang w:val="id-ID" w:eastAsia="id-ID"/>
              </w:rPr>
              <w:t>Included observations: 91</w:t>
            </w:r>
          </w:p>
        </w:tc>
        <w:tc>
          <w:tcPr>
            <w:tcW w:w="925" w:type="pct"/>
            <w:tcBorders>
              <w:top w:val="nil"/>
              <w:left w:val="nil"/>
              <w:bottom w:val="nil"/>
              <w:right w:val="nil"/>
            </w:tcBorders>
            <w:vAlign w:val="bottom"/>
          </w:tcPr>
          <w:p w:rsidR="001651C5" w:rsidRPr="001651C5" w:rsidRDefault="001651C5" w:rsidP="001651C5">
            <w:pPr>
              <w:autoSpaceDE w:val="0"/>
              <w:autoSpaceDN w:val="0"/>
              <w:adjustRightInd w:val="0"/>
              <w:spacing w:line="240" w:lineRule="auto"/>
              <w:contextualSpacing w:val="0"/>
              <w:jc w:val="center"/>
              <w:rPr>
                <w:color w:val="000000"/>
                <w:szCs w:val="24"/>
                <w:lang w:val="id-ID" w:eastAsia="id-ID"/>
              </w:rPr>
            </w:pPr>
          </w:p>
        </w:tc>
        <w:tc>
          <w:tcPr>
            <w:tcW w:w="763" w:type="pct"/>
            <w:tcBorders>
              <w:top w:val="nil"/>
              <w:left w:val="nil"/>
              <w:bottom w:val="nil"/>
              <w:right w:val="nil"/>
            </w:tcBorders>
            <w:vAlign w:val="bottom"/>
          </w:tcPr>
          <w:p w:rsidR="001651C5" w:rsidRPr="001651C5" w:rsidRDefault="001651C5" w:rsidP="001651C5">
            <w:pPr>
              <w:autoSpaceDE w:val="0"/>
              <w:autoSpaceDN w:val="0"/>
              <w:adjustRightInd w:val="0"/>
              <w:spacing w:line="240" w:lineRule="auto"/>
              <w:contextualSpacing w:val="0"/>
              <w:jc w:val="center"/>
              <w:rPr>
                <w:color w:val="000000"/>
                <w:szCs w:val="24"/>
                <w:lang w:val="id-ID" w:eastAsia="id-ID"/>
              </w:rPr>
            </w:pPr>
          </w:p>
        </w:tc>
      </w:tr>
      <w:tr w:rsidR="001651C5" w:rsidRPr="001651C5" w:rsidTr="007C5765">
        <w:trPr>
          <w:trHeight w:hRule="exact" w:val="227"/>
          <w:jc w:val="center"/>
        </w:trPr>
        <w:tc>
          <w:tcPr>
            <w:tcW w:w="1543" w:type="pct"/>
            <w:tcBorders>
              <w:top w:val="nil"/>
              <w:left w:val="nil"/>
              <w:bottom w:val="double" w:sz="6" w:space="2" w:color="auto"/>
              <w:right w:val="nil"/>
            </w:tcBorders>
            <w:vAlign w:val="bottom"/>
          </w:tcPr>
          <w:p w:rsidR="001651C5" w:rsidRPr="001651C5" w:rsidRDefault="001651C5" w:rsidP="001651C5">
            <w:pPr>
              <w:autoSpaceDE w:val="0"/>
              <w:autoSpaceDN w:val="0"/>
              <w:adjustRightInd w:val="0"/>
              <w:spacing w:line="240" w:lineRule="auto"/>
              <w:contextualSpacing w:val="0"/>
              <w:jc w:val="center"/>
              <w:rPr>
                <w:color w:val="000000"/>
                <w:szCs w:val="24"/>
                <w:lang w:val="id-ID" w:eastAsia="id-ID"/>
              </w:rPr>
            </w:pPr>
          </w:p>
        </w:tc>
        <w:tc>
          <w:tcPr>
            <w:tcW w:w="845" w:type="pct"/>
            <w:tcBorders>
              <w:top w:val="nil"/>
              <w:left w:val="nil"/>
              <w:bottom w:val="double" w:sz="6" w:space="2" w:color="auto"/>
              <w:right w:val="nil"/>
            </w:tcBorders>
            <w:vAlign w:val="bottom"/>
          </w:tcPr>
          <w:p w:rsidR="001651C5" w:rsidRPr="001651C5" w:rsidRDefault="001651C5" w:rsidP="001651C5">
            <w:pPr>
              <w:autoSpaceDE w:val="0"/>
              <w:autoSpaceDN w:val="0"/>
              <w:adjustRightInd w:val="0"/>
              <w:spacing w:line="240" w:lineRule="auto"/>
              <w:contextualSpacing w:val="0"/>
              <w:jc w:val="center"/>
              <w:rPr>
                <w:color w:val="000000"/>
                <w:szCs w:val="24"/>
                <w:lang w:val="id-ID" w:eastAsia="id-ID"/>
              </w:rPr>
            </w:pPr>
          </w:p>
        </w:tc>
        <w:tc>
          <w:tcPr>
            <w:tcW w:w="924" w:type="pct"/>
            <w:tcBorders>
              <w:top w:val="nil"/>
              <w:left w:val="nil"/>
              <w:bottom w:val="double" w:sz="6" w:space="2" w:color="auto"/>
              <w:right w:val="nil"/>
            </w:tcBorders>
            <w:vAlign w:val="bottom"/>
          </w:tcPr>
          <w:p w:rsidR="001651C5" w:rsidRPr="001651C5" w:rsidRDefault="001651C5" w:rsidP="001651C5">
            <w:pPr>
              <w:autoSpaceDE w:val="0"/>
              <w:autoSpaceDN w:val="0"/>
              <w:adjustRightInd w:val="0"/>
              <w:spacing w:line="240" w:lineRule="auto"/>
              <w:contextualSpacing w:val="0"/>
              <w:jc w:val="center"/>
              <w:rPr>
                <w:color w:val="000000"/>
                <w:szCs w:val="24"/>
                <w:lang w:val="id-ID" w:eastAsia="id-ID"/>
              </w:rPr>
            </w:pPr>
          </w:p>
        </w:tc>
        <w:tc>
          <w:tcPr>
            <w:tcW w:w="925" w:type="pct"/>
            <w:tcBorders>
              <w:top w:val="nil"/>
              <w:left w:val="nil"/>
              <w:bottom w:val="double" w:sz="6" w:space="2" w:color="auto"/>
              <w:right w:val="nil"/>
            </w:tcBorders>
            <w:vAlign w:val="bottom"/>
          </w:tcPr>
          <w:p w:rsidR="001651C5" w:rsidRPr="001651C5" w:rsidRDefault="001651C5" w:rsidP="001651C5">
            <w:pPr>
              <w:autoSpaceDE w:val="0"/>
              <w:autoSpaceDN w:val="0"/>
              <w:adjustRightInd w:val="0"/>
              <w:spacing w:line="240" w:lineRule="auto"/>
              <w:contextualSpacing w:val="0"/>
              <w:jc w:val="center"/>
              <w:rPr>
                <w:color w:val="000000"/>
                <w:szCs w:val="24"/>
                <w:lang w:val="id-ID" w:eastAsia="id-ID"/>
              </w:rPr>
            </w:pPr>
          </w:p>
        </w:tc>
        <w:tc>
          <w:tcPr>
            <w:tcW w:w="763" w:type="pct"/>
            <w:tcBorders>
              <w:top w:val="nil"/>
              <w:left w:val="nil"/>
              <w:bottom w:val="double" w:sz="6" w:space="2" w:color="auto"/>
              <w:right w:val="nil"/>
            </w:tcBorders>
            <w:vAlign w:val="bottom"/>
          </w:tcPr>
          <w:p w:rsidR="001651C5" w:rsidRPr="001651C5" w:rsidRDefault="001651C5" w:rsidP="001651C5">
            <w:pPr>
              <w:autoSpaceDE w:val="0"/>
              <w:autoSpaceDN w:val="0"/>
              <w:adjustRightInd w:val="0"/>
              <w:spacing w:line="240" w:lineRule="auto"/>
              <w:contextualSpacing w:val="0"/>
              <w:jc w:val="center"/>
              <w:rPr>
                <w:color w:val="000000"/>
                <w:szCs w:val="24"/>
                <w:lang w:val="id-ID" w:eastAsia="id-ID"/>
              </w:rPr>
            </w:pPr>
          </w:p>
        </w:tc>
      </w:tr>
      <w:tr w:rsidR="001651C5" w:rsidRPr="001651C5" w:rsidTr="007C5765">
        <w:trPr>
          <w:trHeight w:hRule="exact" w:val="227"/>
          <w:jc w:val="center"/>
        </w:trPr>
        <w:tc>
          <w:tcPr>
            <w:tcW w:w="1543" w:type="pct"/>
            <w:tcBorders>
              <w:top w:val="nil"/>
              <w:left w:val="nil"/>
              <w:bottom w:val="nil"/>
              <w:right w:val="nil"/>
            </w:tcBorders>
            <w:vAlign w:val="bottom"/>
          </w:tcPr>
          <w:p w:rsidR="001651C5" w:rsidRPr="001651C5" w:rsidRDefault="001651C5" w:rsidP="001651C5">
            <w:pPr>
              <w:autoSpaceDE w:val="0"/>
              <w:autoSpaceDN w:val="0"/>
              <w:adjustRightInd w:val="0"/>
              <w:spacing w:line="240" w:lineRule="auto"/>
              <w:contextualSpacing w:val="0"/>
              <w:jc w:val="center"/>
              <w:rPr>
                <w:color w:val="000000"/>
                <w:szCs w:val="24"/>
                <w:lang w:val="id-ID" w:eastAsia="id-ID"/>
              </w:rPr>
            </w:pPr>
          </w:p>
        </w:tc>
        <w:tc>
          <w:tcPr>
            <w:tcW w:w="845" w:type="pct"/>
            <w:tcBorders>
              <w:top w:val="nil"/>
              <w:left w:val="nil"/>
              <w:bottom w:val="nil"/>
              <w:right w:val="nil"/>
            </w:tcBorders>
            <w:vAlign w:val="bottom"/>
          </w:tcPr>
          <w:p w:rsidR="001651C5" w:rsidRPr="001651C5" w:rsidRDefault="001651C5" w:rsidP="001651C5">
            <w:pPr>
              <w:autoSpaceDE w:val="0"/>
              <w:autoSpaceDN w:val="0"/>
              <w:adjustRightInd w:val="0"/>
              <w:spacing w:line="240" w:lineRule="auto"/>
              <w:contextualSpacing w:val="0"/>
              <w:jc w:val="center"/>
              <w:rPr>
                <w:color w:val="000000"/>
                <w:szCs w:val="24"/>
                <w:lang w:val="id-ID" w:eastAsia="id-ID"/>
              </w:rPr>
            </w:pPr>
          </w:p>
        </w:tc>
        <w:tc>
          <w:tcPr>
            <w:tcW w:w="924" w:type="pct"/>
            <w:tcBorders>
              <w:top w:val="nil"/>
              <w:left w:val="nil"/>
              <w:bottom w:val="nil"/>
              <w:right w:val="nil"/>
            </w:tcBorders>
            <w:vAlign w:val="bottom"/>
          </w:tcPr>
          <w:p w:rsidR="001651C5" w:rsidRPr="001651C5" w:rsidRDefault="001651C5" w:rsidP="001651C5">
            <w:pPr>
              <w:autoSpaceDE w:val="0"/>
              <w:autoSpaceDN w:val="0"/>
              <w:adjustRightInd w:val="0"/>
              <w:spacing w:line="240" w:lineRule="auto"/>
              <w:contextualSpacing w:val="0"/>
              <w:jc w:val="center"/>
              <w:rPr>
                <w:color w:val="000000"/>
                <w:szCs w:val="24"/>
                <w:lang w:val="id-ID" w:eastAsia="id-ID"/>
              </w:rPr>
            </w:pPr>
          </w:p>
        </w:tc>
        <w:tc>
          <w:tcPr>
            <w:tcW w:w="925" w:type="pct"/>
            <w:tcBorders>
              <w:top w:val="nil"/>
              <w:left w:val="nil"/>
              <w:bottom w:val="nil"/>
              <w:right w:val="nil"/>
            </w:tcBorders>
            <w:vAlign w:val="bottom"/>
          </w:tcPr>
          <w:p w:rsidR="001651C5" w:rsidRPr="001651C5" w:rsidRDefault="001651C5" w:rsidP="001651C5">
            <w:pPr>
              <w:autoSpaceDE w:val="0"/>
              <w:autoSpaceDN w:val="0"/>
              <w:adjustRightInd w:val="0"/>
              <w:spacing w:line="240" w:lineRule="auto"/>
              <w:contextualSpacing w:val="0"/>
              <w:jc w:val="center"/>
              <w:rPr>
                <w:color w:val="000000"/>
                <w:szCs w:val="24"/>
                <w:lang w:val="id-ID" w:eastAsia="id-ID"/>
              </w:rPr>
            </w:pPr>
          </w:p>
        </w:tc>
        <w:tc>
          <w:tcPr>
            <w:tcW w:w="763" w:type="pct"/>
            <w:tcBorders>
              <w:top w:val="nil"/>
              <w:left w:val="nil"/>
              <w:bottom w:val="nil"/>
              <w:right w:val="nil"/>
            </w:tcBorders>
            <w:vAlign w:val="bottom"/>
          </w:tcPr>
          <w:p w:rsidR="001651C5" w:rsidRPr="001651C5" w:rsidRDefault="001651C5" w:rsidP="001651C5">
            <w:pPr>
              <w:autoSpaceDE w:val="0"/>
              <w:autoSpaceDN w:val="0"/>
              <w:adjustRightInd w:val="0"/>
              <w:spacing w:line="240" w:lineRule="auto"/>
              <w:contextualSpacing w:val="0"/>
              <w:jc w:val="center"/>
              <w:rPr>
                <w:color w:val="000000"/>
                <w:szCs w:val="24"/>
                <w:lang w:val="id-ID" w:eastAsia="id-ID"/>
              </w:rPr>
            </w:pPr>
          </w:p>
        </w:tc>
      </w:tr>
      <w:tr w:rsidR="001651C5" w:rsidRPr="001651C5" w:rsidTr="007C5765">
        <w:trPr>
          <w:trHeight w:hRule="exact" w:val="227"/>
          <w:jc w:val="center"/>
        </w:trPr>
        <w:tc>
          <w:tcPr>
            <w:tcW w:w="1543" w:type="pct"/>
            <w:tcBorders>
              <w:top w:val="nil"/>
              <w:left w:val="nil"/>
              <w:bottom w:val="nil"/>
              <w:right w:val="nil"/>
            </w:tcBorders>
            <w:vAlign w:val="bottom"/>
          </w:tcPr>
          <w:p w:rsidR="001651C5" w:rsidRPr="001651C5" w:rsidRDefault="001651C5" w:rsidP="001651C5">
            <w:pPr>
              <w:autoSpaceDE w:val="0"/>
              <w:autoSpaceDN w:val="0"/>
              <w:adjustRightInd w:val="0"/>
              <w:spacing w:line="240" w:lineRule="auto"/>
              <w:contextualSpacing w:val="0"/>
              <w:jc w:val="center"/>
              <w:rPr>
                <w:color w:val="000000"/>
                <w:szCs w:val="24"/>
                <w:lang w:val="id-ID" w:eastAsia="id-ID"/>
              </w:rPr>
            </w:pPr>
            <w:r w:rsidRPr="001651C5">
              <w:rPr>
                <w:color w:val="000000"/>
                <w:szCs w:val="24"/>
                <w:lang w:val="id-ID" w:eastAsia="id-ID"/>
              </w:rPr>
              <w:t>Variable</w:t>
            </w:r>
          </w:p>
        </w:tc>
        <w:tc>
          <w:tcPr>
            <w:tcW w:w="845" w:type="pct"/>
            <w:tcBorders>
              <w:top w:val="nil"/>
              <w:left w:val="nil"/>
              <w:bottom w:val="nil"/>
              <w:right w:val="nil"/>
            </w:tcBorders>
            <w:vAlign w:val="bottom"/>
          </w:tcPr>
          <w:p w:rsidR="001651C5" w:rsidRPr="001651C5" w:rsidRDefault="001651C5" w:rsidP="001651C5">
            <w:pPr>
              <w:autoSpaceDE w:val="0"/>
              <w:autoSpaceDN w:val="0"/>
              <w:adjustRightInd w:val="0"/>
              <w:spacing w:line="240" w:lineRule="auto"/>
              <w:ind w:right="10"/>
              <w:contextualSpacing w:val="0"/>
              <w:jc w:val="right"/>
              <w:rPr>
                <w:color w:val="000000"/>
                <w:szCs w:val="24"/>
                <w:lang w:val="id-ID" w:eastAsia="id-ID"/>
              </w:rPr>
            </w:pPr>
            <w:r w:rsidRPr="001651C5">
              <w:rPr>
                <w:color w:val="000000"/>
                <w:szCs w:val="24"/>
                <w:lang w:val="id-ID" w:eastAsia="id-ID"/>
              </w:rPr>
              <w:t>Coefficient</w:t>
            </w:r>
          </w:p>
        </w:tc>
        <w:tc>
          <w:tcPr>
            <w:tcW w:w="924" w:type="pct"/>
            <w:tcBorders>
              <w:top w:val="nil"/>
              <w:left w:val="nil"/>
              <w:bottom w:val="nil"/>
              <w:right w:val="nil"/>
            </w:tcBorders>
            <w:vAlign w:val="bottom"/>
          </w:tcPr>
          <w:p w:rsidR="001651C5" w:rsidRPr="001651C5" w:rsidRDefault="001651C5" w:rsidP="001651C5">
            <w:pPr>
              <w:autoSpaceDE w:val="0"/>
              <w:autoSpaceDN w:val="0"/>
              <w:adjustRightInd w:val="0"/>
              <w:spacing w:line="240" w:lineRule="auto"/>
              <w:ind w:right="10"/>
              <w:contextualSpacing w:val="0"/>
              <w:jc w:val="right"/>
              <w:rPr>
                <w:color w:val="000000"/>
                <w:szCs w:val="24"/>
                <w:lang w:val="id-ID" w:eastAsia="id-ID"/>
              </w:rPr>
            </w:pPr>
            <w:r w:rsidRPr="001651C5">
              <w:rPr>
                <w:color w:val="000000"/>
                <w:szCs w:val="24"/>
                <w:lang w:val="id-ID" w:eastAsia="id-ID"/>
              </w:rPr>
              <w:t>Std. Error</w:t>
            </w:r>
          </w:p>
        </w:tc>
        <w:tc>
          <w:tcPr>
            <w:tcW w:w="925" w:type="pct"/>
            <w:tcBorders>
              <w:top w:val="nil"/>
              <w:left w:val="nil"/>
              <w:bottom w:val="nil"/>
              <w:right w:val="nil"/>
            </w:tcBorders>
            <w:vAlign w:val="bottom"/>
          </w:tcPr>
          <w:p w:rsidR="001651C5" w:rsidRPr="001651C5" w:rsidRDefault="001651C5" w:rsidP="001651C5">
            <w:pPr>
              <w:autoSpaceDE w:val="0"/>
              <w:autoSpaceDN w:val="0"/>
              <w:adjustRightInd w:val="0"/>
              <w:spacing w:line="240" w:lineRule="auto"/>
              <w:ind w:right="10"/>
              <w:contextualSpacing w:val="0"/>
              <w:jc w:val="right"/>
              <w:rPr>
                <w:color w:val="000000"/>
                <w:szCs w:val="24"/>
                <w:lang w:val="id-ID" w:eastAsia="id-ID"/>
              </w:rPr>
            </w:pPr>
            <w:r w:rsidRPr="001651C5">
              <w:rPr>
                <w:color w:val="000000"/>
                <w:szCs w:val="24"/>
                <w:lang w:val="id-ID" w:eastAsia="id-ID"/>
              </w:rPr>
              <w:t>t-Statistic</w:t>
            </w:r>
          </w:p>
        </w:tc>
        <w:tc>
          <w:tcPr>
            <w:tcW w:w="763" w:type="pct"/>
            <w:tcBorders>
              <w:top w:val="nil"/>
              <w:left w:val="nil"/>
              <w:bottom w:val="nil"/>
              <w:right w:val="nil"/>
            </w:tcBorders>
            <w:vAlign w:val="bottom"/>
          </w:tcPr>
          <w:p w:rsidR="001651C5" w:rsidRPr="001651C5" w:rsidRDefault="001651C5" w:rsidP="001651C5">
            <w:pPr>
              <w:autoSpaceDE w:val="0"/>
              <w:autoSpaceDN w:val="0"/>
              <w:adjustRightInd w:val="0"/>
              <w:spacing w:line="240" w:lineRule="auto"/>
              <w:ind w:right="10"/>
              <w:contextualSpacing w:val="0"/>
              <w:jc w:val="right"/>
              <w:rPr>
                <w:color w:val="000000"/>
                <w:szCs w:val="24"/>
                <w:lang w:val="id-ID" w:eastAsia="id-ID"/>
              </w:rPr>
            </w:pPr>
            <w:r w:rsidRPr="001651C5">
              <w:rPr>
                <w:color w:val="000000"/>
                <w:szCs w:val="24"/>
                <w:lang w:val="id-ID" w:eastAsia="id-ID"/>
              </w:rPr>
              <w:t>Prob.  </w:t>
            </w:r>
          </w:p>
        </w:tc>
      </w:tr>
      <w:tr w:rsidR="001651C5" w:rsidRPr="001651C5" w:rsidTr="007C5765">
        <w:trPr>
          <w:trHeight w:hRule="exact" w:val="227"/>
          <w:jc w:val="center"/>
        </w:trPr>
        <w:tc>
          <w:tcPr>
            <w:tcW w:w="1543" w:type="pct"/>
            <w:tcBorders>
              <w:top w:val="nil"/>
              <w:left w:val="nil"/>
              <w:bottom w:val="double" w:sz="6" w:space="2" w:color="auto"/>
              <w:right w:val="nil"/>
            </w:tcBorders>
            <w:vAlign w:val="bottom"/>
          </w:tcPr>
          <w:p w:rsidR="001651C5" w:rsidRPr="001651C5" w:rsidRDefault="001651C5" w:rsidP="001651C5">
            <w:pPr>
              <w:autoSpaceDE w:val="0"/>
              <w:autoSpaceDN w:val="0"/>
              <w:adjustRightInd w:val="0"/>
              <w:spacing w:line="240" w:lineRule="auto"/>
              <w:contextualSpacing w:val="0"/>
              <w:jc w:val="center"/>
              <w:rPr>
                <w:color w:val="000000"/>
                <w:szCs w:val="24"/>
                <w:lang w:val="id-ID" w:eastAsia="id-ID"/>
              </w:rPr>
            </w:pPr>
          </w:p>
        </w:tc>
        <w:tc>
          <w:tcPr>
            <w:tcW w:w="845" w:type="pct"/>
            <w:tcBorders>
              <w:top w:val="nil"/>
              <w:left w:val="nil"/>
              <w:bottom w:val="double" w:sz="6" w:space="2" w:color="auto"/>
              <w:right w:val="nil"/>
            </w:tcBorders>
            <w:vAlign w:val="bottom"/>
          </w:tcPr>
          <w:p w:rsidR="001651C5" w:rsidRPr="001651C5" w:rsidRDefault="001651C5" w:rsidP="001651C5">
            <w:pPr>
              <w:autoSpaceDE w:val="0"/>
              <w:autoSpaceDN w:val="0"/>
              <w:adjustRightInd w:val="0"/>
              <w:spacing w:line="240" w:lineRule="auto"/>
              <w:contextualSpacing w:val="0"/>
              <w:jc w:val="center"/>
              <w:rPr>
                <w:color w:val="000000"/>
                <w:szCs w:val="24"/>
                <w:lang w:val="id-ID" w:eastAsia="id-ID"/>
              </w:rPr>
            </w:pPr>
          </w:p>
        </w:tc>
        <w:tc>
          <w:tcPr>
            <w:tcW w:w="924" w:type="pct"/>
            <w:tcBorders>
              <w:top w:val="nil"/>
              <w:left w:val="nil"/>
              <w:bottom w:val="double" w:sz="6" w:space="2" w:color="auto"/>
              <w:right w:val="nil"/>
            </w:tcBorders>
            <w:vAlign w:val="bottom"/>
          </w:tcPr>
          <w:p w:rsidR="001651C5" w:rsidRPr="001651C5" w:rsidRDefault="001651C5" w:rsidP="001651C5">
            <w:pPr>
              <w:autoSpaceDE w:val="0"/>
              <w:autoSpaceDN w:val="0"/>
              <w:adjustRightInd w:val="0"/>
              <w:spacing w:line="240" w:lineRule="auto"/>
              <w:contextualSpacing w:val="0"/>
              <w:jc w:val="center"/>
              <w:rPr>
                <w:color w:val="000000"/>
                <w:szCs w:val="24"/>
                <w:lang w:val="id-ID" w:eastAsia="id-ID"/>
              </w:rPr>
            </w:pPr>
          </w:p>
        </w:tc>
        <w:tc>
          <w:tcPr>
            <w:tcW w:w="925" w:type="pct"/>
            <w:tcBorders>
              <w:top w:val="nil"/>
              <w:left w:val="nil"/>
              <w:bottom w:val="double" w:sz="6" w:space="2" w:color="auto"/>
              <w:right w:val="nil"/>
            </w:tcBorders>
            <w:vAlign w:val="bottom"/>
          </w:tcPr>
          <w:p w:rsidR="001651C5" w:rsidRPr="001651C5" w:rsidRDefault="001651C5" w:rsidP="001651C5">
            <w:pPr>
              <w:autoSpaceDE w:val="0"/>
              <w:autoSpaceDN w:val="0"/>
              <w:adjustRightInd w:val="0"/>
              <w:spacing w:line="240" w:lineRule="auto"/>
              <w:contextualSpacing w:val="0"/>
              <w:jc w:val="center"/>
              <w:rPr>
                <w:color w:val="000000"/>
                <w:szCs w:val="24"/>
                <w:lang w:val="id-ID" w:eastAsia="id-ID"/>
              </w:rPr>
            </w:pPr>
          </w:p>
        </w:tc>
        <w:tc>
          <w:tcPr>
            <w:tcW w:w="763" w:type="pct"/>
            <w:tcBorders>
              <w:top w:val="nil"/>
              <w:left w:val="nil"/>
              <w:bottom w:val="double" w:sz="6" w:space="2" w:color="auto"/>
              <w:right w:val="nil"/>
            </w:tcBorders>
            <w:vAlign w:val="bottom"/>
          </w:tcPr>
          <w:p w:rsidR="001651C5" w:rsidRPr="001651C5" w:rsidRDefault="001651C5" w:rsidP="001651C5">
            <w:pPr>
              <w:autoSpaceDE w:val="0"/>
              <w:autoSpaceDN w:val="0"/>
              <w:adjustRightInd w:val="0"/>
              <w:spacing w:line="240" w:lineRule="auto"/>
              <w:contextualSpacing w:val="0"/>
              <w:jc w:val="center"/>
              <w:rPr>
                <w:color w:val="000000"/>
                <w:szCs w:val="24"/>
                <w:lang w:val="id-ID" w:eastAsia="id-ID"/>
              </w:rPr>
            </w:pPr>
          </w:p>
        </w:tc>
      </w:tr>
      <w:tr w:rsidR="001651C5" w:rsidRPr="001651C5" w:rsidTr="007C5765">
        <w:trPr>
          <w:trHeight w:hRule="exact" w:val="227"/>
          <w:jc w:val="center"/>
        </w:trPr>
        <w:tc>
          <w:tcPr>
            <w:tcW w:w="1543" w:type="pct"/>
            <w:tcBorders>
              <w:top w:val="nil"/>
              <w:left w:val="nil"/>
              <w:bottom w:val="nil"/>
              <w:right w:val="nil"/>
            </w:tcBorders>
            <w:vAlign w:val="bottom"/>
          </w:tcPr>
          <w:p w:rsidR="001651C5" w:rsidRPr="001651C5" w:rsidRDefault="001651C5" w:rsidP="001651C5">
            <w:pPr>
              <w:autoSpaceDE w:val="0"/>
              <w:autoSpaceDN w:val="0"/>
              <w:adjustRightInd w:val="0"/>
              <w:spacing w:line="240" w:lineRule="auto"/>
              <w:contextualSpacing w:val="0"/>
              <w:jc w:val="center"/>
              <w:rPr>
                <w:color w:val="000000"/>
                <w:szCs w:val="24"/>
                <w:lang w:val="id-ID" w:eastAsia="id-ID"/>
              </w:rPr>
            </w:pPr>
          </w:p>
        </w:tc>
        <w:tc>
          <w:tcPr>
            <w:tcW w:w="845" w:type="pct"/>
            <w:tcBorders>
              <w:top w:val="nil"/>
              <w:left w:val="nil"/>
              <w:bottom w:val="nil"/>
              <w:right w:val="nil"/>
            </w:tcBorders>
            <w:vAlign w:val="bottom"/>
          </w:tcPr>
          <w:p w:rsidR="001651C5" w:rsidRPr="001651C5" w:rsidRDefault="001651C5" w:rsidP="001651C5">
            <w:pPr>
              <w:autoSpaceDE w:val="0"/>
              <w:autoSpaceDN w:val="0"/>
              <w:adjustRightInd w:val="0"/>
              <w:spacing w:line="240" w:lineRule="auto"/>
              <w:contextualSpacing w:val="0"/>
              <w:jc w:val="center"/>
              <w:rPr>
                <w:color w:val="000000"/>
                <w:szCs w:val="24"/>
                <w:lang w:val="id-ID" w:eastAsia="id-ID"/>
              </w:rPr>
            </w:pPr>
          </w:p>
        </w:tc>
        <w:tc>
          <w:tcPr>
            <w:tcW w:w="924" w:type="pct"/>
            <w:tcBorders>
              <w:top w:val="nil"/>
              <w:left w:val="nil"/>
              <w:bottom w:val="nil"/>
              <w:right w:val="nil"/>
            </w:tcBorders>
            <w:vAlign w:val="bottom"/>
          </w:tcPr>
          <w:p w:rsidR="001651C5" w:rsidRPr="001651C5" w:rsidRDefault="001651C5" w:rsidP="001651C5">
            <w:pPr>
              <w:autoSpaceDE w:val="0"/>
              <w:autoSpaceDN w:val="0"/>
              <w:adjustRightInd w:val="0"/>
              <w:spacing w:line="240" w:lineRule="auto"/>
              <w:contextualSpacing w:val="0"/>
              <w:jc w:val="center"/>
              <w:rPr>
                <w:color w:val="000000"/>
                <w:szCs w:val="24"/>
                <w:lang w:val="id-ID" w:eastAsia="id-ID"/>
              </w:rPr>
            </w:pPr>
          </w:p>
        </w:tc>
        <w:tc>
          <w:tcPr>
            <w:tcW w:w="925" w:type="pct"/>
            <w:tcBorders>
              <w:top w:val="nil"/>
              <w:left w:val="nil"/>
              <w:bottom w:val="nil"/>
              <w:right w:val="nil"/>
            </w:tcBorders>
            <w:vAlign w:val="bottom"/>
          </w:tcPr>
          <w:p w:rsidR="001651C5" w:rsidRPr="001651C5" w:rsidRDefault="001651C5" w:rsidP="001651C5">
            <w:pPr>
              <w:autoSpaceDE w:val="0"/>
              <w:autoSpaceDN w:val="0"/>
              <w:adjustRightInd w:val="0"/>
              <w:spacing w:line="240" w:lineRule="auto"/>
              <w:contextualSpacing w:val="0"/>
              <w:jc w:val="center"/>
              <w:rPr>
                <w:color w:val="000000"/>
                <w:szCs w:val="24"/>
                <w:lang w:val="id-ID" w:eastAsia="id-ID"/>
              </w:rPr>
            </w:pPr>
          </w:p>
        </w:tc>
        <w:tc>
          <w:tcPr>
            <w:tcW w:w="763" w:type="pct"/>
            <w:tcBorders>
              <w:top w:val="nil"/>
              <w:left w:val="nil"/>
              <w:bottom w:val="nil"/>
              <w:right w:val="nil"/>
            </w:tcBorders>
            <w:vAlign w:val="bottom"/>
          </w:tcPr>
          <w:p w:rsidR="001651C5" w:rsidRPr="001651C5" w:rsidRDefault="001651C5" w:rsidP="001651C5">
            <w:pPr>
              <w:autoSpaceDE w:val="0"/>
              <w:autoSpaceDN w:val="0"/>
              <w:adjustRightInd w:val="0"/>
              <w:spacing w:line="240" w:lineRule="auto"/>
              <w:contextualSpacing w:val="0"/>
              <w:jc w:val="center"/>
              <w:rPr>
                <w:color w:val="000000"/>
                <w:szCs w:val="24"/>
                <w:lang w:val="id-ID" w:eastAsia="id-ID"/>
              </w:rPr>
            </w:pPr>
          </w:p>
        </w:tc>
      </w:tr>
      <w:tr w:rsidR="001651C5" w:rsidRPr="001651C5" w:rsidTr="007C5765">
        <w:trPr>
          <w:trHeight w:hRule="exact" w:val="227"/>
          <w:jc w:val="center"/>
        </w:trPr>
        <w:tc>
          <w:tcPr>
            <w:tcW w:w="1543" w:type="pct"/>
            <w:tcBorders>
              <w:top w:val="nil"/>
              <w:left w:val="nil"/>
              <w:bottom w:val="nil"/>
              <w:right w:val="nil"/>
            </w:tcBorders>
            <w:vAlign w:val="bottom"/>
          </w:tcPr>
          <w:p w:rsidR="001651C5" w:rsidRPr="001651C5" w:rsidRDefault="001651C5" w:rsidP="001651C5">
            <w:pPr>
              <w:autoSpaceDE w:val="0"/>
              <w:autoSpaceDN w:val="0"/>
              <w:adjustRightInd w:val="0"/>
              <w:spacing w:line="240" w:lineRule="auto"/>
              <w:contextualSpacing w:val="0"/>
              <w:jc w:val="center"/>
              <w:rPr>
                <w:color w:val="000000"/>
                <w:szCs w:val="24"/>
                <w:lang w:val="id-ID" w:eastAsia="id-ID"/>
              </w:rPr>
            </w:pPr>
            <w:r w:rsidRPr="001651C5">
              <w:rPr>
                <w:color w:val="000000"/>
                <w:szCs w:val="24"/>
                <w:lang w:val="id-ID" w:eastAsia="id-ID"/>
              </w:rPr>
              <w:t>C</w:t>
            </w:r>
          </w:p>
        </w:tc>
        <w:tc>
          <w:tcPr>
            <w:tcW w:w="845" w:type="pct"/>
            <w:tcBorders>
              <w:top w:val="nil"/>
              <w:left w:val="nil"/>
              <w:bottom w:val="nil"/>
              <w:right w:val="nil"/>
            </w:tcBorders>
            <w:vAlign w:val="bottom"/>
          </w:tcPr>
          <w:p w:rsidR="001651C5" w:rsidRPr="001651C5" w:rsidRDefault="001651C5" w:rsidP="001651C5">
            <w:pPr>
              <w:autoSpaceDE w:val="0"/>
              <w:autoSpaceDN w:val="0"/>
              <w:adjustRightInd w:val="0"/>
              <w:spacing w:line="240" w:lineRule="auto"/>
              <w:ind w:right="10"/>
              <w:contextualSpacing w:val="0"/>
              <w:jc w:val="right"/>
              <w:rPr>
                <w:color w:val="000000"/>
                <w:szCs w:val="24"/>
                <w:lang w:val="id-ID" w:eastAsia="id-ID"/>
              </w:rPr>
            </w:pPr>
            <w:r w:rsidRPr="001651C5">
              <w:rPr>
                <w:color w:val="000000"/>
                <w:szCs w:val="24"/>
                <w:lang w:val="id-ID" w:eastAsia="id-ID"/>
              </w:rPr>
              <w:t>-126.7327</w:t>
            </w:r>
          </w:p>
        </w:tc>
        <w:tc>
          <w:tcPr>
            <w:tcW w:w="924" w:type="pct"/>
            <w:tcBorders>
              <w:top w:val="nil"/>
              <w:left w:val="nil"/>
              <w:bottom w:val="nil"/>
              <w:right w:val="nil"/>
            </w:tcBorders>
            <w:vAlign w:val="bottom"/>
          </w:tcPr>
          <w:p w:rsidR="001651C5" w:rsidRPr="001651C5" w:rsidRDefault="001651C5" w:rsidP="001651C5">
            <w:pPr>
              <w:autoSpaceDE w:val="0"/>
              <w:autoSpaceDN w:val="0"/>
              <w:adjustRightInd w:val="0"/>
              <w:spacing w:line="240" w:lineRule="auto"/>
              <w:ind w:right="10"/>
              <w:contextualSpacing w:val="0"/>
              <w:jc w:val="right"/>
              <w:rPr>
                <w:color w:val="000000"/>
                <w:szCs w:val="24"/>
                <w:lang w:val="id-ID" w:eastAsia="id-ID"/>
              </w:rPr>
            </w:pPr>
            <w:r w:rsidRPr="001651C5">
              <w:rPr>
                <w:color w:val="000000"/>
                <w:szCs w:val="24"/>
                <w:lang w:val="id-ID" w:eastAsia="id-ID"/>
              </w:rPr>
              <w:t>19.02561</w:t>
            </w:r>
          </w:p>
        </w:tc>
        <w:tc>
          <w:tcPr>
            <w:tcW w:w="925" w:type="pct"/>
            <w:tcBorders>
              <w:top w:val="nil"/>
              <w:left w:val="nil"/>
              <w:bottom w:val="nil"/>
              <w:right w:val="nil"/>
            </w:tcBorders>
            <w:vAlign w:val="bottom"/>
          </w:tcPr>
          <w:p w:rsidR="001651C5" w:rsidRPr="001651C5" w:rsidRDefault="001651C5" w:rsidP="001651C5">
            <w:pPr>
              <w:autoSpaceDE w:val="0"/>
              <w:autoSpaceDN w:val="0"/>
              <w:adjustRightInd w:val="0"/>
              <w:spacing w:line="240" w:lineRule="auto"/>
              <w:ind w:right="10"/>
              <w:contextualSpacing w:val="0"/>
              <w:jc w:val="right"/>
              <w:rPr>
                <w:color w:val="000000"/>
                <w:szCs w:val="24"/>
                <w:lang w:val="id-ID" w:eastAsia="id-ID"/>
              </w:rPr>
            </w:pPr>
            <w:r w:rsidRPr="001651C5">
              <w:rPr>
                <w:color w:val="000000"/>
                <w:szCs w:val="24"/>
                <w:lang w:val="id-ID" w:eastAsia="id-ID"/>
              </w:rPr>
              <w:t>-6.661162</w:t>
            </w:r>
          </w:p>
        </w:tc>
        <w:tc>
          <w:tcPr>
            <w:tcW w:w="763" w:type="pct"/>
            <w:tcBorders>
              <w:top w:val="nil"/>
              <w:left w:val="nil"/>
              <w:bottom w:val="nil"/>
              <w:right w:val="nil"/>
            </w:tcBorders>
            <w:vAlign w:val="bottom"/>
          </w:tcPr>
          <w:p w:rsidR="001651C5" w:rsidRPr="001651C5" w:rsidRDefault="001651C5" w:rsidP="001651C5">
            <w:pPr>
              <w:autoSpaceDE w:val="0"/>
              <w:autoSpaceDN w:val="0"/>
              <w:adjustRightInd w:val="0"/>
              <w:spacing w:line="240" w:lineRule="auto"/>
              <w:ind w:right="10"/>
              <w:contextualSpacing w:val="0"/>
              <w:jc w:val="right"/>
              <w:rPr>
                <w:color w:val="000000"/>
                <w:szCs w:val="24"/>
                <w:lang w:val="id-ID" w:eastAsia="id-ID"/>
              </w:rPr>
            </w:pPr>
            <w:r w:rsidRPr="001651C5">
              <w:rPr>
                <w:color w:val="000000"/>
                <w:szCs w:val="24"/>
                <w:lang w:val="id-ID" w:eastAsia="id-ID"/>
              </w:rPr>
              <w:t>0.0000</w:t>
            </w:r>
          </w:p>
        </w:tc>
      </w:tr>
      <w:tr w:rsidR="001651C5" w:rsidRPr="001651C5" w:rsidTr="007C5765">
        <w:trPr>
          <w:trHeight w:hRule="exact" w:val="227"/>
          <w:jc w:val="center"/>
        </w:trPr>
        <w:tc>
          <w:tcPr>
            <w:tcW w:w="1543" w:type="pct"/>
            <w:tcBorders>
              <w:top w:val="nil"/>
              <w:left w:val="nil"/>
              <w:bottom w:val="nil"/>
              <w:right w:val="nil"/>
            </w:tcBorders>
            <w:vAlign w:val="bottom"/>
          </w:tcPr>
          <w:p w:rsidR="001651C5" w:rsidRPr="001651C5" w:rsidRDefault="001651C5" w:rsidP="001651C5">
            <w:pPr>
              <w:autoSpaceDE w:val="0"/>
              <w:autoSpaceDN w:val="0"/>
              <w:adjustRightInd w:val="0"/>
              <w:spacing w:line="240" w:lineRule="auto"/>
              <w:contextualSpacing w:val="0"/>
              <w:jc w:val="center"/>
              <w:rPr>
                <w:color w:val="000000"/>
                <w:szCs w:val="24"/>
                <w:lang w:val="id-ID" w:eastAsia="id-ID"/>
              </w:rPr>
            </w:pPr>
            <w:r w:rsidRPr="001651C5">
              <w:rPr>
                <w:color w:val="000000"/>
                <w:szCs w:val="24"/>
                <w:lang w:val="id-ID" w:eastAsia="id-ID"/>
              </w:rPr>
              <w:t>LOG(X1)</w:t>
            </w:r>
          </w:p>
        </w:tc>
        <w:tc>
          <w:tcPr>
            <w:tcW w:w="845" w:type="pct"/>
            <w:tcBorders>
              <w:top w:val="nil"/>
              <w:left w:val="nil"/>
              <w:bottom w:val="nil"/>
              <w:right w:val="nil"/>
            </w:tcBorders>
            <w:vAlign w:val="bottom"/>
          </w:tcPr>
          <w:p w:rsidR="001651C5" w:rsidRPr="001651C5" w:rsidRDefault="001651C5" w:rsidP="001651C5">
            <w:pPr>
              <w:autoSpaceDE w:val="0"/>
              <w:autoSpaceDN w:val="0"/>
              <w:adjustRightInd w:val="0"/>
              <w:spacing w:line="240" w:lineRule="auto"/>
              <w:ind w:right="10"/>
              <w:contextualSpacing w:val="0"/>
              <w:jc w:val="right"/>
              <w:rPr>
                <w:color w:val="000000"/>
                <w:szCs w:val="24"/>
                <w:lang w:val="id-ID" w:eastAsia="id-ID"/>
              </w:rPr>
            </w:pPr>
            <w:r w:rsidRPr="001651C5">
              <w:rPr>
                <w:color w:val="000000"/>
                <w:szCs w:val="24"/>
                <w:lang w:val="id-ID" w:eastAsia="id-ID"/>
              </w:rPr>
              <w:t>4.640314</w:t>
            </w:r>
          </w:p>
        </w:tc>
        <w:tc>
          <w:tcPr>
            <w:tcW w:w="924" w:type="pct"/>
            <w:tcBorders>
              <w:top w:val="nil"/>
              <w:left w:val="nil"/>
              <w:bottom w:val="nil"/>
              <w:right w:val="nil"/>
            </w:tcBorders>
            <w:vAlign w:val="bottom"/>
          </w:tcPr>
          <w:p w:rsidR="001651C5" w:rsidRPr="001651C5" w:rsidRDefault="001651C5" w:rsidP="001651C5">
            <w:pPr>
              <w:autoSpaceDE w:val="0"/>
              <w:autoSpaceDN w:val="0"/>
              <w:adjustRightInd w:val="0"/>
              <w:spacing w:line="240" w:lineRule="auto"/>
              <w:ind w:right="10"/>
              <w:contextualSpacing w:val="0"/>
              <w:jc w:val="right"/>
              <w:rPr>
                <w:color w:val="000000"/>
                <w:szCs w:val="24"/>
                <w:lang w:val="id-ID" w:eastAsia="id-ID"/>
              </w:rPr>
            </w:pPr>
            <w:r w:rsidRPr="001651C5">
              <w:rPr>
                <w:color w:val="000000"/>
                <w:szCs w:val="24"/>
                <w:lang w:val="id-ID" w:eastAsia="id-ID"/>
              </w:rPr>
              <w:t>1.092741</w:t>
            </w:r>
          </w:p>
        </w:tc>
        <w:tc>
          <w:tcPr>
            <w:tcW w:w="925" w:type="pct"/>
            <w:tcBorders>
              <w:top w:val="nil"/>
              <w:left w:val="nil"/>
              <w:bottom w:val="nil"/>
              <w:right w:val="nil"/>
            </w:tcBorders>
            <w:vAlign w:val="bottom"/>
          </w:tcPr>
          <w:p w:rsidR="001651C5" w:rsidRPr="001651C5" w:rsidRDefault="001651C5" w:rsidP="001651C5">
            <w:pPr>
              <w:autoSpaceDE w:val="0"/>
              <w:autoSpaceDN w:val="0"/>
              <w:adjustRightInd w:val="0"/>
              <w:spacing w:line="240" w:lineRule="auto"/>
              <w:ind w:right="10"/>
              <w:contextualSpacing w:val="0"/>
              <w:jc w:val="right"/>
              <w:rPr>
                <w:color w:val="000000"/>
                <w:szCs w:val="24"/>
                <w:lang w:val="id-ID" w:eastAsia="id-ID"/>
              </w:rPr>
            </w:pPr>
            <w:r w:rsidRPr="001651C5">
              <w:rPr>
                <w:color w:val="000000"/>
                <w:szCs w:val="24"/>
                <w:lang w:val="id-ID" w:eastAsia="id-ID"/>
              </w:rPr>
              <w:t>4.246491</w:t>
            </w:r>
          </w:p>
        </w:tc>
        <w:tc>
          <w:tcPr>
            <w:tcW w:w="763" w:type="pct"/>
            <w:tcBorders>
              <w:top w:val="nil"/>
              <w:left w:val="nil"/>
              <w:bottom w:val="nil"/>
              <w:right w:val="nil"/>
            </w:tcBorders>
            <w:vAlign w:val="bottom"/>
          </w:tcPr>
          <w:p w:rsidR="001651C5" w:rsidRPr="001651C5" w:rsidRDefault="001651C5" w:rsidP="001651C5">
            <w:pPr>
              <w:autoSpaceDE w:val="0"/>
              <w:autoSpaceDN w:val="0"/>
              <w:adjustRightInd w:val="0"/>
              <w:spacing w:line="240" w:lineRule="auto"/>
              <w:ind w:right="10"/>
              <w:contextualSpacing w:val="0"/>
              <w:jc w:val="right"/>
              <w:rPr>
                <w:color w:val="000000"/>
                <w:szCs w:val="24"/>
                <w:lang w:val="id-ID" w:eastAsia="id-ID"/>
              </w:rPr>
            </w:pPr>
            <w:r w:rsidRPr="001651C5">
              <w:rPr>
                <w:color w:val="000000"/>
                <w:szCs w:val="24"/>
                <w:lang w:val="id-ID" w:eastAsia="id-ID"/>
              </w:rPr>
              <w:t>0.0001</w:t>
            </w:r>
          </w:p>
        </w:tc>
      </w:tr>
      <w:tr w:rsidR="001651C5" w:rsidRPr="001651C5" w:rsidTr="007C5765">
        <w:trPr>
          <w:trHeight w:hRule="exact" w:val="227"/>
          <w:jc w:val="center"/>
        </w:trPr>
        <w:tc>
          <w:tcPr>
            <w:tcW w:w="1543" w:type="pct"/>
            <w:tcBorders>
              <w:top w:val="nil"/>
              <w:left w:val="nil"/>
              <w:bottom w:val="nil"/>
              <w:right w:val="nil"/>
            </w:tcBorders>
            <w:vAlign w:val="bottom"/>
          </w:tcPr>
          <w:p w:rsidR="001651C5" w:rsidRPr="001651C5" w:rsidRDefault="001651C5" w:rsidP="001651C5">
            <w:pPr>
              <w:autoSpaceDE w:val="0"/>
              <w:autoSpaceDN w:val="0"/>
              <w:adjustRightInd w:val="0"/>
              <w:spacing w:line="240" w:lineRule="auto"/>
              <w:contextualSpacing w:val="0"/>
              <w:jc w:val="center"/>
              <w:rPr>
                <w:color w:val="000000"/>
                <w:szCs w:val="24"/>
                <w:lang w:val="id-ID" w:eastAsia="id-ID"/>
              </w:rPr>
            </w:pPr>
            <w:r w:rsidRPr="001651C5">
              <w:rPr>
                <w:color w:val="000000"/>
                <w:szCs w:val="24"/>
                <w:lang w:val="id-ID" w:eastAsia="id-ID"/>
              </w:rPr>
              <w:t>LOG(X2)</w:t>
            </w:r>
          </w:p>
        </w:tc>
        <w:tc>
          <w:tcPr>
            <w:tcW w:w="845" w:type="pct"/>
            <w:tcBorders>
              <w:top w:val="nil"/>
              <w:left w:val="nil"/>
              <w:bottom w:val="nil"/>
              <w:right w:val="nil"/>
            </w:tcBorders>
            <w:vAlign w:val="bottom"/>
          </w:tcPr>
          <w:p w:rsidR="001651C5" w:rsidRPr="001651C5" w:rsidRDefault="001651C5" w:rsidP="001651C5">
            <w:pPr>
              <w:autoSpaceDE w:val="0"/>
              <w:autoSpaceDN w:val="0"/>
              <w:adjustRightInd w:val="0"/>
              <w:spacing w:line="240" w:lineRule="auto"/>
              <w:ind w:right="10"/>
              <w:contextualSpacing w:val="0"/>
              <w:jc w:val="right"/>
              <w:rPr>
                <w:color w:val="000000"/>
                <w:szCs w:val="24"/>
                <w:lang w:val="id-ID" w:eastAsia="id-ID"/>
              </w:rPr>
            </w:pPr>
            <w:r w:rsidRPr="001651C5">
              <w:rPr>
                <w:color w:val="000000"/>
                <w:szCs w:val="24"/>
                <w:lang w:val="id-ID" w:eastAsia="id-ID"/>
              </w:rPr>
              <w:t>6.363901</w:t>
            </w:r>
          </w:p>
        </w:tc>
        <w:tc>
          <w:tcPr>
            <w:tcW w:w="924" w:type="pct"/>
            <w:tcBorders>
              <w:top w:val="nil"/>
              <w:left w:val="nil"/>
              <w:bottom w:val="nil"/>
              <w:right w:val="nil"/>
            </w:tcBorders>
            <w:vAlign w:val="bottom"/>
          </w:tcPr>
          <w:p w:rsidR="001651C5" w:rsidRPr="001651C5" w:rsidRDefault="001651C5" w:rsidP="001651C5">
            <w:pPr>
              <w:autoSpaceDE w:val="0"/>
              <w:autoSpaceDN w:val="0"/>
              <w:adjustRightInd w:val="0"/>
              <w:spacing w:line="240" w:lineRule="auto"/>
              <w:ind w:right="10"/>
              <w:contextualSpacing w:val="0"/>
              <w:jc w:val="right"/>
              <w:rPr>
                <w:color w:val="000000"/>
                <w:szCs w:val="24"/>
                <w:lang w:val="id-ID" w:eastAsia="id-ID"/>
              </w:rPr>
            </w:pPr>
            <w:r w:rsidRPr="001651C5">
              <w:rPr>
                <w:color w:val="000000"/>
                <w:szCs w:val="24"/>
                <w:lang w:val="id-ID" w:eastAsia="id-ID"/>
              </w:rPr>
              <w:t>1.469215</w:t>
            </w:r>
          </w:p>
        </w:tc>
        <w:tc>
          <w:tcPr>
            <w:tcW w:w="925" w:type="pct"/>
            <w:tcBorders>
              <w:top w:val="nil"/>
              <w:left w:val="nil"/>
              <w:bottom w:val="nil"/>
              <w:right w:val="nil"/>
            </w:tcBorders>
            <w:vAlign w:val="bottom"/>
          </w:tcPr>
          <w:p w:rsidR="001651C5" w:rsidRPr="001651C5" w:rsidRDefault="001651C5" w:rsidP="001651C5">
            <w:pPr>
              <w:autoSpaceDE w:val="0"/>
              <w:autoSpaceDN w:val="0"/>
              <w:adjustRightInd w:val="0"/>
              <w:spacing w:line="240" w:lineRule="auto"/>
              <w:ind w:right="10"/>
              <w:contextualSpacing w:val="0"/>
              <w:jc w:val="right"/>
              <w:rPr>
                <w:color w:val="000000"/>
                <w:szCs w:val="24"/>
                <w:lang w:val="id-ID" w:eastAsia="id-ID"/>
              </w:rPr>
            </w:pPr>
            <w:r w:rsidRPr="001651C5">
              <w:rPr>
                <w:color w:val="000000"/>
                <w:szCs w:val="24"/>
                <w:lang w:val="id-ID" w:eastAsia="id-ID"/>
              </w:rPr>
              <w:t>4.331498</w:t>
            </w:r>
          </w:p>
        </w:tc>
        <w:tc>
          <w:tcPr>
            <w:tcW w:w="763" w:type="pct"/>
            <w:tcBorders>
              <w:top w:val="nil"/>
              <w:left w:val="nil"/>
              <w:bottom w:val="nil"/>
              <w:right w:val="nil"/>
            </w:tcBorders>
            <w:vAlign w:val="bottom"/>
          </w:tcPr>
          <w:p w:rsidR="001651C5" w:rsidRPr="001651C5" w:rsidRDefault="001651C5" w:rsidP="001651C5">
            <w:pPr>
              <w:autoSpaceDE w:val="0"/>
              <w:autoSpaceDN w:val="0"/>
              <w:adjustRightInd w:val="0"/>
              <w:spacing w:line="240" w:lineRule="auto"/>
              <w:ind w:right="10"/>
              <w:contextualSpacing w:val="0"/>
              <w:jc w:val="right"/>
              <w:rPr>
                <w:color w:val="000000"/>
                <w:szCs w:val="24"/>
                <w:lang w:val="id-ID" w:eastAsia="id-ID"/>
              </w:rPr>
            </w:pPr>
            <w:r w:rsidRPr="001651C5">
              <w:rPr>
                <w:color w:val="000000"/>
                <w:szCs w:val="24"/>
                <w:lang w:val="id-ID" w:eastAsia="id-ID"/>
              </w:rPr>
              <w:t>0.0000</w:t>
            </w:r>
          </w:p>
        </w:tc>
      </w:tr>
      <w:tr w:rsidR="001651C5" w:rsidRPr="001651C5" w:rsidTr="007C5765">
        <w:trPr>
          <w:trHeight w:hRule="exact" w:val="227"/>
          <w:jc w:val="center"/>
        </w:trPr>
        <w:tc>
          <w:tcPr>
            <w:tcW w:w="1543" w:type="pct"/>
            <w:tcBorders>
              <w:top w:val="nil"/>
              <w:left w:val="nil"/>
              <w:bottom w:val="nil"/>
              <w:right w:val="nil"/>
            </w:tcBorders>
            <w:vAlign w:val="bottom"/>
          </w:tcPr>
          <w:p w:rsidR="001651C5" w:rsidRPr="001651C5" w:rsidRDefault="001651C5" w:rsidP="001651C5">
            <w:pPr>
              <w:autoSpaceDE w:val="0"/>
              <w:autoSpaceDN w:val="0"/>
              <w:adjustRightInd w:val="0"/>
              <w:spacing w:line="240" w:lineRule="auto"/>
              <w:contextualSpacing w:val="0"/>
              <w:jc w:val="center"/>
              <w:rPr>
                <w:color w:val="000000"/>
                <w:szCs w:val="24"/>
                <w:lang w:val="id-ID" w:eastAsia="id-ID"/>
              </w:rPr>
            </w:pPr>
            <w:r w:rsidRPr="001651C5">
              <w:rPr>
                <w:color w:val="000000"/>
                <w:szCs w:val="24"/>
                <w:lang w:val="id-ID" w:eastAsia="id-ID"/>
              </w:rPr>
              <w:t>LOG(X3)</w:t>
            </w:r>
          </w:p>
        </w:tc>
        <w:tc>
          <w:tcPr>
            <w:tcW w:w="845" w:type="pct"/>
            <w:tcBorders>
              <w:top w:val="nil"/>
              <w:left w:val="nil"/>
              <w:bottom w:val="nil"/>
              <w:right w:val="nil"/>
            </w:tcBorders>
            <w:vAlign w:val="bottom"/>
          </w:tcPr>
          <w:p w:rsidR="001651C5" w:rsidRPr="001651C5" w:rsidRDefault="001651C5" w:rsidP="001651C5">
            <w:pPr>
              <w:autoSpaceDE w:val="0"/>
              <w:autoSpaceDN w:val="0"/>
              <w:adjustRightInd w:val="0"/>
              <w:spacing w:line="240" w:lineRule="auto"/>
              <w:ind w:right="10"/>
              <w:contextualSpacing w:val="0"/>
              <w:jc w:val="right"/>
              <w:rPr>
                <w:color w:val="000000"/>
                <w:szCs w:val="24"/>
                <w:lang w:val="id-ID" w:eastAsia="id-ID"/>
              </w:rPr>
            </w:pPr>
            <w:r w:rsidRPr="001651C5">
              <w:rPr>
                <w:color w:val="000000"/>
                <w:szCs w:val="24"/>
                <w:lang w:val="id-ID" w:eastAsia="id-ID"/>
              </w:rPr>
              <w:t>1.393794</w:t>
            </w:r>
          </w:p>
        </w:tc>
        <w:tc>
          <w:tcPr>
            <w:tcW w:w="924" w:type="pct"/>
            <w:tcBorders>
              <w:top w:val="nil"/>
              <w:left w:val="nil"/>
              <w:bottom w:val="nil"/>
              <w:right w:val="nil"/>
            </w:tcBorders>
            <w:vAlign w:val="bottom"/>
          </w:tcPr>
          <w:p w:rsidR="001651C5" w:rsidRPr="001651C5" w:rsidRDefault="001651C5" w:rsidP="001651C5">
            <w:pPr>
              <w:autoSpaceDE w:val="0"/>
              <w:autoSpaceDN w:val="0"/>
              <w:adjustRightInd w:val="0"/>
              <w:spacing w:line="240" w:lineRule="auto"/>
              <w:ind w:right="10"/>
              <w:contextualSpacing w:val="0"/>
              <w:jc w:val="right"/>
              <w:rPr>
                <w:color w:val="000000"/>
                <w:szCs w:val="24"/>
                <w:lang w:val="id-ID" w:eastAsia="id-ID"/>
              </w:rPr>
            </w:pPr>
            <w:r w:rsidRPr="001651C5">
              <w:rPr>
                <w:color w:val="000000"/>
                <w:szCs w:val="24"/>
                <w:lang w:val="id-ID" w:eastAsia="id-ID"/>
              </w:rPr>
              <w:t>0.346091</w:t>
            </w:r>
          </w:p>
        </w:tc>
        <w:tc>
          <w:tcPr>
            <w:tcW w:w="925" w:type="pct"/>
            <w:tcBorders>
              <w:top w:val="nil"/>
              <w:left w:val="nil"/>
              <w:bottom w:val="nil"/>
              <w:right w:val="nil"/>
            </w:tcBorders>
            <w:vAlign w:val="bottom"/>
          </w:tcPr>
          <w:p w:rsidR="001651C5" w:rsidRPr="001651C5" w:rsidRDefault="001651C5" w:rsidP="001651C5">
            <w:pPr>
              <w:autoSpaceDE w:val="0"/>
              <w:autoSpaceDN w:val="0"/>
              <w:adjustRightInd w:val="0"/>
              <w:spacing w:line="240" w:lineRule="auto"/>
              <w:ind w:right="10"/>
              <w:contextualSpacing w:val="0"/>
              <w:jc w:val="right"/>
              <w:rPr>
                <w:color w:val="000000"/>
                <w:szCs w:val="24"/>
                <w:lang w:val="id-ID" w:eastAsia="id-ID"/>
              </w:rPr>
            </w:pPr>
            <w:r w:rsidRPr="001651C5">
              <w:rPr>
                <w:color w:val="000000"/>
                <w:szCs w:val="24"/>
                <w:lang w:val="id-ID" w:eastAsia="id-ID"/>
              </w:rPr>
              <w:t>4.027245</w:t>
            </w:r>
          </w:p>
        </w:tc>
        <w:tc>
          <w:tcPr>
            <w:tcW w:w="763" w:type="pct"/>
            <w:tcBorders>
              <w:top w:val="nil"/>
              <w:left w:val="nil"/>
              <w:bottom w:val="nil"/>
              <w:right w:val="nil"/>
            </w:tcBorders>
            <w:vAlign w:val="bottom"/>
          </w:tcPr>
          <w:p w:rsidR="001651C5" w:rsidRPr="001651C5" w:rsidRDefault="001651C5" w:rsidP="001651C5">
            <w:pPr>
              <w:autoSpaceDE w:val="0"/>
              <w:autoSpaceDN w:val="0"/>
              <w:adjustRightInd w:val="0"/>
              <w:spacing w:line="240" w:lineRule="auto"/>
              <w:ind w:right="10"/>
              <w:contextualSpacing w:val="0"/>
              <w:jc w:val="right"/>
              <w:rPr>
                <w:color w:val="000000"/>
                <w:szCs w:val="24"/>
                <w:lang w:val="id-ID" w:eastAsia="id-ID"/>
              </w:rPr>
            </w:pPr>
            <w:r w:rsidRPr="001651C5">
              <w:rPr>
                <w:color w:val="000000"/>
                <w:szCs w:val="24"/>
                <w:lang w:val="id-ID" w:eastAsia="id-ID"/>
              </w:rPr>
              <w:t>0.0001</w:t>
            </w:r>
          </w:p>
        </w:tc>
      </w:tr>
      <w:tr w:rsidR="001651C5" w:rsidRPr="001651C5" w:rsidTr="007C5765">
        <w:trPr>
          <w:trHeight w:hRule="exact" w:val="227"/>
          <w:jc w:val="center"/>
        </w:trPr>
        <w:tc>
          <w:tcPr>
            <w:tcW w:w="1543" w:type="pct"/>
            <w:tcBorders>
              <w:top w:val="nil"/>
              <w:left w:val="nil"/>
              <w:bottom w:val="nil"/>
              <w:right w:val="nil"/>
            </w:tcBorders>
            <w:vAlign w:val="bottom"/>
          </w:tcPr>
          <w:p w:rsidR="001651C5" w:rsidRPr="001651C5" w:rsidRDefault="001651C5" w:rsidP="001651C5">
            <w:pPr>
              <w:autoSpaceDE w:val="0"/>
              <w:autoSpaceDN w:val="0"/>
              <w:adjustRightInd w:val="0"/>
              <w:spacing w:line="240" w:lineRule="auto"/>
              <w:contextualSpacing w:val="0"/>
              <w:jc w:val="center"/>
              <w:rPr>
                <w:color w:val="000000"/>
                <w:szCs w:val="24"/>
                <w:lang w:val="id-ID" w:eastAsia="id-ID"/>
              </w:rPr>
            </w:pPr>
            <w:r w:rsidRPr="001651C5">
              <w:rPr>
                <w:color w:val="000000"/>
                <w:szCs w:val="24"/>
                <w:lang w:val="id-ID" w:eastAsia="id-ID"/>
              </w:rPr>
              <w:t>LOG(X4)</w:t>
            </w:r>
          </w:p>
        </w:tc>
        <w:tc>
          <w:tcPr>
            <w:tcW w:w="845" w:type="pct"/>
            <w:tcBorders>
              <w:top w:val="nil"/>
              <w:left w:val="nil"/>
              <w:bottom w:val="nil"/>
              <w:right w:val="nil"/>
            </w:tcBorders>
            <w:vAlign w:val="bottom"/>
          </w:tcPr>
          <w:p w:rsidR="001651C5" w:rsidRPr="001651C5" w:rsidRDefault="001651C5" w:rsidP="001651C5">
            <w:pPr>
              <w:autoSpaceDE w:val="0"/>
              <w:autoSpaceDN w:val="0"/>
              <w:adjustRightInd w:val="0"/>
              <w:spacing w:line="240" w:lineRule="auto"/>
              <w:ind w:right="10"/>
              <w:contextualSpacing w:val="0"/>
              <w:jc w:val="right"/>
              <w:rPr>
                <w:color w:val="000000"/>
                <w:szCs w:val="24"/>
                <w:lang w:val="id-ID" w:eastAsia="id-ID"/>
              </w:rPr>
            </w:pPr>
            <w:r w:rsidRPr="001651C5">
              <w:rPr>
                <w:color w:val="000000"/>
                <w:szCs w:val="24"/>
                <w:lang w:val="id-ID" w:eastAsia="id-ID"/>
              </w:rPr>
              <w:t>8.708668</w:t>
            </w:r>
          </w:p>
        </w:tc>
        <w:tc>
          <w:tcPr>
            <w:tcW w:w="924" w:type="pct"/>
            <w:tcBorders>
              <w:top w:val="nil"/>
              <w:left w:val="nil"/>
              <w:bottom w:val="nil"/>
              <w:right w:val="nil"/>
            </w:tcBorders>
            <w:vAlign w:val="bottom"/>
          </w:tcPr>
          <w:p w:rsidR="001651C5" w:rsidRPr="001651C5" w:rsidRDefault="001651C5" w:rsidP="001651C5">
            <w:pPr>
              <w:autoSpaceDE w:val="0"/>
              <w:autoSpaceDN w:val="0"/>
              <w:adjustRightInd w:val="0"/>
              <w:spacing w:line="240" w:lineRule="auto"/>
              <w:ind w:right="10"/>
              <w:contextualSpacing w:val="0"/>
              <w:jc w:val="right"/>
              <w:rPr>
                <w:color w:val="000000"/>
                <w:szCs w:val="24"/>
                <w:lang w:val="id-ID" w:eastAsia="id-ID"/>
              </w:rPr>
            </w:pPr>
            <w:r w:rsidRPr="001651C5">
              <w:rPr>
                <w:color w:val="000000"/>
                <w:szCs w:val="24"/>
                <w:lang w:val="id-ID" w:eastAsia="id-ID"/>
              </w:rPr>
              <w:t>2.188030</w:t>
            </w:r>
          </w:p>
        </w:tc>
        <w:tc>
          <w:tcPr>
            <w:tcW w:w="925" w:type="pct"/>
            <w:tcBorders>
              <w:top w:val="nil"/>
              <w:left w:val="nil"/>
              <w:bottom w:val="nil"/>
              <w:right w:val="nil"/>
            </w:tcBorders>
            <w:vAlign w:val="bottom"/>
          </w:tcPr>
          <w:p w:rsidR="001651C5" w:rsidRPr="001651C5" w:rsidRDefault="001651C5" w:rsidP="001651C5">
            <w:pPr>
              <w:autoSpaceDE w:val="0"/>
              <w:autoSpaceDN w:val="0"/>
              <w:adjustRightInd w:val="0"/>
              <w:spacing w:line="240" w:lineRule="auto"/>
              <w:ind w:right="10"/>
              <w:contextualSpacing w:val="0"/>
              <w:jc w:val="right"/>
              <w:rPr>
                <w:color w:val="000000"/>
                <w:szCs w:val="24"/>
                <w:lang w:val="id-ID" w:eastAsia="id-ID"/>
              </w:rPr>
            </w:pPr>
            <w:r w:rsidRPr="001651C5">
              <w:rPr>
                <w:color w:val="000000"/>
                <w:szCs w:val="24"/>
                <w:lang w:val="id-ID" w:eastAsia="id-ID"/>
              </w:rPr>
              <w:t>3.980141</w:t>
            </w:r>
          </w:p>
        </w:tc>
        <w:tc>
          <w:tcPr>
            <w:tcW w:w="763" w:type="pct"/>
            <w:tcBorders>
              <w:top w:val="nil"/>
              <w:left w:val="nil"/>
              <w:bottom w:val="nil"/>
              <w:right w:val="nil"/>
            </w:tcBorders>
            <w:vAlign w:val="bottom"/>
          </w:tcPr>
          <w:p w:rsidR="001651C5" w:rsidRPr="001651C5" w:rsidRDefault="001651C5" w:rsidP="001651C5">
            <w:pPr>
              <w:autoSpaceDE w:val="0"/>
              <w:autoSpaceDN w:val="0"/>
              <w:adjustRightInd w:val="0"/>
              <w:spacing w:line="240" w:lineRule="auto"/>
              <w:ind w:right="10"/>
              <w:contextualSpacing w:val="0"/>
              <w:jc w:val="right"/>
              <w:rPr>
                <w:color w:val="000000"/>
                <w:szCs w:val="24"/>
                <w:lang w:val="id-ID" w:eastAsia="id-ID"/>
              </w:rPr>
            </w:pPr>
            <w:r w:rsidRPr="001651C5">
              <w:rPr>
                <w:color w:val="000000"/>
                <w:szCs w:val="24"/>
                <w:lang w:val="id-ID" w:eastAsia="id-ID"/>
              </w:rPr>
              <w:t>0.0001</w:t>
            </w:r>
          </w:p>
        </w:tc>
      </w:tr>
      <w:tr w:rsidR="001651C5" w:rsidRPr="001651C5" w:rsidTr="007C5765">
        <w:trPr>
          <w:trHeight w:hRule="exact" w:val="227"/>
          <w:jc w:val="center"/>
        </w:trPr>
        <w:tc>
          <w:tcPr>
            <w:tcW w:w="1543" w:type="pct"/>
            <w:tcBorders>
              <w:top w:val="nil"/>
              <w:left w:val="nil"/>
              <w:bottom w:val="nil"/>
              <w:right w:val="nil"/>
            </w:tcBorders>
            <w:vAlign w:val="bottom"/>
          </w:tcPr>
          <w:p w:rsidR="001651C5" w:rsidRPr="001651C5" w:rsidRDefault="001651C5" w:rsidP="001651C5">
            <w:pPr>
              <w:autoSpaceDE w:val="0"/>
              <w:autoSpaceDN w:val="0"/>
              <w:adjustRightInd w:val="0"/>
              <w:spacing w:line="240" w:lineRule="auto"/>
              <w:contextualSpacing w:val="0"/>
              <w:jc w:val="center"/>
              <w:rPr>
                <w:color w:val="000000"/>
                <w:szCs w:val="24"/>
                <w:lang w:val="id-ID" w:eastAsia="id-ID"/>
              </w:rPr>
            </w:pPr>
            <w:r w:rsidRPr="001651C5">
              <w:rPr>
                <w:color w:val="000000"/>
                <w:szCs w:val="24"/>
                <w:lang w:val="id-ID" w:eastAsia="id-ID"/>
              </w:rPr>
              <w:t>LOG(X5)</w:t>
            </w:r>
          </w:p>
        </w:tc>
        <w:tc>
          <w:tcPr>
            <w:tcW w:w="845" w:type="pct"/>
            <w:tcBorders>
              <w:top w:val="nil"/>
              <w:left w:val="nil"/>
              <w:bottom w:val="nil"/>
              <w:right w:val="nil"/>
            </w:tcBorders>
            <w:vAlign w:val="bottom"/>
          </w:tcPr>
          <w:p w:rsidR="001651C5" w:rsidRPr="001651C5" w:rsidRDefault="001651C5" w:rsidP="001651C5">
            <w:pPr>
              <w:autoSpaceDE w:val="0"/>
              <w:autoSpaceDN w:val="0"/>
              <w:adjustRightInd w:val="0"/>
              <w:spacing w:line="240" w:lineRule="auto"/>
              <w:ind w:right="10"/>
              <w:contextualSpacing w:val="0"/>
              <w:jc w:val="right"/>
              <w:rPr>
                <w:color w:val="000000"/>
                <w:szCs w:val="24"/>
                <w:lang w:val="id-ID" w:eastAsia="id-ID"/>
              </w:rPr>
            </w:pPr>
            <w:r w:rsidRPr="001651C5">
              <w:rPr>
                <w:color w:val="000000"/>
                <w:szCs w:val="24"/>
                <w:lang w:val="id-ID" w:eastAsia="id-ID"/>
              </w:rPr>
              <w:t>6.169978</w:t>
            </w:r>
          </w:p>
        </w:tc>
        <w:tc>
          <w:tcPr>
            <w:tcW w:w="924" w:type="pct"/>
            <w:tcBorders>
              <w:top w:val="nil"/>
              <w:left w:val="nil"/>
              <w:bottom w:val="nil"/>
              <w:right w:val="nil"/>
            </w:tcBorders>
            <w:vAlign w:val="bottom"/>
          </w:tcPr>
          <w:p w:rsidR="001651C5" w:rsidRPr="001651C5" w:rsidRDefault="001651C5" w:rsidP="001651C5">
            <w:pPr>
              <w:autoSpaceDE w:val="0"/>
              <w:autoSpaceDN w:val="0"/>
              <w:adjustRightInd w:val="0"/>
              <w:spacing w:line="240" w:lineRule="auto"/>
              <w:ind w:right="10"/>
              <w:contextualSpacing w:val="0"/>
              <w:jc w:val="right"/>
              <w:rPr>
                <w:color w:val="000000"/>
                <w:szCs w:val="24"/>
                <w:lang w:val="id-ID" w:eastAsia="id-ID"/>
              </w:rPr>
            </w:pPr>
            <w:r w:rsidRPr="001651C5">
              <w:rPr>
                <w:color w:val="000000"/>
                <w:szCs w:val="24"/>
                <w:lang w:val="id-ID" w:eastAsia="id-ID"/>
              </w:rPr>
              <w:t>1.217723</w:t>
            </w:r>
          </w:p>
        </w:tc>
        <w:tc>
          <w:tcPr>
            <w:tcW w:w="925" w:type="pct"/>
            <w:tcBorders>
              <w:top w:val="nil"/>
              <w:left w:val="nil"/>
              <w:bottom w:val="nil"/>
              <w:right w:val="nil"/>
            </w:tcBorders>
            <w:vAlign w:val="bottom"/>
          </w:tcPr>
          <w:p w:rsidR="001651C5" w:rsidRPr="001651C5" w:rsidRDefault="001651C5" w:rsidP="001651C5">
            <w:pPr>
              <w:autoSpaceDE w:val="0"/>
              <w:autoSpaceDN w:val="0"/>
              <w:adjustRightInd w:val="0"/>
              <w:spacing w:line="240" w:lineRule="auto"/>
              <w:ind w:right="10"/>
              <w:contextualSpacing w:val="0"/>
              <w:jc w:val="right"/>
              <w:rPr>
                <w:color w:val="000000"/>
                <w:szCs w:val="24"/>
                <w:lang w:val="id-ID" w:eastAsia="id-ID"/>
              </w:rPr>
            </w:pPr>
            <w:r w:rsidRPr="001651C5">
              <w:rPr>
                <w:color w:val="000000"/>
                <w:szCs w:val="24"/>
                <w:lang w:val="id-ID" w:eastAsia="id-ID"/>
              </w:rPr>
              <w:t>5.066816</w:t>
            </w:r>
          </w:p>
        </w:tc>
        <w:tc>
          <w:tcPr>
            <w:tcW w:w="763" w:type="pct"/>
            <w:tcBorders>
              <w:top w:val="nil"/>
              <w:left w:val="nil"/>
              <w:bottom w:val="nil"/>
              <w:right w:val="nil"/>
            </w:tcBorders>
            <w:vAlign w:val="bottom"/>
          </w:tcPr>
          <w:p w:rsidR="001651C5" w:rsidRPr="001651C5" w:rsidRDefault="001651C5" w:rsidP="001651C5">
            <w:pPr>
              <w:autoSpaceDE w:val="0"/>
              <w:autoSpaceDN w:val="0"/>
              <w:adjustRightInd w:val="0"/>
              <w:spacing w:line="240" w:lineRule="auto"/>
              <w:ind w:right="10"/>
              <w:contextualSpacing w:val="0"/>
              <w:jc w:val="right"/>
              <w:rPr>
                <w:color w:val="000000"/>
                <w:szCs w:val="24"/>
                <w:lang w:val="id-ID" w:eastAsia="id-ID"/>
              </w:rPr>
            </w:pPr>
            <w:r w:rsidRPr="001651C5">
              <w:rPr>
                <w:color w:val="000000"/>
                <w:szCs w:val="24"/>
                <w:lang w:val="id-ID" w:eastAsia="id-ID"/>
              </w:rPr>
              <w:t>0.0000</w:t>
            </w:r>
          </w:p>
        </w:tc>
      </w:tr>
      <w:tr w:rsidR="001651C5" w:rsidRPr="001651C5" w:rsidTr="007C5765">
        <w:trPr>
          <w:trHeight w:hRule="exact" w:val="227"/>
          <w:jc w:val="center"/>
        </w:trPr>
        <w:tc>
          <w:tcPr>
            <w:tcW w:w="1543" w:type="pct"/>
            <w:tcBorders>
              <w:top w:val="nil"/>
              <w:left w:val="nil"/>
              <w:bottom w:val="nil"/>
              <w:right w:val="nil"/>
            </w:tcBorders>
            <w:vAlign w:val="bottom"/>
          </w:tcPr>
          <w:p w:rsidR="001651C5" w:rsidRPr="001651C5" w:rsidRDefault="001651C5" w:rsidP="001651C5">
            <w:pPr>
              <w:autoSpaceDE w:val="0"/>
              <w:autoSpaceDN w:val="0"/>
              <w:adjustRightInd w:val="0"/>
              <w:spacing w:line="240" w:lineRule="auto"/>
              <w:contextualSpacing w:val="0"/>
              <w:jc w:val="center"/>
              <w:rPr>
                <w:color w:val="000000"/>
                <w:szCs w:val="24"/>
                <w:lang w:val="id-ID" w:eastAsia="id-ID"/>
              </w:rPr>
            </w:pPr>
            <w:r w:rsidRPr="001651C5">
              <w:rPr>
                <w:color w:val="000000"/>
                <w:szCs w:val="24"/>
                <w:lang w:val="id-ID" w:eastAsia="id-ID"/>
              </w:rPr>
              <w:t>LOG(X6)</w:t>
            </w:r>
          </w:p>
        </w:tc>
        <w:tc>
          <w:tcPr>
            <w:tcW w:w="845" w:type="pct"/>
            <w:tcBorders>
              <w:top w:val="nil"/>
              <w:left w:val="nil"/>
              <w:bottom w:val="nil"/>
              <w:right w:val="nil"/>
            </w:tcBorders>
            <w:vAlign w:val="bottom"/>
          </w:tcPr>
          <w:p w:rsidR="001651C5" w:rsidRPr="001651C5" w:rsidRDefault="001651C5" w:rsidP="001651C5">
            <w:pPr>
              <w:autoSpaceDE w:val="0"/>
              <w:autoSpaceDN w:val="0"/>
              <w:adjustRightInd w:val="0"/>
              <w:spacing w:line="240" w:lineRule="auto"/>
              <w:ind w:right="10"/>
              <w:contextualSpacing w:val="0"/>
              <w:jc w:val="right"/>
              <w:rPr>
                <w:color w:val="000000"/>
                <w:szCs w:val="24"/>
                <w:lang w:val="id-ID" w:eastAsia="id-ID"/>
              </w:rPr>
            </w:pPr>
            <w:r w:rsidRPr="001651C5">
              <w:rPr>
                <w:color w:val="000000"/>
                <w:szCs w:val="24"/>
                <w:lang w:val="id-ID" w:eastAsia="id-ID"/>
              </w:rPr>
              <w:t>8.800933</w:t>
            </w:r>
          </w:p>
        </w:tc>
        <w:tc>
          <w:tcPr>
            <w:tcW w:w="924" w:type="pct"/>
            <w:tcBorders>
              <w:top w:val="nil"/>
              <w:left w:val="nil"/>
              <w:bottom w:val="nil"/>
              <w:right w:val="nil"/>
            </w:tcBorders>
            <w:vAlign w:val="bottom"/>
          </w:tcPr>
          <w:p w:rsidR="001651C5" w:rsidRPr="001651C5" w:rsidRDefault="001651C5" w:rsidP="001651C5">
            <w:pPr>
              <w:autoSpaceDE w:val="0"/>
              <w:autoSpaceDN w:val="0"/>
              <w:adjustRightInd w:val="0"/>
              <w:spacing w:line="240" w:lineRule="auto"/>
              <w:ind w:right="10"/>
              <w:contextualSpacing w:val="0"/>
              <w:jc w:val="right"/>
              <w:rPr>
                <w:color w:val="000000"/>
                <w:szCs w:val="24"/>
                <w:lang w:val="id-ID" w:eastAsia="id-ID"/>
              </w:rPr>
            </w:pPr>
            <w:r w:rsidRPr="001651C5">
              <w:rPr>
                <w:color w:val="000000"/>
                <w:szCs w:val="24"/>
                <w:lang w:val="id-ID" w:eastAsia="id-ID"/>
              </w:rPr>
              <w:t>2.240524</w:t>
            </w:r>
          </w:p>
        </w:tc>
        <w:tc>
          <w:tcPr>
            <w:tcW w:w="925" w:type="pct"/>
            <w:tcBorders>
              <w:top w:val="nil"/>
              <w:left w:val="nil"/>
              <w:bottom w:val="nil"/>
              <w:right w:val="nil"/>
            </w:tcBorders>
            <w:vAlign w:val="bottom"/>
          </w:tcPr>
          <w:p w:rsidR="001651C5" w:rsidRPr="001651C5" w:rsidRDefault="001651C5" w:rsidP="001651C5">
            <w:pPr>
              <w:autoSpaceDE w:val="0"/>
              <w:autoSpaceDN w:val="0"/>
              <w:adjustRightInd w:val="0"/>
              <w:spacing w:line="240" w:lineRule="auto"/>
              <w:ind w:right="10"/>
              <w:contextualSpacing w:val="0"/>
              <w:jc w:val="right"/>
              <w:rPr>
                <w:color w:val="000000"/>
                <w:szCs w:val="24"/>
                <w:lang w:val="id-ID" w:eastAsia="id-ID"/>
              </w:rPr>
            </w:pPr>
            <w:r w:rsidRPr="001651C5">
              <w:rPr>
                <w:color w:val="000000"/>
                <w:szCs w:val="24"/>
                <w:lang w:val="id-ID" w:eastAsia="id-ID"/>
              </w:rPr>
              <w:t>3.928069</w:t>
            </w:r>
          </w:p>
        </w:tc>
        <w:tc>
          <w:tcPr>
            <w:tcW w:w="763" w:type="pct"/>
            <w:tcBorders>
              <w:top w:val="nil"/>
              <w:left w:val="nil"/>
              <w:bottom w:val="nil"/>
              <w:right w:val="nil"/>
            </w:tcBorders>
            <w:vAlign w:val="bottom"/>
          </w:tcPr>
          <w:p w:rsidR="001651C5" w:rsidRPr="001651C5" w:rsidRDefault="001651C5" w:rsidP="001651C5">
            <w:pPr>
              <w:autoSpaceDE w:val="0"/>
              <w:autoSpaceDN w:val="0"/>
              <w:adjustRightInd w:val="0"/>
              <w:spacing w:line="240" w:lineRule="auto"/>
              <w:ind w:right="10"/>
              <w:contextualSpacing w:val="0"/>
              <w:jc w:val="right"/>
              <w:rPr>
                <w:color w:val="000000"/>
                <w:szCs w:val="24"/>
                <w:lang w:val="id-ID" w:eastAsia="id-ID"/>
              </w:rPr>
            </w:pPr>
            <w:r w:rsidRPr="001651C5">
              <w:rPr>
                <w:color w:val="000000"/>
                <w:szCs w:val="24"/>
                <w:lang w:val="id-ID" w:eastAsia="id-ID"/>
              </w:rPr>
              <w:t>0.0002</w:t>
            </w:r>
          </w:p>
        </w:tc>
      </w:tr>
      <w:tr w:rsidR="001651C5" w:rsidRPr="001651C5" w:rsidTr="007C5765">
        <w:trPr>
          <w:trHeight w:hRule="exact" w:val="227"/>
          <w:jc w:val="center"/>
        </w:trPr>
        <w:tc>
          <w:tcPr>
            <w:tcW w:w="1543" w:type="pct"/>
            <w:tcBorders>
              <w:top w:val="nil"/>
              <w:left w:val="nil"/>
              <w:bottom w:val="double" w:sz="6" w:space="2" w:color="auto"/>
              <w:right w:val="nil"/>
            </w:tcBorders>
            <w:vAlign w:val="bottom"/>
          </w:tcPr>
          <w:p w:rsidR="001651C5" w:rsidRPr="001651C5" w:rsidRDefault="001651C5" w:rsidP="001651C5">
            <w:pPr>
              <w:autoSpaceDE w:val="0"/>
              <w:autoSpaceDN w:val="0"/>
              <w:adjustRightInd w:val="0"/>
              <w:spacing w:line="240" w:lineRule="auto"/>
              <w:contextualSpacing w:val="0"/>
              <w:jc w:val="center"/>
              <w:rPr>
                <w:color w:val="000000"/>
                <w:szCs w:val="24"/>
                <w:lang w:val="id-ID" w:eastAsia="id-ID"/>
              </w:rPr>
            </w:pPr>
          </w:p>
        </w:tc>
        <w:tc>
          <w:tcPr>
            <w:tcW w:w="845" w:type="pct"/>
            <w:tcBorders>
              <w:top w:val="nil"/>
              <w:left w:val="nil"/>
              <w:bottom w:val="double" w:sz="6" w:space="2" w:color="auto"/>
              <w:right w:val="nil"/>
            </w:tcBorders>
            <w:vAlign w:val="bottom"/>
          </w:tcPr>
          <w:p w:rsidR="001651C5" w:rsidRPr="001651C5" w:rsidRDefault="001651C5" w:rsidP="001651C5">
            <w:pPr>
              <w:autoSpaceDE w:val="0"/>
              <w:autoSpaceDN w:val="0"/>
              <w:adjustRightInd w:val="0"/>
              <w:spacing w:line="240" w:lineRule="auto"/>
              <w:contextualSpacing w:val="0"/>
              <w:jc w:val="center"/>
              <w:rPr>
                <w:color w:val="000000"/>
                <w:szCs w:val="24"/>
                <w:lang w:val="id-ID" w:eastAsia="id-ID"/>
              </w:rPr>
            </w:pPr>
          </w:p>
        </w:tc>
        <w:tc>
          <w:tcPr>
            <w:tcW w:w="924" w:type="pct"/>
            <w:tcBorders>
              <w:top w:val="nil"/>
              <w:left w:val="nil"/>
              <w:bottom w:val="double" w:sz="6" w:space="2" w:color="auto"/>
              <w:right w:val="nil"/>
            </w:tcBorders>
            <w:vAlign w:val="bottom"/>
          </w:tcPr>
          <w:p w:rsidR="001651C5" w:rsidRPr="001651C5" w:rsidRDefault="001651C5" w:rsidP="001651C5">
            <w:pPr>
              <w:autoSpaceDE w:val="0"/>
              <w:autoSpaceDN w:val="0"/>
              <w:adjustRightInd w:val="0"/>
              <w:spacing w:line="240" w:lineRule="auto"/>
              <w:contextualSpacing w:val="0"/>
              <w:jc w:val="center"/>
              <w:rPr>
                <w:color w:val="000000"/>
                <w:szCs w:val="24"/>
                <w:lang w:val="id-ID" w:eastAsia="id-ID"/>
              </w:rPr>
            </w:pPr>
          </w:p>
        </w:tc>
        <w:tc>
          <w:tcPr>
            <w:tcW w:w="925" w:type="pct"/>
            <w:tcBorders>
              <w:top w:val="nil"/>
              <w:left w:val="nil"/>
              <w:bottom w:val="double" w:sz="6" w:space="2" w:color="auto"/>
              <w:right w:val="nil"/>
            </w:tcBorders>
            <w:vAlign w:val="bottom"/>
          </w:tcPr>
          <w:p w:rsidR="001651C5" w:rsidRPr="001651C5" w:rsidRDefault="001651C5" w:rsidP="001651C5">
            <w:pPr>
              <w:autoSpaceDE w:val="0"/>
              <w:autoSpaceDN w:val="0"/>
              <w:adjustRightInd w:val="0"/>
              <w:spacing w:line="240" w:lineRule="auto"/>
              <w:contextualSpacing w:val="0"/>
              <w:jc w:val="center"/>
              <w:rPr>
                <w:color w:val="000000"/>
                <w:szCs w:val="24"/>
                <w:lang w:val="id-ID" w:eastAsia="id-ID"/>
              </w:rPr>
            </w:pPr>
          </w:p>
        </w:tc>
        <w:tc>
          <w:tcPr>
            <w:tcW w:w="763" w:type="pct"/>
            <w:tcBorders>
              <w:top w:val="nil"/>
              <w:left w:val="nil"/>
              <w:bottom w:val="double" w:sz="6" w:space="2" w:color="auto"/>
              <w:right w:val="nil"/>
            </w:tcBorders>
            <w:vAlign w:val="bottom"/>
          </w:tcPr>
          <w:p w:rsidR="001651C5" w:rsidRPr="001651C5" w:rsidRDefault="001651C5" w:rsidP="001651C5">
            <w:pPr>
              <w:autoSpaceDE w:val="0"/>
              <w:autoSpaceDN w:val="0"/>
              <w:adjustRightInd w:val="0"/>
              <w:spacing w:line="240" w:lineRule="auto"/>
              <w:contextualSpacing w:val="0"/>
              <w:jc w:val="center"/>
              <w:rPr>
                <w:color w:val="000000"/>
                <w:szCs w:val="24"/>
                <w:lang w:val="id-ID" w:eastAsia="id-ID"/>
              </w:rPr>
            </w:pPr>
          </w:p>
        </w:tc>
      </w:tr>
      <w:tr w:rsidR="001651C5" w:rsidRPr="001651C5" w:rsidTr="007C5765">
        <w:trPr>
          <w:trHeight w:hRule="exact" w:val="227"/>
          <w:jc w:val="center"/>
        </w:trPr>
        <w:tc>
          <w:tcPr>
            <w:tcW w:w="1543" w:type="pct"/>
            <w:tcBorders>
              <w:top w:val="nil"/>
              <w:left w:val="nil"/>
              <w:bottom w:val="nil"/>
              <w:right w:val="nil"/>
            </w:tcBorders>
            <w:vAlign w:val="bottom"/>
          </w:tcPr>
          <w:p w:rsidR="001651C5" w:rsidRPr="001651C5" w:rsidRDefault="001651C5" w:rsidP="001651C5">
            <w:pPr>
              <w:autoSpaceDE w:val="0"/>
              <w:autoSpaceDN w:val="0"/>
              <w:adjustRightInd w:val="0"/>
              <w:spacing w:line="240" w:lineRule="auto"/>
              <w:contextualSpacing w:val="0"/>
              <w:jc w:val="center"/>
              <w:rPr>
                <w:color w:val="000000"/>
                <w:szCs w:val="24"/>
                <w:lang w:val="id-ID" w:eastAsia="id-ID"/>
              </w:rPr>
            </w:pPr>
          </w:p>
        </w:tc>
        <w:tc>
          <w:tcPr>
            <w:tcW w:w="845" w:type="pct"/>
            <w:tcBorders>
              <w:top w:val="nil"/>
              <w:left w:val="nil"/>
              <w:bottom w:val="nil"/>
              <w:right w:val="nil"/>
            </w:tcBorders>
            <w:vAlign w:val="bottom"/>
          </w:tcPr>
          <w:p w:rsidR="001651C5" w:rsidRPr="001651C5" w:rsidRDefault="001651C5" w:rsidP="001651C5">
            <w:pPr>
              <w:autoSpaceDE w:val="0"/>
              <w:autoSpaceDN w:val="0"/>
              <w:adjustRightInd w:val="0"/>
              <w:spacing w:line="240" w:lineRule="auto"/>
              <w:contextualSpacing w:val="0"/>
              <w:jc w:val="center"/>
              <w:rPr>
                <w:color w:val="000000"/>
                <w:szCs w:val="24"/>
                <w:lang w:val="id-ID" w:eastAsia="id-ID"/>
              </w:rPr>
            </w:pPr>
          </w:p>
        </w:tc>
        <w:tc>
          <w:tcPr>
            <w:tcW w:w="924" w:type="pct"/>
            <w:tcBorders>
              <w:top w:val="nil"/>
              <w:left w:val="nil"/>
              <w:bottom w:val="nil"/>
              <w:right w:val="nil"/>
            </w:tcBorders>
            <w:vAlign w:val="bottom"/>
          </w:tcPr>
          <w:p w:rsidR="001651C5" w:rsidRPr="001651C5" w:rsidRDefault="001651C5" w:rsidP="001651C5">
            <w:pPr>
              <w:autoSpaceDE w:val="0"/>
              <w:autoSpaceDN w:val="0"/>
              <w:adjustRightInd w:val="0"/>
              <w:spacing w:line="240" w:lineRule="auto"/>
              <w:contextualSpacing w:val="0"/>
              <w:jc w:val="center"/>
              <w:rPr>
                <w:color w:val="000000"/>
                <w:szCs w:val="24"/>
                <w:lang w:val="id-ID" w:eastAsia="id-ID"/>
              </w:rPr>
            </w:pPr>
          </w:p>
        </w:tc>
        <w:tc>
          <w:tcPr>
            <w:tcW w:w="925" w:type="pct"/>
            <w:tcBorders>
              <w:top w:val="nil"/>
              <w:left w:val="nil"/>
              <w:bottom w:val="nil"/>
              <w:right w:val="nil"/>
            </w:tcBorders>
            <w:vAlign w:val="bottom"/>
          </w:tcPr>
          <w:p w:rsidR="001651C5" w:rsidRPr="001651C5" w:rsidRDefault="001651C5" w:rsidP="001651C5">
            <w:pPr>
              <w:autoSpaceDE w:val="0"/>
              <w:autoSpaceDN w:val="0"/>
              <w:adjustRightInd w:val="0"/>
              <w:spacing w:line="240" w:lineRule="auto"/>
              <w:contextualSpacing w:val="0"/>
              <w:jc w:val="center"/>
              <w:rPr>
                <w:color w:val="000000"/>
                <w:szCs w:val="24"/>
                <w:lang w:val="id-ID" w:eastAsia="id-ID"/>
              </w:rPr>
            </w:pPr>
          </w:p>
        </w:tc>
        <w:tc>
          <w:tcPr>
            <w:tcW w:w="763" w:type="pct"/>
            <w:tcBorders>
              <w:top w:val="nil"/>
              <w:left w:val="nil"/>
              <w:bottom w:val="nil"/>
              <w:right w:val="nil"/>
            </w:tcBorders>
            <w:vAlign w:val="bottom"/>
          </w:tcPr>
          <w:p w:rsidR="001651C5" w:rsidRPr="001651C5" w:rsidRDefault="001651C5" w:rsidP="001651C5">
            <w:pPr>
              <w:autoSpaceDE w:val="0"/>
              <w:autoSpaceDN w:val="0"/>
              <w:adjustRightInd w:val="0"/>
              <w:spacing w:line="240" w:lineRule="auto"/>
              <w:contextualSpacing w:val="0"/>
              <w:jc w:val="center"/>
              <w:rPr>
                <w:color w:val="000000"/>
                <w:szCs w:val="24"/>
                <w:lang w:val="id-ID" w:eastAsia="id-ID"/>
              </w:rPr>
            </w:pPr>
          </w:p>
        </w:tc>
      </w:tr>
      <w:tr w:rsidR="001651C5" w:rsidRPr="001651C5" w:rsidTr="007C5765">
        <w:trPr>
          <w:trHeight w:hRule="exact" w:val="227"/>
          <w:jc w:val="center"/>
        </w:trPr>
        <w:tc>
          <w:tcPr>
            <w:tcW w:w="1543" w:type="pct"/>
            <w:tcBorders>
              <w:top w:val="nil"/>
              <w:left w:val="nil"/>
              <w:bottom w:val="nil"/>
              <w:right w:val="nil"/>
            </w:tcBorders>
            <w:vAlign w:val="bottom"/>
          </w:tcPr>
          <w:p w:rsidR="001651C5" w:rsidRPr="001651C5" w:rsidRDefault="001651C5" w:rsidP="001651C5">
            <w:pPr>
              <w:autoSpaceDE w:val="0"/>
              <w:autoSpaceDN w:val="0"/>
              <w:adjustRightInd w:val="0"/>
              <w:spacing w:line="240" w:lineRule="auto"/>
              <w:contextualSpacing w:val="0"/>
              <w:jc w:val="left"/>
              <w:rPr>
                <w:color w:val="000000"/>
                <w:szCs w:val="24"/>
                <w:lang w:val="id-ID" w:eastAsia="id-ID"/>
              </w:rPr>
            </w:pPr>
            <w:r w:rsidRPr="001651C5">
              <w:rPr>
                <w:color w:val="000000"/>
                <w:szCs w:val="24"/>
                <w:lang w:val="id-ID" w:eastAsia="id-ID"/>
              </w:rPr>
              <w:t>R-squared</w:t>
            </w:r>
          </w:p>
        </w:tc>
        <w:tc>
          <w:tcPr>
            <w:tcW w:w="845" w:type="pct"/>
            <w:tcBorders>
              <w:top w:val="nil"/>
              <w:left w:val="nil"/>
              <w:bottom w:val="nil"/>
              <w:right w:val="nil"/>
            </w:tcBorders>
            <w:vAlign w:val="bottom"/>
          </w:tcPr>
          <w:p w:rsidR="001651C5" w:rsidRPr="001651C5" w:rsidRDefault="001651C5" w:rsidP="001651C5">
            <w:pPr>
              <w:autoSpaceDE w:val="0"/>
              <w:autoSpaceDN w:val="0"/>
              <w:adjustRightInd w:val="0"/>
              <w:spacing w:line="240" w:lineRule="auto"/>
              <w:ind w:right="10"/>
              <w:contextualSpacing w:val="0"/>
              <w:jc w:val="right"/>
              <w:rPr>
                <w:color w:val="000000"/>
                <w:szCs w:val="24"/>
                <w:lang w:val="id-ID" w:eastAsia="id-ID"/>
              </w:rPr>
            </w:pPr>
            <w:r w:rsidRPr="001651C5">
              <w:rPr>
                <w:color w:val="000000"/>
                <w:szCs w:val="24"/>
                <w:lang w:val="id-ID" w:eastAsia="id-ID"/>
              </w:rPr>
              <w:t>0.879560</w:t>
            </w:r>
          </w:p>
        </w:tc>
        <w:tc>
          <w:tcPr>
            <w:tcW w:w="1849" w:type="pct"/>
            <w:gridSpan w:val="2"/>
            <w:tcBorders>
              <w:top w:val="nil"/>
              <w:left w:val="nil"/>
              <w:bottom w:val="nil"/>
              <w:right w:val="nil"/>
            </w:tcBorders>
            <w:vAlign w:val="bottom"/>
          </w:tcPr>
          <w:p w:rsidR="001651C5" w:rsidRPr="001651C5" w:rsidRDefault="001651C5" w:rsidP="001651C5">
            <w:pPr>
              <w:autoSpaceDE w:val="0"/>
              <w:autoSpaceDN w:val="0"/>
              <w:adjustRightInd w:val="0"/>
              <w:spacing w:line="240" w:lineRule="auto"/>
              <w:ind w:right="10"/>
              <w:contextualSpacing w:val="0"/>
              <w:jc w:val="left"/>
              <w:rPr>
                <w:color w:val="000000"/>
                <w:szCs w:val="24"/>
                <w:lang w:val="id-ID" w:eastAsia="id-ID"/>
              </w:rPr>
            </w:pPr>
            <w:r w:rsidRPr="001651C5">
              <w:rPr>
                <w:color w:val="000000"/>
                <w:szCs w:val="24"/>
                <w:lang w:val="id-ID" w:eastAsia="id-ID"/>
              </w:rPr>
              <w:t>    Mean dependent var</w:t>
            </w:r>
          </w:p>
        </w:tc>
        <w:tc>
          <w:tcPr>
            <w:tcW w:w="763" w:type="pct"/>
            <w:tcBorders>
              <w:top w:val="nil"/>
              <w:left w:val="nil"/>
              <w:bottom w:val="nil"/>
              <w:right w:val="nil"/>
            </w:tcBorders>
            <w:vAlign w:val="bottom"/>
          </w:tcPr>
          <w:p w:rsidR="001651C5" w:rsidRPr="001651C5" w:rsidRDefault="001651C5" w:rsidP="001651C5">
            <w:pPr>
              <w:autoSpaceDE w:val="0"/>
              <w:autoSpaceDN w:val="0"/>
              <w:adjustRightInd w:val="0"/>
              <w:spacing w:line="240" w:lineRule="auto"/>
              <w:ind w:right="10"/>
              <w:contextualSpacing w:val="0"/>
              <w:jc w:val="right"/>
              <w:rPr>
                <w:color w:val="000000"/>
                <w:szCs w:val="24"/>
                <w:lang w:val="id-ID" w:eastAsia="id-ID"/>
              </w:rPr>
            </w:pPr>
            <w:r w:rsidRPr="001651C5">
              <w:rPr>
                <w:color w:val="000000"/>
                <w:szCs w:val="24"/>
                <w:lang w:val="id-ID" w:eastAsia="id-ID"/>
              </w:rPr>
              <w:t>1.313759</w:t>
            </w:r>
          </w:p>
        </w:tc>
      </w:tr>
      <w:tr w:rsidR="001651C5" w:rsidRPr="001651C5" w:rsidTr="007C5765">
        <w:trPr>
          <w:trHeight w:hRule="exact" w:val="227"/>
          <w:jc w:val="center"/>
        </w:trPr>
        <w:tc>
          <w:tcPr>
            <w:tcW w:w="1543" w:type="pct"/>
            <w:tcBorders>
              <w:top w:val="nil"/>
              <w:left w:val="nil"/>
              <w:bottom w:val="nil"/>
              <w:right w:val="nil"/>
            </w:tcBorders>
            <w:vAlign w:val="bottom"/>
          </w:tcPr>
          <w:p w:rsidR="001651C5" w:rsidRPr="001651C5" w:rsidRDefault="001651C5" w:rsidP="001651C5">
            <w:pPr>
              <w:autoSpaceDE w:val="0"/>
              <w:autoSpaceDN w:val="0"/>
              <w:adjustRightInd w:val="0"/>
              <w:spacing w:line="240" w:lineRule="auto"/>
              <w:contextualSpacing w:val="0"/>
              <w:jc w:val="left"/>
              <w:rPr>
                <w:color w:val="000000"/>
                <w:szCs w:val="24"/>
                <w:lang w:val="id-ID" w:eastAsia="id-ID"/>
              </w:rPr>
            </w:pPr>
            <w:r w:rsidRPr="001651C5">
              <w:rPr>
                <w:color w:val="000000"/>
                <w:szCs w:val="24"/>
                <w:lang w:val="id-ID" w:eastAsia="id-ID"/>
              </w:rPr>
              <w:t>Adjusted R-squared</w:t>
            </w:r>
          </w:p>
        </w:tc>
        <w:tc>
          <w:tcPr>
            <w:tcW w:w="845" w:type="pct"/>
            <w:tcBorders>
              <w:top w:val="nil"/>
              <w:left w:val="nil"/>
              <w:bottom w:val="nil"/>
              <w:right w:val="nil"/>
            </w:tcBorders>
            <w:vAlign w:val="bottom"/>
          </w:tcPr>
          <w:p w:rsidR="001651C5" w:rsidRPr="001651C5" w:rsidRDefault="001651C5" w:rsidP="001651C5">
            <w:pPr>
              <w:autoSpaceDE w:val="0"/>
              <w:autoSpaceDN w:val="0"/>
              <w:adjustRightInd w:val="0"/>
              <w:spacing w:line="240" w:lineRule="auto"/>
              <w:ind w:right="10"/>
              <w:contextualSpacing w:val="0"/>
              <w:jc w:val="right"/>
              <w:rPr>
                <w:color w:val="000000"/>
                <w:szCs w:val="24"/>
                <w:lang w:val="id-ID" w:eastAsia="id-ID"/>
              </w:rPr>
            </w:pPr>
            <w:r w:rsidRPr="001651C5">
              <w:rPr>
                <w:color w:val="000000"/>
                <w:szCs w:val="24"/>
                <w:lang w:val="id-ID" w:eastAsia="id-ID"/>
              </w:rPr>
              <w:t>0.870957</w:t>
            </w:r>
          </w:p>
        </w:tc>
        <w:tc>
          <w:tcPr>
            <w:tcW w:w="1849" w:type="pct"/>
            <w:gridSpan w:val="2"/>
            <w:tcBorders>
              <w:top w:val="nil"/>
              <w:left w:val="nil"/>
              <w:bottom w:val="nil"/>
              <w:right w:val="nil"/>
            </w:tcBorders>
            <w:vAlign w:val="bottom"/>
          </w:tcPr>
          <w:p w:rsidR="001651C5" w:rsidRPr="001651C5" w:rsidRDefault="001651C5" w:rsidP="001651C5">
            <w:pPr>
              <w:autoSpaceDE w:val="0"/>
              <w:autoSpaceDN w:val="0"/>
              <w:adjustRightInd w:val="0"/>
              <w:spacing w:line="240" w:lineRule="auto"/>
              <w:ind w:right="10"/>
              <w:contextualSpacing w:val="0"/>
              <w:jc w:val="left"/>
              <w:rPr>
                <w:color w:val="000000"/>
                <w:szCs w:val="24"/>
                <w:lang w:val="id-ID" w:eastAsia="id-ID"/>
              </w:rPr>
            </w:pPr>
            <w:r w:rsidRPr="001651C5">
              <w:rPr>
                <w:color w:val="000000"/>
                <w:szCs w:val="24"/>
                <w:lang w:val="id-ID" w:eastAsia="id-ID"/>
              </w:rPr>
              <w:t>    S.D. dependent var</w:t>
            </w:r>
          </w:p>
        </w:tc>
        <w:tc>
          <w:tcPr>
            <w:tcW w:w="763" w:type="pct"/>
            <w:tcBorders>
              <w:top w:val="nil"/>
              <w:left w:val="nil"/>
              <w:bottom w:val="nil"/>
              <w:right w:val="nil"/>
            </w:tcBorders>
            <w:vAlign w:val="bottom"/>
          </w:tcPr>
          <w:p w:rsidR="001651C5" w:rsidRPr="001651C5" w:rsidRDefault="001651C5" w:rsidP="001651C5">
            <w:pPr>
              <w:autoSpaceDE w:val="0"/>
              <w:autoSpaceDN w:val="0"/>
              <w:adjustRightInd w:val="0"/>
              <w:spacing w:line="240" w:lineRule="auto"/>
              <w:ind w:right="10"/>
              <w:contextualSpacing w:val="0"/>
              <w:jc w:val="right"/>
              <w:rPr>
                <w:color w:val="000000"/>
                <w:szCs w:val="24"/>
                <w:lang w:val="id-ID" w:eastAsia="id-ID"/>
              </w:rPr>
            </w:pPr>
            <w:r w:rsidRPr="001651C5">
              <w:rPr>
                <w:color w:val="000000"/>
                <w:szCs w:val="24"/>
                <w:lang w:val="id-ID" w:eastAsia="id-ID"/>
              </w:rPr>
              <w:t>0.229483</w:t>
            </w:r>
          </w:p>
        </w:tc>
      </w:tr>
      <w:tr w:rsidR="001651C5" w:rsidRPr="001651C5" w:rsidTr="007C5765">
        <w:trPr>
          <w:trHeight w:hRule="exact" w:val="227"/>
          <w:jc w:val="center"/>
        </w:trPr>
        <w:tc>
          <w:tcPr>
            <w:tcW w:w="1543" w:type="pct"/>
            <w:tcBorders>
              <w:top w:val="nil"/>
              <w:left w:val="nil"/>
              <w:bottom w:val="nil"/>
              <w:right w:val="nil"/>
            </w:tcBorders>
            <w:vAlign w:val="bottom"/>
          </w:tcPr>
          <w:p w:rsidR="001651C5" w:rsidRPr="001651C5" w:rsidRDefault="001651C5" w:rsidP="001651C5">
            <w:pPr>
              <w:autoSpaceDE w:val="0"/>
              <w:autoSpaceDN w:val="0"/>
              <w:adjustRightInd w:val="0"/>
              <w:spacing w:line="240" w:lineRule="auto"/>
              <w:contextualSpacing w:val="0"/>
              <w:jc w:val="left"/>
              <w:rPr>
                <w:color w:val="000000"/>
                <w:szCs w:val="24"/>
                <w:lang w:val="id-ID" w:eastAsia="id-ID"/>
              </w:rPr>
            </w:pPr>
            <w:r w:rsidRPr="001651C5">
              <w:rPr>
                <w:color w:val="000000"/>
                <w:szCs w:val="24"/>
                <w:lang w:val="id-ID" w:eastAsia="id-ID"/>
              </w:rPr>
              <w:t>S.E. of regression</w:t>
            </w:r>
          </w:p>
        </w:tc>
        <w:tc>
          <w:tcPr>
            <w:tcW w:w="845" w:type="pct"/>
            <w:tcBorders>
              <w:top w:val="nil"/>
              <w:left w:val="nil"/>
              <w:bottom w:val="nil"/>
              <w:right w:val="nil"/>
            </w:tcBorders>
            <w:vAlign w:val="bottom"/>
          </w:tcPr>
          <w:p w:rsidR="001651C5" w:rsidRPr="001651C5" w:rsidRDefault="001651C5" w:rsidP="001651C5">
            <w:pPr>
              <w:autoSpaceDE w:val="0"/>
              <w:autoSpaceDN w:val="0"/>
              <w:adjustRightInd w:val="0"/>
              <w:spacing w:line="240" w:lineRule="auto"/>
              <w:ind w:right="10"/>
              <w:contextualSpacing w:val="0"/>
              <w:jc w:val="right"/>
              <w:rPr>
                <w:color w:val="000000"/>
                <w:szCs w:val="24"/>
                <w:lang w:val="id-ID" w:eastAsia="id-ID"/>
              </w:rPr>
            </w:pPr>
            <w:r w:rsidRPr="001651C5">
              <w:rPr>
                <w:color w:val="000000"/>
                <w:szCs w:val="24"/>
                <w:lang w:val="id-ID" w:eastAsia="id-ID"/>
              </w:rPr>
              <w:t>0.082436</w:t>
            </w:r>
          </w:p>
        </w:tc>
        <w:tc>
          <w:tcPr>
            <w:tcW w:w="1849" w:type="pct"/>
            <w:gridSpan w:val="2"/>
            <w:tcBorders>
              <w:top w:val="nil"/>
              <w:left w:val="nil"/>
              <w:bottom w:val="nil"/>
              <w:right w:val="nil"/>
            </w:tcBorders>
            <w:vAlign w:val="bottom"/>
          </w:tcPr>
          <w:p w:rsidR="001651C5" w:rsidRPr="001651C5" w:rsidRDefault="001651C5" w:rsidP="001651C5">
            <w:pPr>
              <w:autoSpaceDE w:val="0"/>
              <w:autoSpaceDN w:val="0"/>
              <w:adjustRightInd w:val="0"/>
              <w:spacing w:line="240" w:lineRule="auto"/>
              <w:ind w:right="10"/>
              <w:contextualSpacing w:val="0"/>
              <w:jc w:val="left"/>
              <w:rPr>
                <w:color w:val="000000"/>
                <w:szCs w:val="24"/>
                <w:lang w:val="id-ID" w:eastAsia="id-ID"/>
              </w:rPr>
            </w:pPr>
            <w:r w:rsidRPr="001651C5">
              <w:rPr>
                <w:color w:val="000000"/>
                <w:szCs w:val="24"/>
                <w:lang w:val="id-ID" w:eastAsia="id-ID"/>
              </w:rPr>
              <w:t>    Akaike info criterion</w:t>
            </w:r>
          </w:p>
        </w:tc>
        <w:tc>
          <w:tcPr>
            <w:tcW w:w="763" w:type="pct"/>
            <w:tcBorders>
              <w:top w:val="nil"/>
              <w:left w:val="nil"/>
              <w:bottom w:val="nil"/>
              <w:right w:val="nil"/>
            </w:tcBorders>
            <w:vAlign w:val="bottom"/>
          </w:tcPr>
          <w:p w:rsidR="001651C5" w:rsidRPr="001651C5" w:rsidRDefault="001651C5" w:rsidP="001651C5">
            <w:pPr>
              <w:autoSpaceDE w:val="0"/>
              <w:autoSpaceDN w:val="0"/>
              <w:adjustRightInd w:val="0"/>
              <w:spacing w:line="240" w:lineRule="auto"/>
              <w:ind w:right="10"/>
              <w:contextualSpacing w:val="0"/>
              <w:jc w:val="right"/>
              <w:rPr>
                <w:color w:val="000000"/>
                <w:szCs w:val="24"/>
                <w:lang w:val="id-ID" w:eastAsia="id-ID"/>
              </w:rPr>
            </w:pPr>
            <w:r w:rsidRPr="001651C5">
              <w:rPr>
                <w:color w:val="000000"/>
                <w:szCs w:val="24"/>
                <w:lang w:val="id-ID" w:eastAsia="id-ID"/>
              </w:rPr>
              <w:t>-2.079783</w:t>
            </w:r>
          </w:p>
        </w:tc>
      </w:tr>
      <w:tr w:rsidR="001651C5" w:rsidRPr="001651C5" w:rsidTr="007C5765">
        <w:trPr>
          <w:trHeight w:hRule="exact" w:val="227"/>
          <w:jc w:val="center"/>
        </w:trPr>
        <w:tc>
          <w:tcPr>
            <w:tcW w:w="1543" w:type="pct"/>
            <w:tcBorders>
              <w:top w:val="nil"/>
              <w:left w:val="nil"/>
              <w:bottom w:val="nil"/>
              <w:right w:val="nil"/>
            </w:tcBorders>
            <w:vAlign w:val="bottom"/>
          </w:tcPr>
          <w:p w:rsidR="001651C5" w:rsidRPr="001651C5" w:rsidRDefault="001651C5" w:rsidP="001651C5">
            <w:pPr>
              <w:autoSpaceDE w:val="0"/>
              <w:autoSpaceDN w:val="0"/>
              <w:adjustRightInd w:val="0"/>
              <w:spacing w:line="240" w:lineRule="auto"/>
              <w:contextualSpacing w:val="0"/>
              <w:jc w:val="left"/>
              <w:rPr>
                <w:color w:val="000000"/>
                <w:szCs w:val="24"/>
                <w:lang w:val="id-ID" w:eastAsia="id-ID"/>
              </w:rPr>
            </w:pPr>
            <w:r w:rsidRPr="001651C5">
              <w:rPr>
                <w:color w:val="000000"/>
                <w:szCs w:val="24"/>
                <w:lang w:val="id-ID" w:eastAsia="id-ID"/>
              </w:rPr>
              <w:t>Sum squared resid</w:t>
            </w:r>
          </w:p>
        </w:tc>
        <w:tc>
          <w:tcPr>
            <w:tcW w:w="845" w:type="pct"/>
            <w:tcBorders>
              <w:top w:val="nil"/>
              <w:left w:val="nil"/>
              <w:bottom w:val="nil"/>
              <w:right w:val="nil"/>
            </w:tcBorders>
            <w:vAlign w:val="bottom"/>
          </w:tcPr>
          <w:p w:rsidR="001651C5" w:rsidRPr="001651C5" w:rsidRDefault="001651C5" w:rsidP="001651C5">
            <w:pPr>
              <w:autoSpaceDE w:val="0"/>
              <w:autoSpaceDN w:val="0"/>
              <w:adjustRightInd w:val="0"/>
              <w:spacing w:line="240" w:lineRule="auto"/>
              <w:ind w:right="10"/>
              <w:contextualSpacing w:val="0"/>
              <w:jc w:val="right"/>
              <w:rPr>
                <w:color w:val="000000"/>
                <w:szCs w:val="24"/>
                <w:lang w:val="id-ID" w:eastAsia="id-ID"/>
              </w:rPr>
            </w:pPr>
            <w:r w:rsidRPr="001651C5">
              <w:rPr>
                <w:color w:val="000000"/>
                <w:szCs w:val="24"/>
                <w:lang w:val="id-ID" w:eastAsia="id-ID"/>
              </w:rPr>
              <w:t>0.570840</w:t>
            </w:r>
          </w:p>
        </w:tc>
        <w:tc>
          <w:tcPr>
            <w:tcW w:w="1849" w:type="pct"/>
            <w:gridSpan w:val="2"/>
            <w:tcBorders>
              <w:top w:val="nil"/>
              <w:left w:val="nil"/>
              <w:bottom w:val="nil"/>
              <w:right w:val="nil"/>
            </w:tcBorders>
            <w:vAlign w:val="bottom"/>
          </w:tcPr>
          <w:p w:rsidR="001651C5" w:rsidRPr="001651C5" w:rsidRDefault="001651C5" w:rsidP="001651C5">
            <w:pPr>
              <w:autoSpaceDE w:val="0"/>
              <w:autoSpaceDN w:val="0"/>
              <w:adjustRightInd w:val="0"/>
              <w:spacing w:line="240" w:lineRule="auto"/>
              <w:ind w:right="10"/>
              <w:contextualSpacing w:val="0"/>
              <w:jc w:val="left"/>
              <w:rPr>
                <w:color w:val="000000"/>
                <w:szCs w:val="24"/>
                <w:lang w:val="id-ID" w:eastAsia="id-ID"/>
              </w:rPr>
            </w:pPr>
            <w:r w:rsidRPr="001651C5">
              <w:rPr>
                <w:color w:val="000000"/>
                <w:szCs w:val="24"/>
                <w:lang w:val="id-ID" w:eastAsia="id-ID"/>
              </w:rPr>
              <w:t>    Schwarz criterion</w:t>
            </w:r>
          </w:p>
        </w:tc>
        <w:tc>
          <w:tcPr>
            <w:tcW w:w="763" w:type="pct"/>
            <w:tcBorders>
              <w:top w:val="nil"/>
              <w:left w:val="nil"/>
              <w:bottom w:val="nil"/>
              <w:right w:val="nil"/>
            </w:tcBorders>
            <w:vAlign w:val="bottom"/>
          </w:tcPr>
          <w:p w:rsidR="001651C5" w:rsidRPr="001651C5" w:rsidRDefault="001651C5" w:rsidP="001651C5">
            <w:pPr>
              <w:autoSpaceDE w:val="0"/>
              <w:autoSpaceDN w:val="0"/>
              <w:adjustRightInd w:val="0"/>
              <w:spacing w:line="240" w:lineRule="auto"/>
              <w:ind w:right="10"/>
              <w:contextualSpacing w:val="0"/>
              <w:jc w:val="right"/>
              <w:rPr>
                <w:color w:val="000000"/>
                <w:szCs w:val="24"/>
                <w:lang w:val="id-ID" w:eastAsia="id-ID"/>
              </w:rPr>
            </w:pPr>
            <w:r w:rsidRPr="001651C5">
              <w:rPr>
                <w:color w:val="000000"/>
                <w:szCs w:val="24"/>
                <w:lang w:val="id-ID" w:eastAsia="id-ID"/>
              </w:rPr>
              <w:t>-1.886640</w:t>
            </w:r>
          </w:p>
        </w:tc>
      </w:tr>
      <w:tr w:rsidR="001651C5" w:rsidRPr="001651C5" w:rsidTr="007C5765">
        <w:trPr>
          <w:trHeight w:hRule="exact" w:val="227"/>
          <w:jc w:val="center"/>
        </w:trPr>
        <w:tc>
          <w:tcPr>
            <w:tcW w:w="1543" w:type="pct"/>
            <w:tcBorders>
              <w:top w:val="nil"/>
              <w:left w:val="nil"/>
              <w:bottom w:val="nil"/>
              <w:right w:val="nil"/>
            </w:tcBorders>
            <w:vAlign w:val="bottom"/>
          </w:tcPr>
          <w:p w:rsidR="001651C5" w:rsidRPr="001651C5" w:rsidRDefault="001651C5" w:rsidP="001651C5">
            <w:pPr>
              <w:autoSpaceDE w:val="0"/>
              <w:autoSpaceDN w:val="0"/>
              <w:adjustRightInd w:val="0"/>
              <w:spacing w:line="240" w:lineRule="auto"/>
              <w:contextualSpacing w:val="0"/>
              <w:jc w:val="left"/>
              <w:rPr>
                <w:color w:val="000000"/>
                <w:szCs w:val="24"/>
                <w:lang w:val="id-ID" w:eastAsia="id-ID"/>
              </w:rPr>
            </w:pPr>
            <w:r w:rsidRPr="001651C5">
              <w:rPr>
                <w:color w:val="000000"/>
                <w:szCs w:val="24"/>
                <w:lang w:val="id-ID" w:eastAsia="id-ID"/>
              </w:rPr>
              <w:t>Log likelihood</w:t>
            </w:r>
          </w:p>
        </w:tc>
        <w:tc>
          <w:tcPr>
            <w:tcW w:w="845" w:type="pct"/>
            <w:tcBorders>
              <w:top w:val="nil"/>
              <w:left w:val="nil"/>
              <w:bottom w:val="nil"/>
              <w:right w:val="nil"/>
            </w:tcBorders>
            <w:vAlign w:val="bottom"/>
          </w:tcPr>
          <w:p w:rsidR="001651C5" w:rsidRPr="001651C5" w:rsidRDefault="001651C5" w:rsidP="001651C5">
            <w:pPr>
              <w:autoSpaceDE w:val="0"/>
              <w:autoSpaceDN w:val="0"/>
              <w:adjustRightInd w:val="0"/>
              <w:spacing w:line="240" w:lineRule="auto"/>
              <w:ind w:right="10"/>
              <w:contextualSpacing w:val="0"/>
              <w:jc w:val="right"/>
              <w:rPr>
                <w:color w:val="000000"/>
                <w:szCs w:val="24"/>
                <w:lang w:val="id-ID" w:eastAsia="id-ID"/>
              </w:rPr>
            </w:pPr>
            <w:r w:rsidRPr="001651C5">
              <w:rPr>
                <w:color w:val="000000"/>
                <w:szCs w:val="24"/>
                <w:lang w:val="id-ID" w:eastAsia="id-ID"/>
              </w:rPr>
              <w:t>101.6301</w:t>
            </w:r>
          </w:p>
        </w:tc>
        <w:tc>
          <w:tcPr>
            <w:tcW w:w="1849" w:type="pct"/>
            <w:gridSpan w:val="2"/>
            <w:tcBorders>
              <w:top w:val="nil"/>
              <w:left w:val="nil"/>
              <w:bottom w:val="nil"/>
              <w:right w:val="nil"/>
            </w:tcBorders>
            <w:vAlign w:val="bottom"/>
          </w:tcPr>
          <w:p w:rsidR="001651C5" w:rsidRPr="001651C5" w:rsidRDefault="001651C5" w:rsidP="001651C5">
            <w:pPr>
              <w:autoSpaceDE w:val="0"/>
              <w:autoSpaceDN w:val="0"/>
              <w:adjustRightInd w:val="0"/>
              <w:spacing w:line="240" w:lineRule="auto"/>
              <w:ind w:right="10"/>
              <w:contextualSpacing w:val="0"/>
              <w:jc w:val="left"/>
              <w:rPr>
                <w:color w:val="000000"/>
                <w:szCs w:val="24"/>
                <w:lang w:val="id-ID" w:eastAsia="id-ID"/>
              </w:rPr>
            </w:pPr>
            <w:r w:rsidRPr="001651C5">
              <w:rPr>
                <w:color w:val="000000"/>
                <w:szCs w:val="24"/>
                <w:lang w:val="id-ID" w:eastAsia="id-ID"/>
              </w:rPr>
              <w:t>    Hannan-Quinn criter.</w:t>
            </w:r>
          </w:p>
        </w:tc>
        <w:tc>
          <w:tcPr>
            <w:tcW w:w="763" w:type="pct"/>
            <w:tcBorders>
              <w:top w:val="nil"/>
              <w:left w:val="nil"/>
              <w:bottom w:val="nil"/>
              <w:right w:val="nil"/>
            </w:tcBorders>
            <w:vAlign w:val="bottom"/>
          </w:tcPr>
          <w:p w:rsidR="001651C5" w:rsidRPr="001651C5" w:rsidRDefault="001651C5" w:rsidP="001651C5">
            <w:pPr>
              <w:autoSpaceDE w:val="0"/>
              <w:autoSpaceDN w:val="0"/>
              <w:adjustRightInd w:val="0"/>
              <w:spacing w:line="240" w:lineRule="auto"/>
              <w:ind w:right="10"/>
              <w:contextualSpacing w:val="0"/>
              <w:jc w:val="right"/>
              <w:rPr>
                <w:color w:val="000000"/>
                <w:szCs w:val="24"/>
                <w:lang w:val="id-ID" w:eastAsia="id-ID"/>
              </w:rPr>
            </w:pPr>
            <w:r w:rsidRPr="001651C5">
              <w:rPr>
                <w:color w:val="000000"/>
                <w:szCs w:val="24"/>
                <w:lang w:val="id-ID" w:eastAsia="id-ID"/>
              </w:rPr>
              <w:t>-2.001862</w:t>
            </w:r>
          </w:p>
        </w:tc>
      </w:tr>
      <w:tr w:rsidR="001651C5" w:rsidRPr="001651C5" w:rsidTr="007C5765">
        <w:trPr>
          <w:trHeight w:hRule="exact" w:val="227"/>
          <w:jc w:val="center"/>
        </w:trPr>
        <w:tc>
          <w:tcPr>
            <w:tcW w:w="1543" w:type="pct"/>
            <w:tcBorders>
              <w:top w:val="nil"/>
              <w:left w:val="nil"/>
              <w:bottom w:val="nil"/>
              <w:right w:val="nil"/>
            </w:tcBorders>
            <w:vAlign w:val="bottom"/>
          </w:tcPr>
          <w:p w:rsidR="001651C5" w:rsidRPr="001651C5" w:rsidRDefault="001651C5" w:rsidP="001651C5">
            <w:pPr>
              <w:autoSpaceDE w:val="0"/>
              <w:autoSpaceDN w:val="0"/>
              <w:adjustRightInd w:val="0"/>
              <w:spacing w:line="240" w:lineRule="auto"/>
              <w:contextualSpacing w:val="0"/>
              <w:jc w:val="left"/>
              <w:rPr>
                <w:color w:val="000000"/>
                <w:szCs w:val="24"/>
                <w:lang w:val="id-ID" w:eastAsia="id-ID"/>
              </w:rPr>
            </w:pPr>
            <w:r w:rsidRPr="001651C5">
              <w:rPr>
                <w:color w:val="000000"/>
                <w:szCs w:val="24"/>
                <w:lang w:val="id-ID" w:eastAsia="id-ID"/>
              </w:rPr>
              <w:t>F-statistic</w:t>
            </w:r>
          </w:p>
        </w:tc>
        <w:tc>
          <w:tcPr>
            <w:tcW w:w="845" w:type="pct"/>
            <w:tcBorders>
              <w:top w:val="nil"/>
              <w:left w:val="nil"/>
              <w:bottom w:val="nil"/>
              <w:right w:val="nil"/>
            </w:tcBorders>
            <w:vAlign w:val="bottom"/>
          </w:tcPr>
          <w:p w:rsidR="001651C5" w:rsidRPr="001651C5" w:rsidRDefault="001651C5" w:rsidP="001651C5">
            <w:pPr>
              <w:autoSpaceDE w:val="0"/>
              <w:autoSpaceDN w:val="0"/>
              <w:adjustRightInd w:val="0"/>
              <w:spacing w:line="240" w:lineRule="auto"/>
              <w:ind w:right="10"/>
              <w:contextualSpacing w:val="0"/>
              <w:jc w:val="right"/>
              <w:rPr>
                <w:color w:val="000000"/>
                <w:szCs w:val="24"/>
                <w:lang w:val="id-ID" w:eastAsia="id-ID"/>
              </w:rPr>
            </w:pPr>
            <w:r w:rsidRPr="001651C5">
              <w:rPr>
                <w:color w:val="000000"/>
                <w:szCs w:val="24"/>
                <w:lang w:val="id-ID" w:eastAsia="id-ID"/>
              </w:rPr>
              <w:t>102.2404</w:t>
            </w:r>
          </w:p>
        </w:tc>
        <w:tc>
          <w:tcPr>
            <w:tcW w:w="1849" w:type="pct"/>
            <w:gridSpan w:val="2"/>
            <w:tcBorders>
              <w:top w:val="nil"/>
              <w:left w:val="nil"/>
              <w:bottom w:val="nil"/>
              <w:right w:val="nil"/>
            </w:tcBorders>
            <w:vAlign w:val="bottom"/>
          </w:tcPr>
          <w:p w:rsidR="001651C5" w:rsidRPr="001651C5" w:rsidRDefault="001651C5" w:rsidP="001651C5">
            <w:pPr>
              <w:autoSpaceDE w:val="0"/>
              <w:autoSpaceDN w:val="0"/>
              <w:adjustRightInd w:val="0"/>
              <w:spacing w:line="240" w:lineRule="auto"/>
              <w:ind w:right="10"/>
              <w:contextualSpacing w:val="0"/>
              <w:jc w:val="left"/>
              <w:rPr>
                <w:color w:val="000000"/>
                <w:szCs w:val="24"/>
                <w:lang w:val="id-ID" w:eastAsia="id-ID"/>
              </w:rPr>
            </w:pPr>
            <w:r w:rsidRPr="001651C5">
              <w:rPr>
                <w:color w:val="000000"/>
                <w:szCs w:val="24"/>
                <w:lang w:val="id-ID" w:eastAsia="id-ID"/>
              </w:rPr>
              <w:t>    Durbin-Watson stat</w:t>
            </w:r>
          </w:p>
        </w:tc>
        <w:tc>
          <w:tcPr>
            <w:tcW w:w="763" w:type="pct"/>
            <w:tcBorders>
              <w:top w:val="nil"/>
              <w:left w:val="nil"/>
              <w:bottom w:val="nil"/>
              <w:right w:val="nil"/>
            </w:tcBorders>
            <w:vAlign w:val="bottom"/>
          </w:tcPr>
          <w:p w:rsidR="001651C5" w:rsidRPr="001651C5" w:rsidRDefault="001651C5" w:rsidP="001651C5">
            <w:pPr>
              <w:autoSpaceDE w:val="0"/>
              <w:autoSpaceDN w:val="0"/>
              <w:adjustRightInd w:val="0"/>
              <w:spacing w:line="240" w:lineRule="auto"/>
              <w:ind w:right="10"/>
              <w:contextualSpacing w:val="0"/>
              <w:jc w:val="right"/>
              <w:rPr>
                <w:color w:val="000000"/>
                <w:szCs w:val="24"/>
                <w:lang w:val="id-ID" w:eastAsia="id-ID"/>
              </w:rPr>
            </w:pPr>
            <w:r w:rsidRPr="001651C5">
              <w:rPr>
                <w:color w:val="000000"/>
                <w:szCs w:val="24"/>
                <w:lang w:val="id-ID" w:eastAsia="id-ID"/>
              </w:rPr>
              <w:t>1.039788</w:t>
            </w:r>
          </w:p>
        </w:tc>
      </w:tr>
      <w:tr w:rsidR="001651C5" w:rsidRPr="001651C5" w:rsidTr="007C5765">
        <w:trPr>
          <w:trHeight w:hRule="exact" w:val="227"/>
          <w:jc w:val="center"/>
        </w:trPr>
        <w:tc>
          <w:tcPr>
            <w:tcW w:w="1543" w:type="pct"/>
            <w:tcBorders>
              <w:top w:val="nil"/>
              <w:left w:val="nil"/>
              <w:bottom w:val="nil"/>
              <w:right w:val="nil"/>
            </w:tcBorders>
            <w:vAlign w:val="bottom"/>
          </w:tcPr>
          <w:p w:rsidR="001651C5" w:rsidRPr="001651C5" w:rsidRDefault="001651C5" w:rsidP="001651C5">
            <w:pPr>
              <w:autoSpaceDE w:val="0"/>
              <w:autoSpaceDN w:val="0"/>
              <w:adjustRightInd w:val="0"/>
              <w:spacing w:line="240" w:lineRule="auto"/>
              <w:contextualSpacing w:val="0"/>
              <w:jc w:val="left"/>
              <w:rPr>
                <w:color w:val="000000"/>
                <w:szCs w:val="24"/>
                <w:lang w:val="id-ID" w:eastAsia="id-ID"/>
              </w:rPr>
            </w:pPr>
            <w:r w:rsidRPr="001651C5">
              <w:rPr>
                <w:color w:val="000000"/>
                <w:szCs w:val="24"/>
                <w:lang w:val="id-ID" w:eastAsia="id-ID"/>
              </w:rPr>
              <w:t>Prob(F-statistic)</w:t>
            </w:r>
          </w:p>
        </w:tc>
        <w:tc>
          <w:tcPr>
            <w:tcW w:w="845" w:type="pct"/>
            <w:tcBorders>
              <w:top w:val="nil"/>
              <w:left w:val="nil"/>
              <w:bottom w:val="nil"/>
              <w:right w:val="nil"/>
            </w:tcBorders>
            <w:vAlign w:val="bottom"/>
          </w:tcPr>
          <w:p w:rsidR="001651C5" w:rsidRPr="001651C5" w:rsidRDefault="001651C5" w:rsidP="001651C5">
            <w:pPr>
              <w:autoSpaceDE w:val="0"/>
              <w:autoSpaceDN w:val="0"/>
              <w:adjustRightInd w:val="0"/>
              <w:spacing w:line="240" w:lineRule="auto"/>
              <w:ind w:right="10"/>
              <w:contextualSpacing w:val="0"/>
              <w:jc w:val="right"/>
              <w:rPr>
                <w:color w:val="000000"/>
                <w:szCs w:val="24"/>
                <w:lang w:val="id-ID" w:eastAsia="id-ID"/>
              </w:rPr>
            </w:pPr>
            <w:r w:rsidRPr="001651C5">
              <w:rPr>
                <w:color w:val="000000"/>
                <w:szCs w:val="24"/>
                <w:lang w:val="id-ID" w:eastAsia="id-ID"/>
              </w:rPr>
              <w:t>0.000000</w:t>
            </w:r>
          </w:p>
        </w:tc>
        <w:tc>
          <w:tcPr>
            <w:tcW w:w="924" w:type="pct"/>
            <w:tcBorders>
              <w:top w:val="nil"/>
              <w:left w:val="nil"/>
              <w:bottom w:val="nil"/>
              <w:right w:val="nil"/>
            </w:tcBorders>
            <w:vAlign w:val="bottom"/>
          </w:tcPr>
          <w:p w:rsidR="001651C5" w:rsidRPr="001651C5" w:rsidRDefault="001651C5" w:rsidP="001651C5">
            <w:pPr>
              <w:autoSpaceDE w:val="0"/>
              <w:autoSpaceDN w:val="0"/>
              <w:adjustRightInd w:val="0"/>
              <w:spacing w:line="240" w:lineRule="auto"/>
              <w:ind w:right="10"/>
              <w:contextualSpacing w:val="0"/>
              <w:jc w:val="center"/>
              <w:rPr>
                <w:color w:val="000000"/>
                <w:szCs w:val="24"/>
                <w:lang w:val="id-ID" w:eastAsia="id-ID"/>
              </w:rPr>
            </w:pPr>
          </w:p>
        </w:tc>
        <w:tc>
          <w:tcPr>
            <w:tcW w:w="925" w:type="pct"/>
            <w:tcBorders>
              <w:top w:val="nil"/>
              <w:left w:val="nil"/>
              <w:bottom w:val="nil"/>
              <w:right w:val="nil"/>
            </w:tcBorders>
            <w:vAlign w:val="bottom"/>
          </w:tcPr>
          <w:p w:rsidR="001651C5" w:rsidRPr="001651C5" w:rsidRDefault="001651C5" w:rsidP="001651C5">
            <w:pPr>
              <w:autoSpaceDE w:val="0"/>
              <w:autoSpaceDN w:val="0"/>
              <w:adjustRightInd w:val="0"/>
              <w:spacing w:line="240" w:lineRule="auto"/>
              <w:ind w:right="10"/>
              <w:contextualSpacing w:val="0"/>
              <w:jc w:val="center"/>
              <w:rPr>
                <w:color w:val="000000"/>
                <w:szCs w:val="24"/>
                <w:lang w:val="id-ID" w:eastAsia="id-ID"/>
              </w:rPr>
            </w:pPr>
          </w:p>
        </w:tc>
        <w:tc>
          <w:tcPr>
            <w:tcW w:w="763" w:type="pct"/>
            <w:tcBorders>
              <w:top w:val="nil"/>
              <w:left w:val="nil"/>
              <w:bottom w:val="nil"/>
              <w:right w:val="nil"/>
            </w:tcBorders>
            <w:vAlign w:val="bottom"/>
          </w:tcPr>
          <w:p w:rsidR="001651C5" w:rsidRPr="001651C5" w:rsidRDefault="001651C5" w:rsidP="001651C5">
            <w:pPr>
              <w:autoSpaceDE w:val="0"/>
              <w:autoSpaceDN w:val="0"/>
              <w:adjustRightInd w:val="0"/>
              <w:spacing w:line="240" w:lineRule="auto"/>
              <w:ind w:right="10"/>
              <w:contextualSpacing w:val="0"/>
              <w:jc w:val="center"/>
              <w:rPr>
                <w:color w:val="000000"/>
                <w:szCs w:val="24"/>
                <w:lang w:val="id-ID" w:eastAsia="id-ID"/>
              </w:rPr>
            </w:pPr>
          </w:p>
        </w:tc>
      </w:tr>
      <w:tr w:rsidR="001651C5" w:rsidRPr="001651C5" w:rsidTr="007C5765">
        <w:trPr>
          <w:trHeight w:hRule="exact" w:val="227"/>
          <w:jc w:val="center"/>
        </w:trPr>
        <w:tc>
          <w:tcPr>
            <w:tcW w:w="1543" w:type="pct"/>
            <w:tcBorders>
              <w:top w:val="nil"/>
              <w:left w:val="nil"/>
              <w:bottom w:val="double" w:sz="6" w:space="0" w:color="auto"/>
              <w:right w:val="nil"/>
            </w:tcBorders>
            <w:vAlign w:val="bottom"/>
          </w:tcPr>
          <w:p w:rsidR="001651C5" w:rsidRPr="001651C5" w:rsidRDefault="001651C5" w:rsidP="001651C5">
            <w:pPr>
              <w:autoSpaceDE w:val="0"/>
              <w:autoSpaceDN w:val="0"/>
              <w:adjustRightInd w:val="0"/>
              <w:spacing w:line="240" w:lineRule="auto"/>
              <w:contextualSpacing w:val="0"/>
              <w:jc w:val="center"/>
              <w:rPr>
                <w:color w:val="000000"/>
                <w:szCs w:val="24"/>
                <w:lang w:val="id-ID" w:eastAsia="id-ID"/>
              </w:rPr>
            </w:pPr>
          </w:p>
        </w:tc>
        <w:tc>
          <w:tcPr>
            <w:tcW w:w="845" w:type="pct"/>
            <w:tcBorders>
              <w:top w:val="nil"/>
              <w:left w:val="nil"/>
              <w:bottom w:val="double" w:sz="6" w:space="0" w:color="auto"/>
              <w:right w:val="nil"/>
            </w:tcBorders>
            <w:vAlign w:val="bottom"/>
          </w:tcPr>
          <w:p w:rsidR="001651C5" w:rsidRPr="001651C5" w:rsidRDefault="001651C5" w:rsidP="001651C5">
            <w:pPr>
              <w:autoSpaceDE w:val="0"/>
              <w:autoSpaceDN w:val="0"/>
              <w:adjustRightInd w:val="0"/>
              <w:spacing w:line="240" w:lineRule="auto"/>
              <w:contextualSpacing w:val="0"/>
              <w:jc w:val="center"/>
              <w:rPr>
                <w:color w:val="000000"/>
                <w:szCs w:val="24"/>
                <w:lang w:val="id-ID" w:eastAsia="id-ID"/>
              </w:rPr>
            </w:pPr>
          </w:p>
        </w:tc>
        <w:tc>
          <w:tcPr>
            <w:tcW w:w="924" w:type="pct"/>
            <w:tcBorders>
              <w:top w:val="nil"/>
              <w:left w:val="nil"/>
              <w:bottom w:val="double" w:sz="6" w:space="0" w:color="auto"/>
              <w:right w:val="nil"/>
            </w:tcBorders>
            <w:vAlign w:val="bottom"/>
          </w:tcPr>
          <w:p w:rsidR="001651C5" w:rsidRPr="001651C5" w:rsidRDefault="001651C5" w:rsidP="001651C5">
            <w:pPr>
              <w:autoSpaceDE w:val="0"/>
              <w:autoSpaceDN w:val="0"/>
              <w:adjustRightInd w:val="0"/>
              <w:spacing w:line="240" w:lineRule="auto"/>
              <w:contextualSpacing w:val="0"/>
              <w:jc w:val="center"/>
              <w:rPr>
                <w:color w:val="000000"/>
                <w:szCs w:val="24"/>
                <w:lang w:val="id-ID" w:eastAsia="id-ID"/>
              </w:rPr>
            </w:pPr>
          </w:p>
        </w:tc>
        <w:tc>
          <w:tcPr>
            <w:tcW w:w="925" w:type="pct"/>
            <w:tcBorders>
              <w:top w:val="nil"/>
              <w:left w:val="nil"/>
              <w:bottom w:val="double" w:sz="6" w:space="0" w:color="auto"/>
              <w:right w:val="nil"/>
            </w:tcBorders>
            <w:vAlign w:val="bottom"/>
          </w:tcPr>
          <w:p w:rsidR="001651C5" w:rsidRPr="001651C5" w:rsidRDefault="001651C5" w:rsidP="001651C5">
            <w:pPr>
              <w:autoSpaceDE w:val="0"/>
              <w:autoSpaceDN w:val="0"/>
              <w:adjustRightInd w:val="0"/>
              <w:spacing w:line="240" w:lineRule="auto"/>
              <w:contextualSpacing w:val="0"/>
              <w:jc w:val="center"/>
              <w:rPr>
                <w:color w:val="000000"/>
                <w:szCs w:val="24"/>
                <w:lang w:val="id-ID" w:eastAsia="id-ID"/>
              </w:rPr>
            </w:pPr>
          </w:p>
        </w:tc>
        <w:tc>
          <w:tcPr>
            <w:tcW w:w="763" w:type="pct"/>
            <w:tcBorders>
              <w:top w:val="nil"/>
              <w:left w:val="nil"/>
              <w:bottom w:val="double" w:sz="6" w:space="0" w:color="auto"/>
              <w:right w:val="nil"/>
            </w:tcBorders>
            <w:vAlign w:val="bottom"/>
          </w:tcPr>
          <w:p w:rsidR="001651C5" w:rsidRPr="001651C5" w:rsidRDefault="001651C5" w:rsidP="001651C5">
            <w:pPr>
              <w:autoSpaceDE w:val="0"/>
              <w:autoSpaceDN w:val="0"/>
              <w:adjustRightInd w:val="0"/>
              <w:spacing w:line="240" w:lineRule="auto"/>
              <w:contextualSpacing w:val="0"/>
              <w:jc w:val="center"/>
              <w:rPr>
                <w:color w:val="000000"/>
                <w:szCs w:val="24"/>
                <w:lang w:val="id-ID" w:eastAsia="id-ID"/>
              </w:rPr>
            </w:pPr>
          </w:p>
        </w:tc>
      </w:tr>
      <w:tr w:rsidR="001651C5" w:rsidRPr="001651C5" w:rsidTr="007C5765">
        <w:trPr>
          <w:trHeight w:hRule="exact" w:val="259"/>
          <w:jc w:val="center"/>
        </w:trPr>
        <w:tc>
          <w:tcPr>
            <w:tcW w:w="1543" w:type="pct"/>
            <w:tcBorders>
              <w:top w:val="nil"/>
              <w:left w:val="nil"/>
              <w:bottom w:val="nil"/>
              <w:right w:val="nil"/>
            </w:tcBorders>
            <w:vAlign w:val="bottom"/>
          </w:tcPr>
          <w:p w:rsidR="001651C5" w:rsidRPr="001651C5" w:rsidRDefault="001651C5" w:rsidP="001651C5">
            <w:pPr>
              <w:autoSpaceDE w:val="0"/>
              <w:autoSpaceDN w:val="0"/>
              <w:adjustRightInd w:val="0"/>
              <w:spacing w:line="240" w:lineRule="auto"/>
              <w:contextualSpacing w:val="0"/>
              <w:jc w:val="center"/>
              <w:rPr>
                <w:color w:val="000000"/>
                <w:szCs w:val="24"/>
                <w:lang w:val="id-ID" w:eastAsia="id-ID"/>
              </w:rPr>
            </w:pPr>
          </w:p>
        </w:tc>
        <w:tc>
          <w:tcPr>
            <w:tcW w:w="845" w:type="pct"/>
            <w:tcBorders>
              <w:top w:val="nil"/>
              <w:left w:val="nil"/>
              <w:bottom w:val="nil"/>
              <w:right w:val="nil"/>
            </w:tcBorders>
            <w:vAlign w:val="bottom"/>
          </w:tcPr>
          <w:p w:rsidR="001651C5" w:rsidRPr="001651C5" w:rsidRDefault="001651C5" w:rsidP="001651C5">
            <w:pPr>
              <w:autoSpaceDE w:val="0"/>
              <w:autoSpaceDN w:val="0"/>
              <w:adjustRightInd w:val="0"/>
              <w:spacing w:line="240" w:lineRule="auto"/>
              <w:contextualSpacing w:val="0"/>
              <w:jc w:val="center"/>
              <w:rPr>
                <w:color w:val="000000"/>
                <w:szCs w:val="24"/>
                <w:lang w:val="id-ID" w:eastAsia="id-ID"/>
              </w:rPr>
            </w:pPr>
          </w:p>
        </w:tc>
        <w:tc>
          <w:tcPr>
            <w:tcW w:w="924" w:type="pct"/>
            <w:tcBorders>
              <w:top w:val="nil"/>
              <w:left w:val="nil"/>
              <w:bottom w:val="nil"/>
              <w:right w:val="nil"/>
            </w:tcBorders>
            <w:vAlign w:val="bottom"/>
          </w:tcPr>
          <w:p w:rsidR="001651C5" w:rsidRPr="001651C5" w:rsidRDefault="001651C5" w:rsidP="001651C5">
            <w:pPr>
              <w:autoSpaceDE w:val="0"/>
              <w:autoSpaceDN w:val="0"/>
              <w:adjustRightInd w:val="0"/>
              <w:spacing w:line="240" w:lineRule="auto"/>
              <w:contextualSpacing w:val="0"/>
              <w:jc w:val="center"/>
              <w:rPr>
                <w:color w:val="000000"/>
                <w:szCs w:val="24"/>
                <w:lang w:val="id-ID" w:eastAsia="id-ID"/>
              </w:rPr>
            </w:pPr>
          </w:p>
        </w:tc>
        <w:tc>
          <w:tcPr>
            <w:tcW w:w="925" w:type="pct"/>
            <w:tcBorders>
              <w:top w:val="nil"/>
              <w:left w:val="nil"/>
              <w:bottom w:val="nil"/>
              <w:right w:val="nil"/>
            </w:tcBorders>
            <w:vAlign w:val="bottom"/>
          </w:tcPr>
          <w:p w:rsidR="001651C5" w:rsidRPr="001651C5" w:rsidRDefault="001651C5" w:rsidP="001651C5">
            <w:pPr>
              <w:autoSpaceDE w:val="0"/>
              <w:autoSpaceDN w:val="0"/>
              <w:adjustRightInd w:val="0"/>
              <w:spacing w:line="240" w:lineRule="auto"/>
              <w:contextualSpacing w:val="0"/>
              <w:jc w:val="center"/>
              <w:rPr>
                <w:color w:val="000000"/>
                <w:szCs w:val="24"/>
                <w:lang w:val="id-ID" w:eastAsia="id-ID"/>
              </w:rPr>
            </w:pPr>
          </w:p>
        </w:tc>
        <w:tc>
          <w:tcPr>
            <w:tcW w:w="763" w:type="pct"/>
            <w:tcBorders>
              <w:top w:val="nil"/>
              <w:left w:val="nil"/>
              <w:bottom w:val="nil"/>
              <w:right w:val="nil"/>
            </w:tcBorders>
            <w:vAlign w:val="bottom"/>
          </w:tcPr>
          <w:p w:rsidR="001651C5" w:rsidRPr="001651C5" w:rsidRDefault="001651C5" w:rsidP="001651C5">
            <w:pPr>
              <w:autoSpaceDE w:val="0"/>
              <w:autoSpaceDN w:val="0"/>
              <w:adjustRightInd w:val="0"/>
              <w:spacing w:line="240" w:lineRule="auto"/>
              <w:contextualSpacing w:val="0"/>
              <w:jc w:val="center"/>
              <w:rPr>
                <w:color w:val="000000"/>
                <w:szCs w:val="24"/>
                <w:lang w:val="id-ID" w:eastAsia="id-ID"/>
              </w:rPr>
            </w:pPr>
          </w:p>
        </w:tc>
      </w:tr>
    </w:tbl>
    <w:p w:rsidR="001651C5" w:rsidRPr="00D90615" w:rsidRDefault="001651C5" w:rsidP="00D90615">
      <w:pPr>
        <w:jc w:val="center"/>
        <w:rPr>
          <w:b/>
          <w:szCs w:val="24"/>
          <w:lang w:val="id-ID"/>
        </w:rPr>
      </w:pPr>
      <w:r w:rsidRPr="00D90615">
        <w:rPr>
          <w:b/>
          <w:szCs w:val="24"/>
          <w:lang w:val="id-ID"/>
        </w:rPr>
        <w:t>Sumber: Hasil Pengolahan Data dengan Eviews, 2018</w:t>
      </w:r>
    </w:p>
    <w:p w:rsidR="001651C5" w:rsidRDefault="001651C5" w:rsidP="00D90615">
      <w:pPr>
        <w:ind w:firstLine="567"/>
        <w:rPr>
          <w:szCs w:val="24"/>
          <w:lang w:val="id-ID"/>
        </w:rPr>
      </w:pPr>
      <w:r w:rsidRPr="001651C5">
        <w:rPr>
          <w:szCs w:val="24"/>
          <w:lang w:val="id-ID"/>
        </w:rPr>
        <w:t>Berdasarkan tabel diatas, maka d</w:t>
      </w:r>
      <w:r w:rsidR="00FA433F">
        <w:rPr>
          <w:szCs w:val="24"/>
          <w:lang w:val="id-ID"/>
        </w:rPr>
        <w:t>iperoleh persamaan regresi linea</w:t>
      </w:r>
      <w:r w:rsidRPr="001651C5">
        <w:rPr>
          <w:szCs w:val="24"/>
          <w:lang w:val="id-ID"/>
        </w:rPr>
        <w:t>r berganda, sebagai berikut:</w:t>
      </w:r>
    </w:p>
    <w:p w:rsidR="000E0656" w:rsidRDefault="00DC4772" w:rsidP="00C74E54">
      <w:pPr>
        <w:jc w:val="center"/>
        <w:rPr>
          <w:b/>
          <w:color w:val="000000"/>
          <w:szCs w:val="24"/>
          <w:vertAlign w:val="subscript"/>
          <w:lang w:val="id-ID" w:eastAsia="id-ID"/>
        </w:rPr>
      </w:pPr>
      <w:r w:rsidRPr="00DC4772">
        <w:rPr>
          <w:b/>
          <w:szCs w:val="24"/>
          <w:lang w:val="id-ID"/>
        </w:rPr>
        <w:t xml:space="preserve">Y = </w:t>
      </w:r>
      <w:r w:rsidRPr="00DC4772">
        <w:rPr>
          <w:b/>
          <w:color w:val="000000"/>
          <w:szCs w:val="24"/>
          <w:lang w:val="id-ID" w:eastAsia="id-ID"/>
        </w:rPr>
        <w:t xml:space="preserve">-126.73 + </w:t>
      </w:r>
      <w:r>
        <w:rPr>
          <w:b/>
          <w:color w:val="000000"/>
          <w:szCs w:val="24"/>
          <w:lang w:val="id-ID" w:eastAsia="id-ID"/>
        </w:rPr>
        <w:t>4.64X</w:t>
      </w:r>
      <w:r>
        <w:rPr>
          <w:b/>
          <w:color w:val="000000"/>
          <w:szCs w:val="24"/>
          <w:vertAlign w:val="subscript"/>
          <w:lang w:val="id-ID" w:eastAsia="id-ID"/>
        </w:rPr>
        <w:t>1</w:t>
      </w:r>
      <w:r>
        <w:rPr>
          <w:b/>
          <w:color w:val="000000"/>
          <w:szCs w:val="24"/>
          <w:lang w:val="id-ID" w:eastAsia="id-ID"/>
        </w:rPr>
        <w:t xml:space="preserve"> + 6.36X</w:t>
      </w:r>
      <w:r>
        <w:rPr>
          <w:b/>
          <w:color w:val="000000"/>
          <w:szCs w:val="24"/>
          <w:vertAlign w:val="subscript"/>
          <w:lang w:val="id-ID" w:eastAsia="id-ID"/>
        </w:rPr>
        <w:t>2</w:t>
      </w:r>
      <w:r>
        <w:rPr>
          <w:b/>
          <w:color w:val="000000"/>
          <w:szCs w:val="24"/>
          <w:lang w:val="id-ID" w:eastAsia="id-ID"/>
        </w:rPr>
        <w:t xml:space="preserve"> +1.39X</w:t>
      </w:r>
      <w:r>
        <w:rPr>
          <w:b/>
          <w:color w:val="000000"/>
          <w:szCs w:val="24"/>
          <w:vertAlign w:val="subscript"/>
          <w:lang w:val="id-ID" w:eastAsia="id-ID"/>
        </w:rPr>
        <w:t>3</w:t>
      </w:r>
      <w:r>
        <w:rPr>
          <w:b/>
          <w:color w:val="000000"/>
          <w:szCs w:val="24"/>
          <w:lang w:val="id-ID" w:eastAsia="id-ID"/>
        </w:rPr>
        <w:t xml:space="preserve"> + 8.71X</w:t>
      </w:r>
      <w:r>
        <w:rPr>
          <w:b/>
          <w:color w:val="000000"/>
          <w:szCs w:val="24"/>
          <w:vertAlign w:val="subscript"/>
          <w:lang w:val="id-ID" w:eastAsia="id-ID"/>
        </w:rPr>
        <w:t>4</w:t>
      </w:r>
      <w:r>
        <w:rPr>
          <w:b/>
          <w:color w:val="000000"/>
          <w:szCs w:val="24"/>
          <w:lang w:val="id-ID" w:eastAsia="id-ID"/>
        </w:rPr>
        <w:t xml:space="preserve"> + 6.17X</w:t>
      </w:r>
      <w:r>
        <w:rPr>
          <w:b/>
          <w:color w:val="000000"/>
          <w:szCs w:val="24"/>
          <w:vertAlign w:val="subscript"/>
          <w:lang w:val="id-ID" w:eastAsia="id-ID"/>
        </w:rPr>
        <w:t>5</w:t>
      </w:r>
      <w:r>
        <w:rPr>
          <w:b/>
          <w:color w:val="000000"/>
          <w:szCs w:val="24"/>
          <w:lang w:val="id-ID" w:eastAsia="id-ID"/>
        </w:rPr>
        <w:t xml:space="preserve"> + 8.80X</w:t>
      </w:r>
      <w:r w:rsidR="00C74E54">
        <w:rPr>
          <w:b/>
          <w:color w:val="000000"/>
          <w:szCs w:val="24"/>
          <w:vertAlign w:val="subscript"/>
          <w:lang w:val="id-ID" w:eastAsia="id-ID"/>
        </w:rPr>
        <w:t>6</w:t>
      </w:r>
    </w:p>
    <w:p w:rsidR="00F80BCB" w:rsidRPr="00F80BCB" w:rsidRDefault="00F80BCB" w:rsidP="00D90615">
      <w:pPr>
        <w:jc w:val="left"/>
        <w:rPr>
          <w:b/>
          <w:color w:val="000000"/>
          <w:szCs w:val="24"/>
          <w:lang w:val="id-ID" w:eastAsia="id-ID"/>
        </w:rPr>
      </w:pPr>
      <w:r w:rsidRPr="00F80BCB">
        <w:rPr>
          <w:b/>
          <w:color w:val="000000"/>
          <w:szCs w:val="24"/>
          <w:lang w:val="id-ID" w:eastAsia="id-ID"/>
        </w:rPr>
        <w:t>Keterangan:</w:t>
      </w:r>
    </w:p>
    <w:p w:rsidR="00F80BCB" w:rsidRPr="00F80BCB" w:rsidRDefault="00F80BCB" w:rsidP="00CD03C2">
      <w:pPr>
        <w:ind w:left="426"/>
        <w:jc w:val="left"/>
        <w:rPr>
          <w:i/>
          <w:szCs w:val="24"/>
          <w:lang w:val="id-ID"/>
        </w:rPr>
      </w:pPr>
      <w:r w:rsidRPr="00F80BCB">
        <w:rPr>
          <w:szCs w:val="24"/>
          <w:lang w:val="id-ID"/>
        </w:rPr>
        <w:t xml:space="preserve">Y  = </w:t>
      </w:r>
      <w:r w:rsidRPr="00F80BCB">
        <w:rPr>
          <w:i/>
          <w:szCs w:val="24"/>
          <w:lang w:val="id-ID"/>
        </w:rPr>
        <w:t>Non Performing Financing (NPF)</w:t>
      </w:r>
    </w:p>
    <w:p w:rsidR="00F80BCB" w:rsidRPr="00F80BCB" w:rsidRDefault="00F80BCB" w:rsidP="00CD03C2">
      <w:pPr>
        <w:ind w:left="426"/>
        <w:jc w:val="left"/>
        <w:rPr>
          <w:szCs w:val="24"/>
          <w:lang w:val="id-ID"/>
        </w:rPr>
      </w:pPr>
      <w:r w:rsidRPr="00F80BCB">
        <w:rPr>
          <w:szCs w:val="24"/>
          <w:lang w:val="id-ID"/>
        </w:rPr>
        <w:t>X</w:t>
      </w:r>
      <w:r w:rsidRPr="00F80BCB">
        <w:rPr>
          <w:szCs w:val="24"/>
          <w:vertAlign w:val="subscript"/>
          <w:lang w:val="id-ID"/>
        </w:rPr>
        <w:t>1</w:t>
      </w:r>
      <w:r w:rsidRPr="00F80BCB">
        <w:rPr>
          <w:szCs w:val="24"/>
          <w:lang w:val="id-ID"/>
        </w:rPr>
        <w:t xml:space="preserve"> = Pembiayaan prinsip bagi hasil</w:t>
      </w:r>
    </w:p>
    <w:p w:rsidR="00F80BCB" w:rsidRPr="00F80BCB" w:rsidRDefault="00F80BCB" w:rsidP="00CD03C2">
      <w:pPr>
        <w:ind w:left="426"/>
        <w:jc w:val="left"/>
        <w:rPr>
          <w:szCs w:val="24"/>
          <w:lang w:val="id-ID"/>
        </w:rPr>
      </w:pPr>
      <w:r w:rsidRPr="00F80BCB">
        <w:rPr>
          <w:szCs w:val="24"/>
          <w:lang w:val="id-ID"/>
        </w:rPr>
        <w:t>X</w:t>
      </w:r>
      <w:r w:rsidRPr="00F80BCB">
        <w:rPr>
          <w:szCs w:val="24"/>
          <w:vertAlign w:val="subscript"/>
          <w:lang w:val="id-ID"/>
        </w:rPr>
        <w:t xml:space="preserve">2 </w:t>
      </w:r>
      <w:r w:rsidRPr="00F80BCB">
        <w:rPr>
          <w:szCs w:val="24"/>
          <w:lang w:val="id-ID"/>
        </w:rPr>
        <w:t>= Pembiayaan prinsip jual beli</w:t>
      </w:r>
    </w:p>
    <w:p w:rsidR="00F80BCB" w:rsidRPr="00F80BCB" w:rsidRDefault="00F80BCB" w:rsidP="00CD03C2">
      <w:pPr>
        <w:ind w:left="426"/>
        <w:jc w:val="left"/>
        <w:rPr>
          <w:szCs w:val="24"/>
          <w:lang w:val="id-ID"/>
        </w:rPr>
      </w:pPr>
      <w:r w:rsidRPr="00F80BCB">
        <w:rPr>
          <w:szCs w:val="24"/>
          <w:lang w:val="id-ID"/>
        </w:rPr>
        <w:t>X</w:t>
      </w:r>
      <w:r w:rsidRPr="00F80BCB">
        <w:rPr>
          <w:szCs w:val="24"/>
          <w:vertAlign w:val="subscript"/>
          <w:lang w:val="id-ID"/>
        </w:rPr>
        <w:t xml:space="preserve">3 </w:t>
      </w:r>
      <w:r w:rsidRPr="00F80BCB">
        <w:rPr>
          <w:szCs w:val="24"/>
          <w:lang w:val="id-ID"/>
        </w:rPr>
        <w:t>= Pembiayaan prinsip sewa</w:t>
      </w:r>
    </w:p>
    <w:p w:rsidR="00F80BCB" w:rsidRPr="00F80BCB" w:rsidRDefault="00F80BCB" w:rsidP="00CD03C2">
      <w:pPr>
        <w:ind w:left="426"/>
        <w:jc w:val="left"/>
        <w:rPr>
          <w:szCs w:val="24"/>
          <w:lang w:val="id-ID"/>
        </w:rPr>
      </w:pPr>
      <w:r w:rsidRPr="00F80BCB">
        <w:rPr>
          <w:szCs w:val="24"/>
          <w:lang w:val="id-ID"/>
        </w:rPr>
        <w:t>X</w:t>
      </w:r>
      <w:r w:rsidRPr="00F80BCB">
        <w:rPr>
          <w:szCs w:val="24"/>
          <w:vertAlign w:val="subscript"/>
          <w:lang w:val="id-ID"/>
        </w:rPr>
        <w:t xml:space="preserve">4 </w:t>
      </w:r>
      <w:r w:rsidRPr="00F80BCB">
        <w:rPr>
          <w:szCs w:val="24"/>
          <w:lang w:val="id-ID"/>
        </w:rPr>
        <w:t>= Pembiayaan modal kerja</w:t>
      </w:r>
    </w:p>
    <w:p w:rsidR="00F80BCB" w:rsidRPr="00F80BCB" w:rsidRDefault="00F80BCB" w:rsidP="00CD03C2">
      <w:pPr>
        <w:ind w:left="426"/>
        <w:jc w:val="left"/>
        <w:rPr>
          <w:szCs w:val="24"/>
          <w:lang w:val="id-ID"/>
        </w:rPr>
      </w:pPr>
      <w:r w:rsidRPr="00F80BCB">
        <w:rPr>
          <w:szCs w:val="24"/>
          <w:lang w:val="id-ID"/>
        </w:rPr>
        <w:t>X</w:t>
      </w:r>
      <w:r w:rsidRPr="00F80BCB">
        <w:rPr>
          <w:szCs w:val="24"/>
          <w:vertAlign w:val="subscript"/>
          <w:lang w:val="id-ID"/>
        </w:rPr>
        <w:t xml:space="preserve">5 </w:t>
      </w:r>
      <w:r w:rsidRPr="00F80BCB">
        <w:rPr>
          <w:szCs w:val="24"/>
          <w:lang w:val="id-ID"/>
        </w:rPr>
        <w:t>= Pembiayaan investasi</w:t>
      </w:r>
    </w:p>
    <w:p w:rsidR="00F80BCB" w:rsidRPr="00F80BCB" w:rsidRDefault="00F80BCB" w:rsidP="00CD03C2">
      <w:pPr>
        <w:ind w:left="426"/>
        <w:jc w:val="left"/>
        <w:rPr>
          <w:szCs w:val="24"/>
          <w:lang w:val="id-ID"/>
        </w:rPr>
      </w:pPr>
      <w:r w:rsidRPr="00F80BCB">
        <w:rPr>
          <w:szCs w:val="24"/>
          <w:lang w:val="id-ID"/>
        </w:rPr>
        <w:t>X</w:t>
      </w:r>
      <w:r w:rsidRPr="00F80BCB">
        <w:rPr>
          <w:szCs w:val="24"/>
          <w:vertAlign w:val="subscript"/>
          <w:lang w:val="id-ID"/>
        </w:rPr>
        <w:t xml:space="preserve">6 </w:t>
      </w:r>
      <w:r w:rsidRPr="00F80BCB">
        <w:rPr>
          <w:szCs w:val="24"/>
          <w:lang w:val="id-ID"/>
        </w:rPr>
        <w:t>= Pembiayaan konsumsi</w:t>
      </w:r>
    </w:p>
    <w:p w:rsidR="00F80BCB" w:rsidRPr="00F80BCB" w:rsidRDefault="00F80BCB" w:rsidP="00CD03C2">
      <w:pPr>
        <w:rPr>
          <w:color w:val="000000"/>
          <w:szCs w:val="24"/>
          <w:lang w:val="id-ID" w:eastAsia="id-ID"/>
        </w:rPr>
      </w:pPr>
      <w:r w:rsidRPr="00F80BCB">
        <w:rPr>
          <w:color w:val="000000"/>
          <w:szCs w:val="24"/>
          <w:lang w:val="id-ID" w:eastAsia="id-ID"/>
        </w:rPr>
        <w:t>Berdasarkan hasil persamaan regresi diatas, maka dapat diinterpretasikan, sebagai berikut:</w:t>
      </w:r>
    </w:p>
    <w:p w:rsidR="00F80BCB" w:rsidRPr="00F80BCB" w:rsidRDefault="00F80BCB" w:rsidP="00487653">
      <w:pPr>
        <w:pStyle w:val="ListParagraph"/>
        <w:widowControl w:val="0"/>
        <w:numPr>
          <w:ilvl w:val="0"/>
          <w:numId w:val="1"/>
        </w:numPr>
        <w:suppressAutoHyphens/>
        <w:rPr>
          <w:rFonts w:eastAsia="DejaVu Sans"/>
          <w:color w:val="000000"/>
          <w:szCs w:val="24"/>
          <w:lang w:val="id-ID" w:eastAsia="zh-CN" w:bidi="hi-IN"/>
        </w:rPr>
      </w:pPr>
      <w:r w:rsidRPr="00F80BCB">
        <w:rPr>
          <w:rFonts w:eastAsia="Times New Roman"/>
          <w:color w:val="000000"/>
          <w:szCs w:val="24"/>
          <w:lang w:val="en-US" w:eastAsia="id-ID" w:bidi="hi-IN"/>
        </w:rPr>
        <w:t>Nilai k</w:t>
      </w:r>
      <w:r w:rsidR="000E0656">
        <w:rPr>
          <w:rFonts w:eastAsia="Times New Roman"/>
          <w:color w:val="000000"/>
          <w:szCs w:val="24"/>
          <w:lang w:val="id-ID" w:eastAsia="id-ID" w:bidi="hi-IN"/>
        </w:rPr>
        <w:t xml:space="preserve">onstanta sebesar </w:t>
      </w:r>
      <w:r w:rsidRPr="00F80BCB">
        <w:rPr>
          <w:rFonts w:eastAsia="DejaVu Sans"/>
          <w:color w:val="000000"/>
          <w:szCs w:val="24"/>
          <w:lang w:val="en-US" w:eastAsia="id-ID" w:bidi="hi-IN"/>
        </w:rPr>
        <w:t>-126.73</w:t>
      </w:r>
      <w:r w:rsidRPr="00F80BCB">
        <w:rPr>
          <w:rFonts w:eastAsia="DejaVu Sans"/>
          <w:color w:val="000000"/>
          <w:szCs w:val="24"/>
          <w:lang w:val="id-ID" w:eastAsia="zh-CN" w:bidi="hi-IN"/>
        </w:rPr>
        <w:t xml:space="preserve">, </w:t>
      </w:r>
      <w:r w:rsidRPr="00F80BCB">
        <w:rPr>
          <w:rFonts w:eastAsia="Times New Roman"/>
          <w:color w:val="000000"/>
          <w:szCs w:val="24"/>
          <w:lang w:val="id-ID" w:eastAsia="id-ID" w:bidi="hi-IN"/>
        </w:rPr>
        <w:t xml:space="preserve">artinya jika </w:t>
      </w:r>
      <w:r w:rsidRPr="00F80BCB">
        <w:rPr>
          <w:rFonts w:eastAsia="DejaVu Sans"/>
          <w:color w:val="00000A"/>
          <w:szCs w:val="24"/>
          <w:lang w:val="en-US" w:eastAsia="zh-CN" w:bidi="hi-IN"/>
        </w:rPr>
        <w:t>pembiayaan prinsip bagi hasil</w:t>
      </w:r>
      <w:r w:rsidRPr="00F80BCB">
        <w:rPr>
          <w:rFonts w:eastAsia="DejaVu Sans"/>
          <w:color w:val="00000A"/>
          <w:szCs w:val="24"/>
          <w:lang w:val="id-ID" w:eastAsia="zh-CN" w:bidi="hi-IN"/>
        </w:rPr>
        <w:t xml:space="preserve"> </w:t>
      </w:r>
      <w:r w:rsidR="00771709">
        <w:rPr>
          <w:rFonts w:eastAsia="DejaVu Sans"/>
          <w:color w:val="00000A"/>
          <w:szCs w:val="24"/>
          <w:lang w:val="id-ID" w:eastAsia="zh-CN" w:bidi="hi-IN"/>
        </w:rPr>
        <w:t>(</w:t>
      </w:r>
      <w:r w:rsidRPr="00F80BCB">
        <w:rPr>
          <w:rFonts w:eastAsia="DejaVu Sans"/>
          <w:color w:val="00000A"/>
          <w:szCs w:val="24"/>
          <w:lang w:val="id-ID" w:eastAsia="zh-CN" w:bidi="hi-IN"/>
        </w:rPr>
        <w:t>X</w:t>
      </w:r>
      <w:r w:rsidRPr="00F80BCB">
        <w:rPr>
          <w:rFonts w:eastAsia="DejaVu Sans"/>
          <w:color w:val="00000A"/>
          <w:szCs w:val="24"/>
          <w:vertAlign w:val="subscript"/>
          <w:lang w:val="id-ID" w:eastAsia="zh-CN" w:bidi="hi-IN"/>
        </w:rPr>
        <w:t>1</w:t>
      </w:r>
      <w:r w:rsidR="00771709">
        <w:rPr>
          <w:rFonts w:eastAsia="DejaVu Sans"/>
          <w:color w:val="00000A"/>
          <w:szCs w:val="24"/>
          <w:lang w:val="id-ID" w:eastAsia="zh-CN" w:bidi="hi-IN"/>
        </w:rPr>
        <w:t>)</w:t>
      </w:r>
      <w:r w:rsidRPr="00F80BCB">
        <w:rPr>
          <w:rFonts w:eastAsia="DejaVu Sans"/>
          <w:color w:val="00000A"/>
          <w:szCs w:val="24"/>
          <w:lang w:val="id-ID" w:eastAsia="zh-CN" w:bidi="hi-IN"/>
        </w:rPr>
        <w:t xml:space="preserve">, </w:t>
      </w:r>
      <w:r w:rsidRPr="00F80BCB">
        <w:rPr>
          <w:rFonts w:eastAsia="DejaVu Sans"/>
          <w:color w:val="00000A"/>
          <w:szCs w:val="24"/>
          <w:lang w:val="en-US" w:eastAsia="zh-CN" w:bidi="hi-IN"/>
        </w:rPr>
        <w:t>pembiayaan prinsip jual beli</w:t>
      </w:r>
      <w:r w:rsidRPr="00F80BCB">
        <w:rPr>
          <w:rFonts w:eastAsia="DejaVu Sans"/>
          <w:color w:val="00000A"/>
          <w:szCs w:val="24"/>
          <w:lang w:val="id-ID" w:eastAsia="zh-CN" w:bidi="hi-IN"/>
        </w:rPr>
        <w:t xml:space="preserve"> </w:t>
      </w:r>
      <w:r w:rsidR="00771709">
        <w:rPr>
          <w:rFonts w:eastAsia="DejaVu Sans"/>
          <w:color w:val="00000A"/>
          <w:szCs w:val="24"/>
          <w:lang w:val="id-ID" w:eastAsia="zh-CN" w:bidi="hi-IN"/>
        </w:rPr>
        <w:t>(</w:t>
      </w:r>
      <w:r w:rsidRPr="00F80BCB">
        <w:rPr>
          <w:rFonts w:eastAsia="DejaVu Sans"/>
          <w:color w:val="00000A"/>
          <w:szCs w:val="24"/>
          <w:lang w:val="id-ID" w:eastAsia="zh-CN" w:bidi="hi-IN"/>
        </w:rPr>
        <w:t>X</w:t>
      </w:r>
      <w:r w:rsidRPr="00F80BCB">
        <w:rPr>
          <w:rFonts w:eastAsia="DejaVu Sans"/>
          <w:color w:val="00000A"/>
          <w:szCs w:val="24"/>
          <w:vertAlign w:val="subscript"/>
          <w:lang w:val="id-ID" w:eastAsia="zh-CN" w:bidi="hi-IN"/>
        </w:rPr>
        <w:t>2</w:t>
      </w:r>
      <w:r w:rsidR="00771709">
        <w:rPr>
          <w:rFonts w:eastAsia="DejaVu Sans"/>
          <w:color w:val="00000A"/>
          <w:szCs w:val="24"/>
          <w:lang w:val="id-ID" w:eastAsia="zh-CN" w:bidi="hi-IN"/>
        </w:rPr>
        <w:t>)</w:t>
      </w:r>
      <w:r w:rsidRPr="00F80BCB">
        <w:rPr>
          <w:rFonts w:eastAsia="DejaVu Sans"/>
          <w:color w:val="00000A"/>
          <w:szCs w:val="24"/>
          <w:lang w:val="id-ID" w:eastAsia="zh-CN" w:bidi="hi-IN"/>
        </w:rPr>
        <w:t xml:space="preserve">, </w:t>
      </w:r>
      <w:r w:rsidRPr="00F80BCB">
        <w:rPr>
          <w:rFonts w:eastAsia="DejaVu Sans"/>
          <w:color w:val="00000A"/>
          <w:szCs w:val="24"/>
          <w:lang w:val="en-US" w:eastAsia="zh-CN" w:bidi="hi-IN"/>
        </w:rPr>
        <w:t>pembiayaan prinsip sewa</w:t>
      </w:r>
      <w:r w:rsidRPr="00F80BCB">
        <w:rPr>
          <w:rFonts w:eastAsia="DejaVu Sans"/>
          <w:color w:val="00000A"/>
          <w:szCs w:val="24"/>
          <w:lang w:val="id-ID" w:eastAsia="zh-CN" w:bidi="hi-IN"/>
        </w:rPr>
        <w:t xml:space="preserve"> </w:t>
      </w:r>
      <w:r w:rsidR="00771709">
        <w:rPr>
          <w:rFonts w:eastAsia="DejaVu Sans"/>
          <w:color w:val="00000A"/>
          <w:szCs w:val="24"/>
          <w:lang w:val="id-ID" w:eastAsia="zh-CN" w:bidi="hi-IN"/>
        </w:rPr>
        <w:t>(</w:t>
      </w:r>
      <w:r w:rsidRPr="00F80BCB">
        <w:rPr>
          <w:rFonts w:eastAsia="DejaVu Sans"/>
          <w:color w:val="00000A"/>
          <w:szCs w:val="24"/>
          <w:lang w:val="id-ID" w:eastAsia="zh-CN" w:bidi="hi-IN"/>
        </w:rPr>
        <w:t>X</w:t>
      </w:r>
      <w:r w:rsidRPr="00F80BCB">
        <w:rPr>
          <w:rFonts w:eastAsia="DejaVu Sans"/>
          <w:color w:val="00000A"/>
          <w:szCs w:val="24"/>
          <w:vertAlign w:val="subscript"/>
          <w:lang w:val="id-ID" w:eastAsia="zh-CN" w:bidi="hi-IN"/>
        </w:rPr>
        <w:t>3</w:t>
      </w:r>
      <w:r w:rsidR="00771709">
        <w:rPr>
          <w:rFonts w:eastAsia="DejaVu Sans"/>
          <w:color w:val="00000A"/>
          <w:szCs w:val="24"/>
          <w:lang w:val="id-ID" w:eastAsia="zh-CN" w:bidi="hi-IN"/>
        </w:rPr>
        <w:t>)</w:t>
      </w:r>
      <w:r w:rsidRPr="00F80BCB">
        <w:rPr>
          <w:rFonts w:eastAsia="DejaVu Sans"/>
          <w:color w:val="00000A"/>
          <w:szCs w:val="24"/>
          <w:lang w:val="id-ID" w:eastAsia="zh-CN" w:bidi="hi-IN"/>
        </w:rPr>
        <w:t xml:space="preserve">, </w:t>
      </w:r>
      <w:r w:rsidRPr="00F80BCB">
        <w:rPr>
          <w:rFonts w:eastAsia="DejaVu Sans"/>
          <w:color w:val="00000A"/>
          <w:szCs w:val="24"/>
          <w:lang w:val="en-US" w:eastAsia="zh-CN" w:bidi="hi-IN"/>
        </w:rPr>
        <w:t>pembiayaan modal kerja</w:t>
      </w:r>
      <w:r w:rsidRPr="00F80BCB">
        <w:rPr>
          <w:rFonts w:eastAsia="DejaVu Sans"/>
          <w:color w:val="00000A"/>
          <w:szCs w:val="24"/>
          <w:lang w:val="id-ID" w:eastAsia="zh-CN" w:bidi="hi-IN"/>
        </w:rPr>
        <w:t xml:space="preserve"> </w:t>
      </w:r>
      <w:r w:rsidR="00771709">
        <w:rPr>
          <w:rFonts w:eastAsia="DejaVu Sans"/>
          <w:color w:val="00000A"/>
          <w:szCs w:val="24"/>
          <w:lang w:val="id-ID" w:eastAsia="zh-CN" w:bidi="hi-IN"/>
        </w:rPr>
        <w:t>(</w:t>
      </w:r>
      <w:r w:rsidRPr="00F80BCB">
        <w:rPr>
          <w:rFonts w:eastAsia="DejaVu Sans"/>
          <w:color w:val="00000A"/>
          <w:szCs w:val="24"/>
          <w:lang w:val="id-ID" w:eastAsia="zh-CN" w:bidi="hi-IN"/>
        </w:rPr>
        <w:t>X</w:t>
      </w:r>
      <w:r w:rsidRPr="00F80BCB">
        <w:rPr>
          <w:rFonts w:eastAsia="DejaVu Sans"/>
          <w:color w:val="00000A"/>
          <w:szCs w:val="24"/>
          <w:vertAlign w:val="subscript"/>
          <w:lang w:val="id-ID" w:eastAsia="zh-CN" w:bidi="hi-IN"/>
        </w:rPr>
        <w:t>4</w:t>
      </w:r>
      <w:r w:rsidR="00771709">
        <w:rPr>
          <w:rFonts w:eastAsia="DejaVu Sans"/>
          <w:color w:val="00000A"/>
          <w:szCs w:val="24"/>
          <w:lang w:val="id-ID" w:eastAsia="zh-CN" w:bidi="hi-IN"/>
        </w:rPr>
        <w:t>)</w:t>
      </w:r>
      <w:r w:rsidRPr="00F80BCB">
        <w:rPr>
          <w:rFonts w:eastAsia="DejaVu Sans"/>
          <w:color w:val="00000A"/>
          <w:szCs w:val="24"/>
          <w:lang w:val="id-ID" w:eastAsia="zh-CN" w:bidi="hi-IN"/>
        </w:rPr>
        <w:t xml:space="preserve">, </w:t>
      </w:r>
      <w:r w:rsidRPr="00F80BCB">
        <w:rPr>
          <w:rFonts w:eastAsia="DejaVu Sans"/>
          <w:color w:val="00000A"/>
          <w:szCs w:val="24"/>
          <w:lang w:val="en-US" w:eastAsia="zh-CN" w:bidi="hi-IN"/>
        </w:rPr>
        <w:t>pembiayaan investasi</w:t>
      </w:r>
      <w:r w:rsidRPr="00F80BCB">
        <w:rPr>
          <w:rFonts w:eastAsia="DejaVu Sans"/>
          <w:color w:val="00000A"/>
          <w:szCs w:val="24"/>
          <w:lang w:val="id-ID" w:eastAsia="zh-CN" w:bidi="hi-IN"/>
        </w:rPr>
        <w:t xml:space="preserve"> </w:t>
      </w:r>
      <w:r w:rsidR="00771709">
        <w:rPr>
          <w:rFonts w:eastAsia="DejaVu Sans"/>
          <w:color w:val="00000A"/>
          <w:szCs w:val="24"/>
          <w:lang w:val="id-ID" w:eastAsia="zh-CN" w:bidi="hi-IN"/>
        </w:rPr>
        <w:t>(</w:t>
      </w:r>
      <w:r w:rsidRPr="00F80BCB">
        <w:rPr>
          <w:rFonts w:eastAsia="DejaVu Sans"/>
          <w:color w:val="00000A"/>
          <w:szCs w:val="24"/>
          <w:lang w:val="id-ID" w:eastAsia="zh-CN" w:bidi="hi-IN"/>
        </w:rPr>
        <w:t>X</w:t>
      </w:r>
      <w:r w:rsidRPr="00F80BCB">
        <w:rPr>
          <w:rFonts w:eastAsia="DejaVu Sans"/>
          <w:color w:val="00000A"/>
          <w:szCs w:val="24"/>
          <w:vertAlign w:val="subscript"/>
          <w:lang w:val="id-ID" w:eastAsia="zh-CN" w:bidi="hi-IN"/>
        </w:rPr>
        <w:t>5</w:t>
      </w:r>
      <w:r w:rsidR="00771709">
        <w:rPr>
          <w:rFonts w:eastAsia="DejaVu Sans"/>
          <w:color w:val="00000A"/>
          <w:szCs w:val="24"/>
          <w:lang w:val="id-ID" w:eastAsia="zh-CN" w:bidi="hi-IN"/>
        </w:rPr>
        <w:t>)</w:t>
      </w:r>
      <w:r w:rsidRPr="00F80BCB">
        <w:rPr>
          <w:rFonts w:eastAsia="DejaVu Sans"/>
          <w:color w:val="00000A"/>
          <w:szCs w:val="24"/>
          <w:lang w:val="id-ID" w:eastAsia="zh-CN" w:bidi="hi-IN"/>
        </w:rPr>
        <w:t xml:space="preserve"> dan </w:t>
      </w:r>
      <w:r w:rsidRPr="00F80BCB">
        <w:rPr>
          <w:rFonts w:eastAsia="DejaVu Sans"/>
          <w:color w:val="00000A"/>
          <w:szCs w:val="24"/>
          <w:lang w:val="en-US" w:eastAsia="zh-CN" w:bidi="hi-IN"/>
        </w:rPr>
        <w:t>pembiayaan konsumsi</w:t>
      </w:r>
      <w:r w:rsidRPr="00F80BCB">
        <w:rPr>
          <w:rFonts w:eastAsia="DejaVu Sans"/>
          <w:color w:val="00000A"/>
          <w:szCs w:val="24"/>
          <w:lang w:val="id-ID" w:eastAsia="zh-CN" w:bidi="hi-IN"/>
        </w:rPr>
        <w:t xml:space="preserve"> </w:t>
      </w:r>
      <w:r w:rsidR="00771709">
        <w:rPr>
          <w:rFonts w:eastAsia="DejaVu Sans"/>
          <w:color w:val="00000A"/>
          <w:szCs w:val="24"/>
          <w:lang w:val="id-ID" w:eastAsia="zh-CN" w:bidi="hi-IN"/>
        </w:rPr>
        <w:t>(</w:t>
      </w:r>
      <w:r w:rsidRPr="00F80BCB">
        <w:rPr>
          <w:rFonts w:eastAsia="DejaVu Sans"/>
          <w:color w:val="00000A"/>
          <w:szCs w:val="24"/>
          <w:lang w:val="id-ID" w:eastAsia="zh-CN" w:bidi="hi-IN"/>
        </w:rPr>
        <w:t>X</w:t>
      </w:r>
      <w:r w:rsidRPr="00F80BCB">
        <w:rPr>
          <w:rFonts w:eastAsia="DejaVu Sans"/>
          <w:color w:val="00000A"/>
          <w:szCs w:val="24"/>
          <w:vertAlign w:val="subscript"/>
          <w:lang w:val="id-ID" w:eastAsia="zh-CN" w:bidi="hi-IN"/>
        </w:rPr>
        <w:t>6</w:t>
      </w:r>
      <w:r w:rsidR="00771709">
        <w:rPr>
          <w:rFonts w:eastAsia="DejaVu Sans"/>
          <w:color w:val="00000A"/>
          <w:szCs w:val="24"/>
          <w:lang w:val="id-ID" w:eastAsia="zh-CN" w:bidi="hi-IN"/>
        </w:rPr>
        <w:t>)</w:t>
      </w:r>
      <w:r w:rsidRPr="00F80BCB">
        <w:rPr>
          <w:rFonts w:eastAsia="DejaVu Sans"/>
          <w:color w:val="000000"/>
          <w:szCs w:val="24"/>
          <w:lang w:val="id-ID" w:eastAsia="zh-CN" w:bidi="hi-IN"/>
        </w:rPr>
        <w:t xml:space="preserve"> </w:t>
      </w:r>
      <w:r w:rsidRPr="00F80BCB">
        <w:rPr>
          <w:rFonts w:eastAsia="Times New Roman"/>
          <w:color w:val="000000"/>
          <w:szCs w:val="24"/>
          <w:lang w:val="id-ID" w:eastAsia="id-ID" w:bidi="hi-IN"/>
        </w:rPr>
        <w:t xml:space="preserve">adalah 0, maka </w:t>
      </w:r>
      <w:r w:rsidR="00D06F33">
        <w:rPr>
          <w:rFonts w:eastAsia="DejaVu Sans"/>
          <w:i/>
          <w:color w:val="00000A"/>
          <w:szCs w:val="24"/>
          <w:lang w:val="id-ID" w:eastAsia="zh-CN" w:bidi="hi-IN"/>
        </w:rPr>
        <w:t>N</w:t>
      </w:r>
      <w:r w:rsidR="00D06F33">
        <w:rPr>
          <w:rFonts w:eastAsia="DejaVu Sans"/>
          <w:i/>
          <w:color w:val="00000A"/>
          <w:szCs w:val="24"/>
          <w:lang w:val="en-US" w:eastAsia="zh-CN" w:bidi="hi-IN"/>
        </w:rPr>
        <w:t xml:space="preserve">on </w:t>
      </w:r>
      <w:r w:rsidR="00D06F33">
        <w:rPr>
          <w:rFonts w:eastAsia="DejaVu Sans"/>
          <w:i/>
          <w:color w:val="00000A"/>
          <w:szCs w:val="24"/>
          <w:lang w:val="id-ID" w:eastAsia="zh-CN" w:bidi="hi-IN"/>
        </w:rPr>
        <w:t>P</w:t>
      </w:r>
      <w:r w:rsidR="00D06F33">
        <w:rPr>
          <w:rFonts w:eastAsia="DejaVu Sans"/>
          <w:i/>
          <w:color w:val="00000A"/>
          <w:szCs w:val="24"/>
          <w:lang w:val="en-US" w:eastAsia="zh-CN" w:bidi="hi-IN"/>
        </w:rPr>
        <w:t xml:space="preserve">erforming </w:t>
      </w:r>
      <w:r w:rsidR="00D06F33">
        <w:rPr>
          <w:rFonts w:eastAsia="DejaVu Sans"/>
          <w:i/>
          <w:color w:val="00000A"/>
          <w:szCs w:val="24"/>
          <w:lang w:val="id-ID" w:eastAsia="zh-CN" w:bidi="hi-IN"/>
        </w:rPr>
        <w:t>F</w:t>
      </w:r>
      <w:r w:rsidRPr="00F80BCB">
        <w:rPr>
          <w:rFonts w:eastAsia="DejaVu Sans"/>
          <w:i/>
          <w:color w:val="00000A"/>
          <w:szCs w:val="24"/>
          <w:lang w:val="en-US" w:eastAsia="zh-CN" w:bidi="hi-IN"/>
        </w:rPr>
        <w:t xml:space="preserve">inancing </w:t>
      </w:r>
      <w:r w:rsidRPr="00F80BCB">
        <w:rPr>
          <w:rFonts w:eastAsia="Times New Roman"/>
          <w:color w:val="000000"/>
          <w:szCs w:val="24"/>
          <w:lang w:val="id-ID" w:eastAsia="id-ID" w:bidi="hi-IN"/>
        </w:rPr>
        <w:t>akan tetap sebesar</w:t>
      </w:r>
      <w:r w:rsidR="000E0656">
        <w:rPr>
          <w:rFonts w:eastAsia="Times New Roman"/>
          <w:color w:val="000000"/>
          <w:szCs w:val="24"/>
          <w:lang w:val="id-ID" w:eastAsia="id-ID" w:bidi="hi-IN"/>
        </w:rPr>
        <w:t xml:space="preserve"> </w:t>
      </w:r>
      <w:r w:rsidR="00D06F33">
        <w:rPr>
          <w:rFonts w:eastAsia="DejaVu Sans"/>
          <w:color w:val="000000"/>
          <w:szCs w:val="24"/>
          <w:lang w:val="id-ID" w:eastAsia="id-ID" w:bidi="hi-IN"/>
        </w:rPr>
        <w:t>-</w:t>
      </w:r>
      <w:r w:rsidRPr="00F80BCB">
        <w:rPr>
          <w:rFonts w:eastAsia="DejaVu Sans"/>
          <w:color w:val="000000"/>
          <w:szCs w:val="24"/>
          <w:lang w:val="en-US" w:eastAsia="id-ID" w:bidi="hi-IN"/>
        </w:rPr>
        <w:t>126.73</w:t>
      </w:r>
      <w:r w:rsidRPr="00F80BCB">
        <w:rPr>
          <w:rFonts w:eastAsia="Times New Roman"/>
          <w:color w:val="000000"/>
          <w:szCs w:val="24"/>
          <w:lang w:val="id-ID" w:eastAsia="id-ID" w:bidi="hi-IN"/>
        </w:rPr>
        <w:t>.</w:t>
      </w:r>
    </w:p>
    <w:p w:rsidR="00F80BCB" w:rsidRPr="00F80BCB" w:rsidRDefault="00FA433F" w:rsidP="00487653">
      <w:pPr>
        <w:pStyle w:val="ListParagraph"/>
        <w:widowControl w:val="0"/>
        <w:numPr>
          <w:ilvl w:val="0"/>
          <w:numId w:val="1"/>
        </w:numPr>
        <w:suppressAutoHyphens/>
        <w:rPr>
          <w:rFonts w:eastAsia="DejaVu Sans"/>
          <w:color w:val="000000"/>
          <w:szCs w:val="24"/>
          <w:lang w:val="id-ID" w:eastAsia="zh-CN" w:bidi="hi-IN"/>
        </w:rPr>
      </w:pPr>
      <w:r>
        <w:rPr>
          <w:rFonts w:eastAsia="DejaVu Sans"/>
          <w:color w:val="000000"/>
          <w:szCs w:val="24"/>
          <w:lang w:val="id-ID" w:eastAsia="zh-CN" w:bidi="hi-IN"/>
        </w:rPr>
        <w:t>Nilai k</w:t>
      </w:r>
      <w:r w:rsidR="00F80BCB" w:rsidRPr="00F80BCB">
        <w:rPr>
          <w:rFonts w:eastAsia="DejaVu Sans"/>
          <w:color w:val="000000"/>
          <w:szCs w:val="24"/>
          <w:lang w:val="id-ID" w:eastAsia="zh-CN" w:bidi="hi-IN"/>
        </w:rPr>
        <w:t xml:space="preserve">oefesien regresi </w:t>
      </w:r>
      <w:r>
        <w:rPr>
          <w:rFonts w:eastAsia="DejaVu Sans"/>
          <w:color w:val="000000"/>
          <w:szCs w:val="24"/>
          <w:lang w:val="id-ID" w:eastAsia="zh-CN" w:bidi="hi-IN"/>
        </w:rPr>
        <w:t xml:space="preserve">pembiayaan </w:t>
      </w:r>
      <w:r w:rsidR="00F80BCB" w:rsidRPr="00F80BCB">
        <w:rPr>
          <w:rFonts w:eastAsia="DejaVu Sans"/>
          <w:color w:val="00000A"/>
          <w:szCs w:val="24"/>
          <w:lang w:val="en-US" w:eastAsia="zh-CN" w:bidi="hi-IN"/>
        </w:rPr>
        <w:t>prinsip bagi hasil</w:t>
      </w:r>
      <w:r w:rsidR="00F80BCB" w:rsidRPr="00F80BCB">
        <w:rPr>
          <w:rFonts w:eastAsia="DejaVu Sans"/>
          <w:color w:val="00000A"/>
          <w:szCs w:val="24"/>
          <w:lang w:val="id-ID" w:eastAsia="zh-CN" w:bidi="hi-IN"/>
        </w:rPr>
        <w:t xml:space="preserve"> </w:t>
      </w:r>
      <w:r>
        <w:rPr>
          <w:rFonts w:eastAsia="DejaVu Sans"/>
          <w:color w:val="00000A"/>
          <w:szCs w:val="24"/>
          <w:lang w:val="id-ID" w:eastAsia="zh-CN" w:bidi="hi-IN"/>
        </w:rPr>
        <w:t>(</w:t>
      </w:r>
      <w:r w:rsidR="00F80BCB" w:rsidRPr="00FA433F">
        <w:rPr>
          <w:rFonts w:eastAsia="DejaVu Sans"/>
          <w:color w:val="00000A"/>
          <w:szCs w:val="24"/>
          <w:lang w:val="id-ID" w:eastAsia="zh-CN" w:bidi="hi-IN"/>
        </w:rPr>
        <w:t>X</w:t>
      </w:r>
      <w:r>
        <w:rPr>
          <w:rFonts w:eastAsia="DejaVu Sans"/>
          <w:color w:val="00000A"/>
          <w:szCs w:val="24"/>
          <w:vertAlign w:val="subscript"/>
          <w:lang w:val="id-ID" w:eastAsia="zh-CN" w:bidi="hi-IN"/>
        </w:rPr>
        <w:t>1</w:t>
      </w:r>
      <w:r>
        <w:rPr>
          <w:rFonts w:eastAsia="DejaVu Sans"/>
          <w:color w:val="00000A"/>
          <w:szCs w:val="24"/>
          <w:lang w:val="id-ID" w:eastAsia="zh-CN" w:bidi="hi-IN"/>
        </w:rPr>
        <w:t xml:space="preserve">) </w:t>
      </w:r>
      <w:r w:rsidR="00F80BCB" w:rsidRPr="00FA433F">
        <w:rPr>
          <w:rFonts w:eastAsia="DejaVu Sans"/>
          <w:color w:val="000000"/>
          <w:szCs w:val="24"/>
          <w:lang w:val="id-ID" w:eastAsia="id-ID" w:bidi="hi-IN"/>
        </w:rPr>
        <w:t>sebesar</w:t>
      </w:r>
      <w:r w:rsidR="00F80BCB" w:rsidRPr="00F80BCB">
        <w:rPr>
          <w:rFonts w:eastAsia="DejaVu Sans"/>
          <w:color w:val="000000"/>
          <w:szCs w:val="24"/>
          <w:lang w:val="id-ID" w:eastAsia="id-ID" w:bidi="hi-IN"/>
        </w:rPr>
        <w:t xml:space="preserve"> </w:t>
      </w:r>
      <w:r w:rsidR="00F80BCB" w:rsidRPr="00F80BCB">
        <w:rPr>
          <w:rFonts w:eastAsia="DejaVu Sans"/>
          <w:color w:val="000000"/>
          <w:szCs w:val="24"/>
          <w:lang w:val="en-US" w:eastAsia="id-ID" w:bidi="hi-IN"/>
        </w:rPr>
        <w:t>4.64</w:t>
      </w:r>
      <w:r w:rsidR="00F80BCB" w:rsidRPr="00F80BCB">
        <w:rPr>
          <w:rFonts w:eastAsia="DejaVu Sans"/>
          <w:color w:val="000000"/>
          <w:szCs w:val="24"/>
          <w:lang w:val="id-ID" w:eastAsia="id-ID" w:bidi="hi-IN"/>
        </w:rPr>
        <w:t xml:space="preserve">, artinya jika </w:t>
      </w:r>
      <w:r w:rsidR="00F80BCB" w:rsidRPr="00F80BCB">
        <w:rPr>
          <w:rFonts w:eastAsia="DejaVu Sans"/>
          <w:color w:val="00000A"/>
          <w:szCs w:val="24"/>
          <w:lang w:val="en-US" w:eastAsia="zh-CN" w:bidi="hi-IN"/>
        </w:rPr>
        <w:t>prinsip bagi hasil</w:t>
      </w:r>
      <w:r w:rsidR="00F80BCB" w:rsidRPr="00F80BCB">
        <w:rPr>
          <w:rFonts w:eastAsia="DejaVu Sans"/>
          <w:color w:val="00000A"/>
          <w:szCs w:val="24"/>
          <w:lang w:val="id-ID" w:eastAsia="zh-CN" w:bidi="hi-IN"/>
        </w:rPr>
        <w:t xml:space="preserve"> </w:t>
      </w:r>
      <w:r>
        <w:rPr>
          <w:rFonts w:eastAsia="DejaVu Sans"/>
          <w:color w:val="00000A"/>
          <w:szCs w:val="24"/>
          <w:lang w:val="id-ID" w:eastAsia="zh-CN" w:bidi="hi-IN"/>
        </w:rPr>
        <w:t>(</w:t>
      </w:r>
      <w:r w:rsidR="00F80BCB" w:rsidRPr="00F80BCB">
        <w:rPr>
          <w:rFonts w:eastAsia="DejaVu Sans"/>
          <w:color w:val="00000A"/>
          <w:szCs w:val="24"/>
          <w:lang w:val="id-ID" w:eastAsia="zh-CN" w:bidi="hi-IN"/>
        </w:rPr>
        <w:t>X</w:t>
      </w:r>
      <w:r w:rsidR="00F80BCB" w:rsidRPr="00F80BCB">
        <w:rPr>
          <w:rFonts w:eastAsia="DejaVu Sans"/>
          <w:color w:val="00000A"/>
          <w:szCs w:val="24"/>
          <w:vertAlign w:val="subscript"/>
          <w:lang w:val="id-ID" w:eastAsia="zh-CN" w:bidi="hi-IN"/>
        </w:rPr>
        <w:t>1</w:t>
      </w:r>
      <w:r>
        <w:rPr>
          <w:rFonts w:eastAsia="DejaVu Sans"/>
          <w:color w:val="00000A"/>
          <w:szCs w:val="24"/>
          <w:lang w:val="id-ID" w:eastAsia="zh-CN" w:bidi="hi-IN"/>
        </w:rPr>
        <w:t>)</w:t>
      </w:r>
      <w:r w:rsidR="00F80BCB" w:rsidRPr="00F80BCB">
        <w:rPr>
          <w:rFonts w:eastAsia="DejaVu Sans"/>
          <w:color w:val="00000A"/>
          <w:szCs w:val="24"/>
          <w:vertAlign w:val="subscript"/>
          <w:lang w:val="id-ID" w:eastAsia="zh-CN" w:bidi="hi-IN"/>
        </w:rPr>
        <w:t xml:space="preserve"> </w:t>
      </w:r>
      <w:r w:rsidR="000E0656">
        <w:rPr>
          <w:rFonts w:eastAsia="DejaVu Sans"/>
          <w:color w:val="000000"/>
          <w:szCs w:val="24"/>
          <w:lang w:val="id-ID" w:eastAsia="id-ID" w:bidi="hi-IN"/>
        </w:rPr>
        <w:t>dinaikan 1</w:t>
      </w:r>
      <w:r w:rsidR="00DC3D25">
        <w:rPr>
          <w:rFonts w:eastAsia="DejaVu Sans"/>
          <w:color w:val="000000"/>
          <w:szCs w:val="24"/>
          <w:lang w:val="id-ID" w:eastAsia="id-ID" w:bidi="hi-IN"/>
        </w:rPr>
        <w:t xml:space="preserve"> satuan </w:t>
      </w:r>
      <w:r w:rsidR="00615CDA">
        <w:rPr>
          <w:rFonts w:eastAsia="DejaVu Sans"/>
          <w:color w:val="000000"/>
          <w:szCs w:val="24"/>
          <w:lang w:val="id-ID" w:eastAsia="id-ID" w:bidi="hi-IN"/>
        </w:rPr>
        <w:t>sementara variabel independen</w:t>
      </w:r>
      <w:r w:rsidR="00F80BCB" w:rsidRPr="00F80BCB">
        <w:rPr>
          <w:rFonts w:eastAsia="DejaVu Sans"/>
          <w:color w:val="000000"/>
          <w:szCs w:val="24"/>
          <w:lang w:val="id-ID" w:eastAsia="id-ID" w:bidi="hi-IN"/>
        </w:rPr>
        <w:t xml:space="preserve"> lainnya konstan, maka </w:t>
      </w:r>
      <w:r w:rsidR="00615CDA">
        <w:rPr>
          <w:rFonts w:eastAsia="DejaVu Sans"/>
          <w:i/>
          <w:color w:val="00000A"/>
          <w:szCs w:val="24"/>
          <w:lang w:val="id-ID" w:eastAsia="zh-CN" w:bidi="hi-IN"/>
        </w:rPr>
        <w:t>N</w:t>
      </w:r>
      <w:r w:rsidR="00615CDA">
        <w:rPr>
          <w:rFonts w:eastAsia="DejaVu Sans"/>
          <w:i/>
          <w:color w:val="00000A"/>
          <w:szCs w:val="24"/>
          <w:lang w:val="en-US" w:eastAsia="zh-CN" w:bidi="hi-IN"/>
        </w:rPr>
        <w:t xml:space="preserve">on </w:t>
      </w:r>
      <w:r w:rsidR="00615CDA">
        <w:rPr>
          <w:rFonts w:eastAsia="DejaVu Sans"/>
          <w:i/>
          <w:color w:val="00000A"/>
          <w:szCs w:val="24"/>
          <w:lang w:val="id-ID" w:eastAsia="zh-CN" w:bidi="hi-IN"/>
        </w:rPr>
        <w:t>P</w:t>
      </w:r>
      <w:r w:rsidR="00615CDA">
        <w:rPr>
          <w:rFonts w:eastAsia="DejaVu Sans"/>
          <w:i/>
          <w:color w:val="00000A"/>
          <w:szCs w:val="24"/>
          <w:lang w:val="en-US" w:eastAsia="zh-CN" w:bidi="hi-IN"/>
        </w:rPr>
        <w:t xml:space="preserve">erforming </w:t>
      </w:r>
      <w:r w:rsidR="00615CDA">
        <w:rPr>
          <w:rFonts w:eastAsia="DejaVu Sans"/>
          <w:i/>
          <w:color w:val="00000A"/>
          <w:szCs w:val="24"/>
          <w:lang w:val="id-ID" w:eastAsia="zh-CN" w:bidi="hi-IN"/>
        </w:rPr>
        <w:t>F</w:t>
      </w:r>
      <w:r w:rsidR="00F80BCB" w:rsidRPr="00F80BCB">
        <w:rPr>
          <w:rFonts w:eastAsia="DejaVu Sans"/>
          <w:i/>
          <w:color w:val="00000A"/>
          <w:szCs w:val="24"/>
          <w:lang w:val="en-US" w:eastAsia="zh-CN" w:bidi="hi-IN"/>
        </w:rPr>
        <w:t xml:space="preserve">inancing </w:t>
      </w:r>
      <w:r w:rsidR="00F80BCB" w:rsidRPr="00F80BCB">
        <w:rPr>
          <w:rFonts w:eastAsia="DejaVu Sans"/>
          <w:color w:val="000000"/>
          <w:szCs w:val="24"/>
          <w:lang w:val="id-ID" w:eastAsia="id-ID" w:bidi="hi-IN"/>
        </w:rPr>
        <w:t xml:space="preserve">akan meningkat sebesar </w:t>
      </w:r>
      <w:r w:rsidR="00F80BCB" w:rsidRPr="00F80BCB">
        <w:rPr>
          <w:rFonts w:eastAsia="DejaVu Sans"/>
          <w:color w:val="000000"/>
          <w:szCs w:val="24"/>
          <w:lang w:val="en-US" w:eastAsia="id-ID" w:bidi="hi-IN"/>
        </w:rPr>
        <w:t>4.64</w:t>
      </w:r>
      <w:r w:rsidR="00DC3D25">
        <w:rPr>
          <w:rFonts w:eastAsia="DejaVu Sans"/>
          <w:color w:val="000000"/>
          <w:szCs w:val="24"/>
          <w:lang w:val="id-ID" w:eastAsia="id-ID" w:bidi="hi-IN"/>
        </w:rPr>
        <w:t xml:space="preserve"> </w:t>
      </w:r>
      <w:r w:rsidR="000E0656">
        <w:rPr>
          <w:rFonts w:eastAsia="DejaVu Sans"/>
          <w:color w:val="000000"/>
          <w:szCs w:val="24"/>
          <w:lang w:val="id-ID" w:eastAsia="id-ID" w:bidi="hi-IN"/>
        </w:rPr>
        <w:t>satuan</w:t>
      </w:r>
    </w:p>
    <w:p w:rsidR="00F80BCB" w:rsidRPr="00F80BCB" w:rsidRDefault="00F80BCB" w:rsidP="00487653">
      <w:pPr>
        <w:pStyle w:val="ListParagraph"/>
        <w:widowControl w:val="0"/>
        <w:numPr>
          <w:ilvl w:val="0"/>
          <w:numId w:val="1"/>
        </w:numPr>
        <w:suppressAutoHyphens/>
        <w:rPr>
          <w:rFonts w:eastAsia="DejaVu Sans"/>
          <w:color w:val="000000"/>
          <w:szCs w:val="24"/>
          <w:lang w:val="id-ID" w:eastAsia="zh-CN" w:bidi="hi-IN"/>
        </w:rPr>
      </w:pPr>
      <w:r w:rsidRPr="00F80BCB">
        <w:rPr>
          <w:color w:val="000000"/>
          <w:szCs w:val="24"/>
          <w:lang w:val="id-ID"/>
        </w:rPr>
        <w:t xml:space="preserve">Nilai Koefesien regresi </w:t>
      </w:r>
      <w:r w:rsidRPr="00F80BCB">
        <w:rPr>
          <w:szCs w:val="24"/>
          <w:lang w:val="id-ID"/>
        </w:rPr>
        <w:t xml:space="preserve">pembiayaan prinsip jual beli </w:t>
      </w:r>
      <w:r w:rsidR="000151EF">
        <w:rPr>
          <w:szCs w:val="24"/>
          <w:lang w:val="id-ID"/>
        </w:rPr>
        <w:t>(</w:t>
      </w:r>
      <w:r w:rsidRPr="00F80BCB">
        <w:rPr>
          <w:szCs w:val="24"/>
          <w:lang w:val="id-ID"/>
        </w:rPr>
        <w:t>X</w:t>
      </w:r>
      <w:r w:rsidRPr="00F80BCB">
        <w:rPr>
          <w:szCs w:val="24"/>
          <w:vertAlign w:val="subscript"/>
          <w:lang w:val="id-ID"/>
        </w:rPr>
        <w:t>2</w:t>
      </w:r>
      <w:r w:rsidR="000151EF">
        <w:rPr>
          <w:szCs w:val="24"/>
          <w:lang w:val="id-ID"/>
        </w:rPr>
        <w:t>)</w:t>
      </w:r>
      <w:r w:rsidRPr="00F80BCB">
        <w:rPr>
          <w:szCs w:val="24"/>
          <w:vertAlign w:val="subscript"/>
          <w:lang w:val="id-ID"/>
        </w:rPr>
        <w:t xml:space="preserve"> </w:t>
      </w:r>
      <w:r w:rsidRPr="00F80BCB">
        <w:rPr>
          <w:color w:val="000000"/>
          <w:szCs w:val="24"/>
          <w:lang w:val="id-ID" w:eastAsia="id-ID"/>
        </w:rPr>
        <w:t xml:space="preserve">sebesar 6.36, artinya jika </w:t>
      </w:r>
      <w:r w:rsidRPr="00F80BCB">
        <w:rPr>
          <w:szCs w:val="24"/>
          <w:lang w:val="id-ID"/>
        </w:rPr>
        <w:t xml:space="preserve">pembiayaan prinsip jual beli </w:t>
      </w:r>
      <w:r w:rsidR="000151EF">
        <w:rPr>
          <w:szCs w:val="24"/>
          <w:lang w:val="id-ID"/>
        </w:rPr>
        <w:t>(</w:t>
      </w:r>
      <w:r w:rsidRPr="00F80BCB">
        <w:rPr>
          <w:szCs w:val="24"/>
          <w:lang w:val="id-ID"/>
        </w:rPr>
        <w:t>X</w:t>
      </w:r>
      <w:r w:rsidRPr="00F80BCB">
        <w:rPr>
          <w:szCs w:val="24"/>
          <w:vertAlign w:val="subscript"/>
          <w:lang w:val="id-ID"/>
        </w:rPr>
        <w:t>2</w:t>
      </w:r>
      <w:r w:rsidR="000151EF">
        <w:rPr>
          <w:szCs w:val="24"/>
          <w:lang w:val="id-ID"/>
        </w:rPr>
        <w:t>)</w:t>
      </w:r>
      <w:r w:rsidRPr="00F80BCB">
        <w:rPr>
          <w:szCs w:val="24"/>
          <w:vertAlign w:val="subscript"/>
          <w:lang w:val="id-ID"/>
        </w:rPr>
        <w:t xml:space="preserve"> </w:t>
      </w:r>
      <w:r w:rsidRPr="00F80BCB">
        <w:rPr>
          <w:color w:val="000000"/>
          <w:szCs w:val="24"/>
          <w:lang w:val="id-ID" w:eastAsia="id-ID"/>
        </w:rPr>
        <w:t>dinaikan 1</w:t>
      </w:r>
      <w:r w:rsidR="00DC3D25">
        <w:rPr>
          <w:color w:val="000000"/>
          <w:szCs w:val="24"/>
          <w:lang w:val="id-ID" w:eastAsia="id-ID"/>
        </w:rPr>
        <w:t xml:space="preserve"> satuan </w:t>
      </w:r>
      <w:r w:rsidR="00605706">
        <w:rPr>
          <w:color w:val="000000"/>
          <w:szCs w:val="24"/>
          <w:lang w:val="id-ID" w:eastAsia="id-ID"/>
        </w:rPr>
        <w:t>sementara variabel independen</w:t>
      </w:r>
      <w:r w:rsidRPr="00F80BCB">
        <w:rPr>
          <w:color w:val="000000"/>
          <w:szCs w:val="24"/>
          <w:lang w:val="id-ID" w:eastAsia="id-ID"/>
        </w:rPr>
        <w:t xml:space="preserve"> lainnya konstan, maka </w:t>
      </w:r>
      <w:r w:rsidR="00532863">
        <w:rPr>
          <w:i/>
          <w:szCs w:val="24"/>
          <w:lang w:val="id-ID"/>
        </w:rPr>
        <w:t>Non Performing F</w:t>
      </w:r>
      <w:r w:rsidRPr="00F80BCB">
        <w:rPr>
          <w:i/>
          <w:szCs w:val="24"/>
          <w:lang w:val="id-ID"/>
        </w:rPr>
        <w:t xml:space="preserve">inancing </w:t>
      </w:r>
      <w:r w:rsidRPr="00F80BCB">
        <w:rPr>
          <w:color w:val="000000"/>
          <w:szCs w:val="24"/>
          <w:lang w:val="id-ID" w:eastAsia="id-ID"/>
        </w:rPr>
        <w:t xml:space="preserve">akan meningkat sebesar </w:t>
      </w:r>
      <w:r w:rsidRPr="00F80BCB">
        <w:rPr>
          <w:color w:val="000000"/>
          <w:szCs w:val="24"/>
          <w:lang w:eastAsia="id-ID"/>
        </w:rPr>
        <w:t>6.36</w:t>
      </w:r>
      <w:r w:rsidR="00DC3D25">
        <w:rPr>
          <w:color w:val="000000"/>
          <w:szCs w:val="24"/>
          <w:lang w:val="id-ID" w:eastAsia="id-ID"/>
        </w:rPr>
        <w:t xml:space="preserve"> satuan</w:t>
      </w:r>
    </w:p>
    <w:p w:rsidR="00F80BCB" w:rsidRPr="00F80BCB" w:rsidRDefault="00F80BCB" w:rsidP="00487653">
      <w:pPr>
        <w:pStyle w:val="ListParagraph"/>
        <w:widowControl w:val="0"/>
        <w:numPr>
          <w:ilvl w:val="0"/>
          <w:numId w:val="1"/>
        </w:numPr>
        <w:suppressAutoHyphens/>
        <w:rPr>
          <w:rFonts w:eastAsia="DejaVu Sans"/>
          <w:color w:val="000000"/>
          <w:szCs w:val="24"/>
          <w:lang w:val="id-ID" w:eastAsia="zh-CN" w:bidi="hi-IN"/>
        </w:rPr>
      </w:pPr>
      <w:r w:rsidRPr="00F80BCB">
        <w:rPr>
          <w:rFonts w:eastAsia="DejaVu Sans"/>
          <w:color w:val="000000"/>
          <w:szCs w:val="24"/>
          <w:lang w:val="id-ID" w:eastAsia="zh-CN" w:bidi="hi-IN"/>
        </w:rPr>
        <w:t xml:space="preserve">Nilai Koefesien regresi </w:t>
      </w:r>
      <w:r w:rsidRPr="00F80BCB">
        <w:rPr>
          <w:rFonts w:eastAsia="DejaVu Sans"/>
          <w:color w:val="00000A"/>
          <w:szCs w:val="24"/>
          <w:lang w:val="en-US" w:eastAsia="zh-CN" w:bidi="hi-IN"/>
        </w:rPr>
        <w:t>pembiayaan prinsip sewa</w:t>
      </w:r>
      <w:r w:rsidRPr="00F80BCB">
        <w:rPr>
          <w:rFonts w:eastAsia="DejaVu Sans"/>
          <w:color w:val="00000A"/>
          <w:szCs w:val="24"/>
          <w:lang w:val="id-ID" w:eastAsia="zh-CN" w:bidi="hi-IN"/>
        </w:rPr>
        <w:t xml:space="preserve"> </w:t>
      </w:r>
      <w:r w:rsidR="000151EF">
        <w:rPr>
          <w:rFonts w:eastAsia="DejaVu Sans"/>
          <w:color w:val="00000A"/>
          <w:szCs w:val="24"/>
          <w:lang w:val="id-ID" w:eastAsia="zh-CN" w:bidi="hi-IN"/>
        </w:rPr>
        <w:t>(</w:t>
      </w:r>
      <w:r w:rsidRPr="00F80BCB">
        <w:rPr>
          <w:rFonts w:eastAsia="DejaVu Sans"/>
          <w:color w:val="00000A"/>
          <w:szCs w:val="24"/>
          <w:lang w:val="id-ID" w:eastAsia="zh-CN" w:bidi="hi-IN"/>
        </w:rPr>
        <w:t>X</w:t>
      </w:r>
      <w:r w:rsidRPr="00F80BCB">
        <w:rPr>
          <w:rFonts w:eastAsia="DejaVu Sans"/>
          <w:color w:val="00000A"/>
          <w:szCs w:val="24"/>
          <w:vertAlign w:val="subscript"/>
          <w:lang w:val="id-ID" w:eastAsia="zh-CN" w:bidi="hi-IN"/>
        </w:rPr>
        <w:t>3</w:t>
      </w:r>
      <w:r w:rsidR="000151EF">
        <w:rPr>
          <w:rFonts w:eastAsia="DejaVu Sans"/>
          <w:color w:val="00000A"/>
          <w:szCs w:val="24"/>
          <w:lang w:val="id-ID" w:eastAsia="zh-CN" w:bidi="hi-IN"/>
        </w:rPr>
        <w:t>)</w:t>
      </w:r>
      <w:r w:rsidRPr="00F80BCB">
        <w:rPr>
          <w:rFonts w:eastAsia="DejaVu Sans"/>
          <w:color w:val="00000A"/>
          <w:szCs w:val="24"/>
          <w:vertAlign w:val="subscript"/>
          <w:lang w:val="id-ID" w:eastAsia="zh-CN" w:bidi="hi-IN"/>
        </w:rPr>
        <w:t xml:space="preserve"> </w:t>
      </w:r>
      <w:r w:rsidRPr="00F80BCB">
        <w:rPr>
          <w:rFonts w:eastAsia="DejaVu Sans"/>
          <w:color w:val="000000"/>
          <w:szCs w:val="24"/>
          <w:lang w:val="id-ID" w:eastAsia="id-ID" w:bidi="hi-IN"/>
        </w:rPr>
        <w:t xml:space="preserve">sebesar </w:t>
      </w:r>
      <w:r w:rsidRPr="00F80BCB">
        <w:rPr>
          <w:rFonts w:eastAsia="DejaVu Sans"/>
          <w:color w:val="000000"/>
          <w:szCs w:val="24"/>
          <w:lang w:val="en-US" w:eastAsia="id-ID" w:bidi="hi-IN"/>
        </w:rPr>
        <w:t>1.39</w:t>
      </w:r>
      <w:r w:rsidRPr="00F80BCB">
        <w:rPr>
          <w:rFonts w:eastAsia="DejaVu Sans"/>
          <w:color w:val="000000"/>
          <w:szCs w:val="24"/>
          <w:lang w:val="id-ID" w:eastAsia="id-ID" w:bidi="hi-IN"/>
        </w:rPr>
        <w:t xml:space="preserve">, artinya jika </w:t>
      </w:r>
      <w:r w:rsidRPr="00F80BCB">
        <w:rPr>
          <w:rFonts w:eastAsia="DejaVu Sans"/>
          <w:color w:val="00000A"/>
          <w:szCs w:val="24"/>
          <w:lang w:val="en-US" w:eastAsia="zh-CN" w:bidi="hi-IN"/>
        </w:rPr>
        <w:t>pembiayaan prinsip sewa</w:t>
      </w:r>
      <w:r w:rsidRPr="00F80BCB">
        <w:rPr>
          <w:rFonts w:eastAsia="DejaVu Sans"/>
          <w:color w:val="00000A"/>
          <w:szCs w:val="24"/>
          <w:lang w:val="id-ID" w:eastAsia="zh-CN" w:bidi="hi-IN"/>
        </w:rPr>
        <w:t xml:space="preserve"> </w:t>
      </w:r>
      <w:r w:rsidR="000151EF">
        <w:rPr>
          <w:rFonts w:eastAsia="DejaVu Sans"/>
          <w:color w:val="00000A"/>
          <w:szCs w:val="24"/>
          <w:lang w:val="id-ID" w:eastAsia="zh-CN" w:bidi="hi-IN"/>
        </w:rPr>
        <w:t>(</w:t>
      </w:r>
      <w:r w:rsidRPr="00F80BCB">
        <w:rPr>
          <w:rFonts w:eastAsia="DejaVu Sans"/>
          <w:color w:val="00000A"/>
          <w:szCs w:val="24"/>
          <w:lang w:val="id-ID" w:eastAsia="zh-CN" w:bidi="hi-IN"/>
        </w:rPr>
        <w:t>X</w:t>
      </w:r>
      <w:r w:rsidRPr="00F80BCB">
        <w:rPr>
          <w:rFonts w:eastAsia="DejaVu Sans"/>
          <w:color w:val="00000A"/>
          <w:szCs w:val="24"/>
          <w:vertAlign w:val="subscript"/>
          <w:lang w:val="id-ID" w:eastAsia="zh-CN" w:bidi="hi-IN"/>
        </w:rPr>
        <w:t>3</w:t>
      </w:r>
      <w:r w:rsidR="000151EF">
        <w:rPr>
          <w:rFonts w:eastAsia="DejaVu Sans"/>
          <w:color w:val="00000A"/>
          <w:szCs w:val="24"/>
          <w:lang w:val="id-ID" w:eastAsia="zh-CN" w:bidi="hi-IN"/>
        </w:rPr>
        <w:t>)</w:t>
      </w:r>
      <w:r w:rsidRPr="00F80BCB">
        <w:rPr>
          <w:rFonts w:eastAsia="DejaVu Sans"/>
          <w:color w:val="00000A"/>
          <w:szCs w:val="24"/>
          <w:vertAlign w:val="subscript"/>
          <w:lang w:val="id-ID" w:eastAsia="zh-CN" w:bidi="hi-IN"/>
        </w:rPr>
        <w:t xml:space="preserve"> </w:t>
      </w:r>
      <w:r w:rsidR="00DC3D25">
        <w:rPr>
          <w:rFonts w:eastAsia="DejaVu Sans"/>
          <w:color w:val="000000"/>
          <w:szCs w:val="24"/>
          <w:lang w:val="id-ID" w:eastAsia="id-ID" w:bidi="hi-IN"/>
        </w:rPr>
        <w:t xml:space="preserve">dinaikan 1 satuan </w:t>
      </w:r>
      <w:r w:rsidRPr="00F80BCB">
        <w:rPr>
          <w:rFonts w:eastAsia="DejaVu Sans"/>
          <w:color w:val="000000"/>
          <w:szCs w:val="24"/>
          <w:lang w:val="id-ID" w:eastAsia="id-ID" w:bidi="hi-IN"/>
        </w:rPr>
        <w:t xml:space="preserve"> sementara variabel indepen</w:t>
      </w:r>
      <w:r w:rsidR="00532863">
        <w:rPr>
          <w:rFonts w:eastAsia="DejaVu Sans"/>
          <w:color w:val="000000"/>
          <w:szCs w:val="24"/>
          <w:lang w:val="id-ID" w:eastAsia="id-ID" w:bidi="hi-IN"/>
        </w:rPr>
        <w:t>den</w:t>
      </w:r>
      <w:r w:rsidRPr="00F80BCB">
        <w:rPr>
          <w:rFonts w:eastAsia="DejaVu Sans"/>
          <w:color w:val="000000"/>
          <w:szCs w:val="24"/>
          <w:lang w:val="id-ID" w:eastAsia="id-ID" w:bidi="hi-IN"/>
        </w:rPr>
        <w:t xml:space="preserve"> lainnya konstan, maka </w:t>
      </w:r>
      <w:r w:rsidR="00532863">
        <w:rPr>
          <w:rFonts w:eastAsia="DejaVu Sans"/>
          <w:i/>
          <w:color w:val="00000A"/>
          <w:szCs w:val="24"/>
          <w:lang w:val="id-ID" w:eastAsia="zh-CN" w:bidi="hi-IN"/>
        </w:rPr>
        <w:t>N</w:t>
      </w:r>
      <w:r w:rsidR="00532863">
        <w:rPr>
          <w:rFonts w:eastAsia="DejaVu Sans"/>
          <w:i/>
          <w:color w:val="00000A"/>
          <w:szCs w:val="24"/>
          <w:lang w:val="en-US" w:eastAsia="zh-CN" w:bidi="hi-IN"/>
        </w:rPr>
        <w:t xml:space="preserve">on </w:t>
      </w:r>
      <w:r w:rsidR="00532863">
        <w:rPr>
          <w:rFonts w:eastAsia="DejaVu Sans"/>
          <w:i/>
          <w:color w:val="00000A"/>
          <w:szCs w:val="24"/>
          <w:lang w:val="id-ID" w:eastAsia="zh-CN" w:bidi="hi-IN"/>
        </w:rPr>
        <w:t>P</w:t>
      </w:r>
      <w:r w:rsidR="00532863">
        <w:rPr>
          <w:rFonts w:eastAsia="DejaVu Sans"/>
          <w:i/>
          <w:color w:val="00000A"/>
          <w:szCs w:val="24"/>
          <w:lang w:val="en-US" w:eastAsia="zh-CN" w:bidi="hi-IN"/>
        </w:rPr>
        <w:t xml:space="preserve">erforming </w:t>
      </w:r>
      <w:r w:rsidR="00532863">
        <w:rPr>
          <w:rFonts w:eastAsia="DejaVu Sans"/>
          <w:i/>
          <w:color w:val="00000A"/>
          <w:szCs w:val="24"/>
          <w:lang w:val="id-ID" w:eastAsia="zh-CN" w:bidi="hi-IN"/>
        </w:rPr>
        <w:t>F</w:t>
      </w:r>
      <w:r w:rsidRPr="00F80BCB">
        <w:rPr>
          <w:rFonts w:eastAsia="DejaVu Sans"/>
          <w:i/>
          <w:color w:val="00000A"/>
          <w:szCs w:val="24"/>
          <w:lang w:val="en-US" w:eastAsia="zh-CN" w:bidi="hi-IN"/>
        </w:rPr>
        <w:t xml:space="preserve">inancing </w:t>
      </w:r>
      <w:r w:rsidRPr="00F80BCB">
        <w:rPr>
          <w:rFonts w:eastAsia="DejaVu Sans"/>
          <w:color w:val="000000"/>
          <w:szCs w:val="24"/>
          <w:lang w:val="id-ID" w:eastAsia="id-ID" w:bidi="hi-IN"/>
        </w:rPr>
        <w:t xml:space="preserve">akan meningkat sebesar </w:t>
      </w:r>
      <w:r w:rsidRPr="00F80BCB">
        <w:rPr>
          <w:rFonts w:eastAsia="DejaVu Sans"/>
          <w:color w:val="000000"/>
          <w:szCs w:val="24"/>
          <w:lang w:val="en-US" w:eastAsia="id-ID" w:bidi="hi-IN"/>
        </w:rPr>
        <w:t>1.39</w:t>
      </w:r>
      <w:r w:rsidR="00DC3D25">
        <w:rPr>
          <w:rFonts w:eastAsia="DejaVu Sans"/>
          <w:color w:val="000000"/>
          <w:szCs w:val="24"/>
          <w:lang w:val="id-ID" w:eastAsia="id-ID" w:bidi="hi-IN"/>
        </w:rPr>
        <w:t xml:space="preserve"> satuan.</w:t>
      </w:r>
    </w:p>
    <w:p w:rsidR="00F80BCB" w:rsidRPr="00F80BCB" w:rsidRDefault="00F80BCB" w:rsidP="00487653">
      <w:pPr>
        <w:pStyle w:val="ListParagraph"/>
        <w:widowControl w:val="0"/>
        <w:numPr>
          <w:ilvl w:val="0"/>
          <w:numId w:val="1"/>
        </w:numPr>
        <w:suppressAutoHyphens/>
        <w:rPr>
          <w:rFonts w:eastAsia="DejaVu Sans"/>
          <w:color w:val="000000"/>
          <w:szCs w:val="24"/>
          <w:lang w:val="id-ID" w:eastAsia="zh-CN" w:bidi="hi-IN"/>
        </w:rPr>
      </w:pPr>
      <w:r w:rsidRPr="00F80BCB">
        <w:rPr>
          <w:rFonts w:eastAsia="DejaVu Sans"/>
          <w:color w:val="000000"/>
          <w:szCs w:val="24"/>
          <w:lang w:val="id-ID" w:eastAsia="zh-CN" w:bidi="hi-IN"/>
        </w:rPr>
        <w:t xml:space="preserve">Nilai Koefesien regresi </w:t>
      </w:r>
      <w:r w:rsidRPr="00F80BCB">
        <w:rPr>
          <w:rFonts w:eastAsia="DejaVu Sans"/>
          <w:color w:val="00000A"/>
          <w:szCs w:val="24"/>
          <w:lang w:val="en-US" w:eastAsia="zh-CN" w:bidi="hi-IN"/>
        </w:rPr>
        <w:t>pembiayaan modal kerja</w:t>
      </w:r>
      <w:r w:rsidRPr="00F80BCB">
        <w:rPr>
          <w:rFonts w:eastAsia="DejaVu Sans"/>
          <w:color w:val="00000A"/>
          <w:szCs w:val="24"/>
          <w:lang w:val="id-ID" w:eastAsia="zh-CN" w:bidi="hi-IN"/>
        </w:rPr>
        <w:t xml:space="preserve"> </w:t>
      </w:r>
      <w:r w:rsidR="000151EF">
        <w:rPr>
          <w:rFonts w:eastAsia="DejaVu Sans"/>
          <w:color w:val="00000A"/>
          <w:szCs w:val="24"/>
          <w:lang w:val="id-ID" w:eastAsia="zh-CN" w:bidi="hi-IN"/>
        </w:rPr>
        <w:t>(</w:t>
      </w:r>
      <w:r w:rsidRPr="00F80BCB">
        <w:rPr>
          <w:rFonts w:eastAsia="DejaVu Sans"/>
          <w:color w:val="00000A"/>
          <w:szCs w:val="24"/>
          <w:lang w:val="id-ID" w:eastAsia="zh-CN" w:bidi="hi-IN"/>
        </w:rPr>
        <w:t>X</w:t>
      </w:r>
      <w:r w:rsidRPr="00F80BCB">
        <w:rPr>
          <w:rFonts w:eastAsia="DejaVu Sans"/>
          <w:color w:val="00000A"/>
          <w:szCs w:val="24"/>
          <w:vertAlign w:val="subscript"/>
          <w:lang w:val="id-ID" w:eastAsia="zh-CN" w:bidi="hi-IN"/>
        </w:rPr>
        <w:t>4</w:t>
      </w:r>
      <w:r w:rsidR="000151EF">
        <w:rPr>
          <w:rFonts w:eastAsia="DejaVu Sans"/>
          <w:color w:val="00000A"/>
          <w:szCs w:val="24"/>
          <w:lang w:val="id-ID" w:eastAsia="zh-CN" w:bidi="hi-IN"/>
        </w:rPr>
        <w:t>)</w:t>
      </w:r>
      <w:r w:rsidRPr="00F80BCB">
        <w:rPr>
          <w:rFonts w:eastAsia="DejaVu Sans"/>
          <w:color w:val="00000A"/>
          <w:szCs w:val="24"/>
          <w:vertAlign w:val="subscript"/>
          <w:lang w:val="id-ID" w:eastAsia="zh-CN" w:bidi="hi-IN"/>
        </w:rPr>
        <w:t xml:space="preserve"> </w:t>
      </w:r>
      <w:r w:rsidRPr="00F80BCB">
        <w:rPr>
          <w:rFonts w:eastAsia="DejaVu Sans"/>
          <w:color w:val="000000"/>
          <w:szCs w:val="24"/>
          <w:lang w:val="id-ID" w:eastAsia="id-ID" w:bidi="hi-IN"/>
        </w:rPr>
        <w:t xml:space="preserve">sebesar </w:t>
      </w:r>
      <w:r w:rsidRPr="00F80BCB">
        <w:rPr>
          <w:rFonts w:eastAsia="DejaVu Sans"/>
          <w:color w:val="000000"/>
          <w:szCs w:val="24"/>
          <w:lang w:val="en-US" w:eastAsia="id-ID" w:bidi="hi-IN"/>
        </w:rPr>
        <w:t>8.71</w:t>
      </w:r>
      <w:r w:rsidRPr="00F80BCB">
        <w:rPr>
          <w:rFonts w:eastAsia="DejaVu Sans"/>
          <w:color w:val="000000"/>
          <w:szCs w:val="24"/>
          <w:lang w:val="id-ID" w:eastAsia="id-ID" w:bidi="hi-IN"/>
        </w:rPr>
        <w:t xml:space="preserve">, artinya jika </w:t>
      </w:r>
      <w:r w:rsidRPr="00F80BCB">
        <w:rPr>
          <w:rFonts w:eastAsia="DejaVu Sans"/>
          <w:color w:val="00000A"/>
          <w:szCs w:val="24"/>
          <w:lang w:val="en-US" w:eastAsia="zh-CN" w:bidi="hi-IN"/>
        </w:rPr>
        <w:t>pembiayaan modal kerja</w:t>
      </w:r>
      <w:r w:rsidRPr="00F80BCB">
        <w:rPr>
          <w:rFonts w:eastAsia="DejaVu Sans"/>
          <w:color w:val="00000A"/>
          <w:szCs w:val="24"/>
          <w:lang w:val="id-ID" w:eastAsia="zh-CN" w:bidi="hi-IN"/>
        </w:rPr>
        <w:t xml:space="preserve"> </w:t>
      </w:r>
      <w:r w:rsidR="000151EF">
        <w:rPr>
          <w:rFonts w:eastAsia="DejaVu Sans"/>
          <w:color w:val="00000A"/>
          <w:szCs w:val="24"/>
          <w:lang w:val="id-ID" w:eastAsia="zh-CN" w:bidi="hi-IN"/>
        </w:rPr>
        <w:t>(</w:t>
      </w:r>
      <w:r w:rsidRPr="00F80BCB">
        <w:rPr>
          <w:rFonts w:eastAsia="DejaVu Sans"/>
          <w:color w:val="00000A"/>
          <w:szCs w:val="24"/>
          <w:lang w:val="id-ID" w:eastAsia="zh-CN" w:bidi="hi-IN"/>
        </w:rPr>
        <w:t>X</w:t>
      </w:r>
      <w:r w:rsidRPr="00F80BCB">
        <w:rPr>
          <w:rFonts w:eastAsia="DejaVu Sans"/>
          <w:color w:val="00000A"/>
          <w:szCs w:val="24"/>
          <w:vertAlign w:val="subscript"/>
          <w:lang w:val="id-ID" w:eastAsia="zh-CN" w:bidi="hi-IN"/>
        </w:rPr>
        <w:t>4</w:t>
      </w:r>
      <w:r w:rsidR="000151EF">
        <w:rPr>
          <w:rFonts w:eastAsia="DejaVu Sans"/>
          <w:color w:val="00000A"/>
          <w:szCs w:val="24"/>
          <w:lang w:val="id-ID" w:eastAsia="zh-CN" w:bidi="hi-IN"/>
        </w:rPr>
        <w:t>)</w:t>
      </w:r>
      <w:r w:rsidRPr="00F80BCB">
        <w:rPr>
          <w:rFonts w:eastAsia="DejaVu Sans"/>
          <w:color w:val="00000A"/>
          <w:szCs w:val="24"/>
          <w:vertAlign w:val="subscript"/>
          <w:lang w:val="id-ID" w:eastAsia="zh-CN" w:bidi="hi-IN"/>
        </w:rPr>
        <w:t xml:space="preserve"> </w:t>
      </w:r>
      <w:r w:rsidRPr="00F80BCB">
        <w:rPr>
          <w:rFonts w:eastAsia="DejaVu Sans"/>
          <w:color w:val="000000"/>
          <w:szCs w:val="24"/>
          <w:lang w:val="id-ID" w:eastAsia="id-ID" w:bidi="hi-IN"/>
        </w:rPr>
        <w:t>dinaikan 1</w:t>
      </w:r>
      <w:r w:rsidR="00DC3D25">
        <w:rPr>
          <w:rFonts w:eastAsia="DejaVu Sans"/>
          <w:color w:val="000000"/>
          <w:szCs w:val="24"/>
          <w:lang w:val="id-ID" w:eastAsia="id-ID" w:bidi="hi-IN"/>
        </w:rPr>
        <w:t xml:space="preserve"> satuan</w:t>
      </w:r>
      <w:r w:rsidR="007D1850">
        <w:rPr>
          <w:rFonts w:eastAsia="DejaVu Sans"/>
          <w:color w:val="000000"/>
          <w:szCs w:val="24"/>
          <w:lang w:val="id-ID" w:eastAsia="id-ID" w:bidi="hi-IN"/>
        </w:rPr>
        <w:t xml:space="preserve"> sementara variabel independen</w:t>
      </w:r>
      <w:r w:rsidRPr="00F80BCB">
        <w:rPr>
          <w:rFonts w:eastAsia="DejaVu Sans"/>
          <w:color w:val="000000"/>
          <w:szCs w:val="24"/>
          <w:lang w:val="id-ID" w:eastAsia="id-ID" w:bidi="hi-IN"/>
        </w:rPr>
        <w:t xml:space="preserve"> lainnya konstan, maka </w:t>
      </w:r>
      <w:r w:rsidR="007D1850">
        <w:rPr>
          <w:rFonts w:eastAsia="DejaVu Sans"/>
          <w:i/>
          <w:color w:val="00000A"/>
          <w:szCs w:val="24"/>
          <w:lang w:val="id-ID" w:eastAsia="zh-CN" w:bidi="hi-IN"/>
        </w:rPr>
        <w:t>N</w:t>
      </w:r>
      <w:r w:rsidR="007D1850">
        <w:rPr>
          <w:rFonts w:eastAsia="DejaVu Sans"/>
          <w:i/>
          <w:color w:val="00000A"/>
          <w:szCs w:val="24"/>
          <w:lang w:val="en-US" w:eastAsia="zh-CN" w:bidi="hi-IN"/>
        </w:rPr>
        <w:t xml:space="preserve">on </w:t>
      </w:r>
      <w:r w:rsidR="007D1850">
        <w:rPr>
          <w:rFonts w:eastAsia="DejaVu Sans"/>
          <w:i/>
          <w:color w:val="00000A"/>
          <w:szCs w:val="24"/>
          <w:lang w:val="id-ID" w:eastAsia="zh-CN" w:bidi="hi-IN"/>
        </w:rPr>
        <w:t>P</w:t>
      </w:r>
      <w:r w:rsidR="007D1850">
        <w:rPr>
          <w:rFonts w:eastAsia="DejaVu Sans"/>
          <w:i/>
          <w:color w:val="00000A"/>
          <w:szCs w:val="24"/>
          <w:lang w:val="en-US" w:eastAsia="zh-CN" w:bidi="hi-IN"/>
        </w:rPr>
        <w:t xml:space="preserve">erforming </w:t>
      </w:r>
      <w:r w:rsidR="007D1850">
        <w:rPr>
          <w:rFonts w:eastAsia="DejaVu Sans"/>
          <w:i/>
          <w:color w:val="00000A"/>
          <w:szCs w:val="24"/>
          <w:lang w:val="id-ID" w:eastAsia="zh-CN" w:bidi="hi-IN"/>
        </w:rPr>
        <w:t>F</w:t>
      </w:r>
      <w:r w:rsidR="007D1850" w:rsidRPr="00F80BCB">
        <w:rPr>
          <w:rFonts w:eastAsia="DejaVu Sans"/>
          <w:i/>
          <w:color w:val="00000A"/>
          <w:szCs w:val="24"/>
          <w:lang w:val="en-US" w:eastAsia="zh-CN" w:bidi="hi-IN"/>
        </w:rPr>
        <w:t xml:space="preserve">inancing </w:t>
      </w:r>
      <w:r w:rsidRPr="00F80BCB">
        <w:rPr>
          <w:rFonts w:eastAsia="DejaVu Sans"/>
          <w:color w:val="000000"/>
          <w:szCs w:val="24"/>
          <w:lang w:val="id-ID" w:eastAsia="id-ID" w:bidi="hi-IN"/>
        </w:rPr>
        <w:t xml:space="preserve">akan meningkat sebesar </w:t>
      </w:r>
      <w:r w:rsidRPr="00F80BCB">
        <w:rPr>
          <w:rFonts w:eastAsia="DejaVu Sans"/>
          <w:color w:val="000000"/>
          <w:szCs w:val="24"/>
          <w:lang w:val="en-US" w:eastAsia="id-ID" w:bidi="hi-IN"/>
        </w:rPr>
        <w:t>8.71</w:t>
      </w:r>
      <w:r w:rsidR="00DC3D25">
        <w:rPr>
          <w:rFonts w:eastAsia="DejaVu Sans"/>
          <w:color w:val="000000"/>
          <w:szCs w:val="24"/>
          <w:lang w:val="id-ID" w:eastAsia="id-ID" w:bidi="hi-IN"/>
        </w:rPr>
        <w:t xml:space="preserve"> satuan.</w:t>
      </w:r>
    </w:p>
    <w:p w:rsidR="00F80BCB" w:rsidRPr="00F80BCB" w:rsidRDefault="00F80BCB" w:rsidP="00487653">
      <w:pPr>
        <w:pStyle w:val="ListParagraph"/>
        <w:widowControl w:val="0"/>
        <w:numPr>
          <w:ilvl w:val="0"/>
          <w:numId w:val="1"/>
        </w:numPr>
        <w:suppressAutoHyphens/>
        <w:rPr>
          <w:rFonts w:eastAsia="DejaVu Sans"/>
          <w:color w:val="000000"/>
          <w:szCs w:val="24"/>
          <w:lang w:val="id-ID" w:eastAsia="zh-CN" w:bidi="hi-IN"/>
        </w:rPr>
      </w:pPr>
      <w:r w:rsidRPr="00F80BCB">
        <w:rPr>
          <w:rFonts w:eastAsia="DejaVu Sans"/>
          <w:color w:val="000000"/>
          <w:szCs w:val="24"/>
          <w:lang w:val="id-ID" w:eastAsia="zh-CN" w:bidi="hi-IN"/>
        </w:rPr>
        <w:t xml:space="preserve">Nilai Koefesien regresi </w:t>
      </w:r>
      <w:r w:rsidRPr="00F80BCB">
        <w:rPr>
          <w:rFonts w:eastAsia="DejaVu Sans"/>
          <w:color w:val="00000A"/>
          <w:szCs w:val="24"/>
          <w:lang w:val="en-US" w:eastAsia="zh-CN" w:bidi="hi-IN"/>
        </w:rPr>
        <w:t>pembiayaan investasi</w:t>
      </w:r>
      <w:r w:rsidRPr="00F80BCB">
        <w:rPr>
          <w:rFonts w:eastAsia="DejaVu Sans"/>
          <w:color w:val="00000A"/>
          <w:szCs w:val="24"/>
          <w:lang w:val="id-ID" w:eastAsia="zh-CN" w:bidi="hi-IN"/>
        </w:rPr>
        <w:t xml:space="preserve"> </w:t>
      </w:r>
      <w:r w:rsidR="000151EF">
        <w:rPr>
          <w:rFonts w:eastAsia="DejaVu Sans"/>
          <w:color w:val="00000A"/>
          <w:szCs w:val="24"/>
          <w:lang w:val="id-ID" w:eastAsia="zh-CN" w:bidi="hi-IN"/>
        </w:rPr>
        <w:t>(</w:t>
      </w:r>
      <w:r w:rsidRPr="00F80BCB">
        <w:rPr>
          <w:rFonts w:eastAsia="DejaVu Sans"/>
          <w:color w:val="00000A"/>
          <w:szCs w:val="24"/>
          <w:lang w:val="id-ID" w:eastAsia="zh-CN" w:bidi="hi-IN"/>
        </w:rPr>
        <w:t>X</w:t>
      </w:r>
      <w:r w:rsidRPr="00F80BCB">
        <w:rPr>
          <w:rFonts w:eastAsia="DejaVu Sans"/>
          <w:color w:val="00000A"/>
          <w:szCs w:val="24"/>
          <w:vertAlign w:val="subscript"/>
          <w:lang w:val="id-ID" w:eastAsia="zh-CN" w:bidi="hi-IN"/>
        </w:rPr>
        <w:t>5</w:t>
      </w:r>
      <w:r w:rsidR="000151EF">
        <w:rPr>
          <w:rFonts w:eastAsia="DejaVu Sans"/>
          <w:color w:val="00000A"/>
          <w:szCs w:val="24"/>
          <w:lang w:val="id-ID" w:eastAsia="zh-CN" w:bidi="hi-IN"/>
        </w:rPr>
        <w:t>)</w:t>
      </w:r>
      <w:r w:rsidRPr="00F80BCB">
        <w:rPr>
          <w:rFonts w:eastAsia="DejaVu Sans"/>
          <w:color w:val="00000A"/>
          <w:szCs w:val="24"/>
          <w:vertAlign w:val="subscript"/>
          <w:lang w:val="id-ID" w:eastAsia="zh-CN" w:bidi="hi-IN"/>
        </w:rPr>
        <w:t xml:space="preserve"> </w:t>
      </w:r>
      <w:r w:rsidRPr="00F80BCB">
        <w:rPr>
          <w:rFonts w:eastAsia="DejaVu Sans"/>
          <w:color w:val="000000"/>
          <w:szCs w:val="24"/>
          <w:lang w:val="id-ID" w:eastAsia="id-ID" w:bidi="hi-IN"/>
        </w:rPr>
        <w:t xml:space="preserve">sebesar </w:t>
      </w:r>
      <w:r w:rsidRPr="00F80BCB">
        <w:rPr>
          <w:rFonts w:eastAsia="DejaVu Sans"/>
          <w:color w:val="000000"/>
          <w:szCs w:val="24"/>
          <w:lang w:val="en-US" w:eastAsia="id-ID" w:bidi="hi-IN"/>
        </w:rPr>
        <w:t>6.17</w:t>
      </w:r>
      <w:r w:rsidRPr="00F80BCB">
        <w:rPr>
          <w:rFonts w:eastAsia="DejaVu Sans"/>
          <w:color w:val="000000"/>
          <w:szCs w:val="24"/>
          <w:lang w:val="id-ID" w:eastAsia="id-ID" w:bidi="hi-IN"/>
        </w:rPr>
        <w:t xml:space="preserve">, artinya jika </w:t>
      </w:r>
      <w:r w:rsidRPr="00F80BCB">
        <w:rPr>
          <w:rFonts w:eastAsia="DejaVu Sans"/>
          <w:color w:val="00000A"/>
          <w:szCs w:val="24"/>
          <w:lang w:val="en-US" w:eastAsia="zh-CN" w:bidi="hi-IN"/>
        </w:rPr>
        <w:t>pembiayaan investasi</w:t>
      </w:r>
      <w:r w:rsidRPr="00F80BCB">
        <w:rPr>
          <w:rFonts w:eastAsia="DejaVu Sans"/>
          <w:color w:val="00000A"/>
          <w:szCs w:val="24"/>
          <w:lang w:val="id-ID" w:eastAsia="zh-CN" w:bidi="hi-IN"/>
        </w:rPr>
        <w:t xml:space="preserve"> </w:t>
      </w:r>
      <w:r w:rsidR="000151EF">
        <w:rPr>
          <w:rFonts w:eastAsia="DejaVu Sans"/>
          <w:color w:val="00000A"/>
          <w:szCs w:val="24"/>
          <w:lang w:val="id-ID" w:eastAsia="zh-CN" w:bidi="hi-IN"/>
        </w:rPr>
        <w:t>(</w:t>
      </w:r>
      <w:r w:rsidRPr="00F80BCB">
        <w:rPr>
          <w:rFonts w:eastAsia="DejaVu Sans"/>
          <w:color w:val="00000A"/>
          <w:szCs w:val="24"/>
          <w:lang w:val="id-ID" w:eastAsia="zh-CN" w:bidi="hi-IN"/>
        </w:rPr>
        <w:t>X</w:t>
      </w:r>
      <w:r w:rsidRPr="00F80BCB">
        <w:rPr>
          <w:rFonts w:eastAsia="DejaVu Sans"/>
          <w:color w:val="00000A"/>
          <w:szCs w:val="24"/>
          <w:vertAlign w:val="subscript"/>
          <w:lang w:val="id-ID" w:eastAsia="zh-CN" w:bidi="hi-IN"/>
        </w:rPr>
        <w:t>5</w:t>
      </w:r>
      <w:r w:rsidR="000151EF">
        <w:rPr>
          <w:rFonts w:eastAsia="DejaVu Sans"/>
          <w:color w:val="00000A"/>
          <w:szCs w:val="24"/>
          <w:lang w:val="id-ID" w:eastAsia="zh-CN" w:bidi="hi-IN"/>
        </w:rPr>
        <w:t>)</w:t>
      </w:r>
      <w:r w:rsidRPr="00F80BCB">
        <w:rPr>
          <w:rFonts w:eastAsia="DejaVu Sans"/>
          <w:color w:val="00000A"/>
          <w:szCs w:val="24"/>
          <w:vertAlign w:val="subscript"/>
          <w:lang w:val="id-ID" w:eastAsia="zh-CN" w:bidi="hi-IN"/>
        </w:rPr>
        <w:t xml:space="preserve"> </w:t>
      </w:r>
      <w:r w:rsidR="00DC3D25">
        <w:rPr>
          <w:rFonts w:eastAsia="DejaVu Sans"/>
          <w:color w:val="000000"/>
          <w:szCs w:val="24"/>
          <w:lang w:val="id-ID" w:eastAsia="id-ID" w:bidi="hi-IN"/>
        </w:rPr>
        <w:t xml:space="preserve">dinaikan 1 satuan </w:t>
      </w:r>
      <w:r w:rsidR="00605706">
        <w:rPr>
          <w:rFonts w:eastAsia="DejaVu Sans"/>
          <w:color w:val="000000"/>
          <w:szCs w:val="24"/>
          <w:lang w:val="id-ID" w:eastAsia="id-ID" w:bidi="hi-IN"/>
        </w:rPr>
        <w:t xml:space="preserve"> sementara variabel independen </w:t>
      </w:r>
      <w:r w:rsidRPr="00F80BCB">
        <w:rPr>
          <w:rFonts w:eastAsia="DejaVu Sans"/>
          <w:color w:val="000000"/>
          <w:szCs w:val="24"/>
          <w:lang w:val="id-ID" w:eastAsia="id-ID" w:bidi="hi-IN"/>
        </w:rPr>
        <w:t xml:space="preserve">lainnya konstan, maka </w:t>
      </w:r>
      <w:r w:rsidR="002B4F3C">
        <w:rPr>
          <w:rFonts w:eastAsia="DejaVu Sans"/>
          <w:i/>
          <w:color w:val="00000A"/>
          <w:szCs w:val="24"/>
          <w:lang w:val="id-ID" w:eastAsia="zh-CN" w:bidi="hi-IN"/>
        </w:rPr>
        <w:t>N</w:t>
      </w:r>
      <w:r w:rsidR="002B4F3C">
        <w:rPr>
          <w:rFonts w:eastAsia="DejaVu Sans"/>
          <w:i/>
          <w:color w:val="00000A"/>
          <w:szCs w:val="24"/>
          <w:lang w:val="en-US" w:eastAsia="zh-CN" w:bidi="hi-IN"/>
        </w:rPr>
        <w:t xml:space="preserve">on </w:t>
      </w:r>
      <w:r w:rsidR="002B4F3C">
        <w:rPr>
          <w:rFonts w:eastAsia="DejaVu Sans"/>
          <w:i/>
          <w:color w:val="00000A"/>
          <w:szCs w:val="24"/>
          <w:lang w:val="id-ID" w:eastAsia="zh-CN" w:bidi="hi-IN"/>
        </w:rPr>
        <w:t>P</w:t>
      </w:r>
      <w:r w:rsidR="002B4F3C">
        <w:rPr>
          <w:rFonts w:eastAsia="DejaVu Sans"/>
          <w:i/>
          <w:color w:val="00000A"/>
          <w:szCs w:val="24"/>
          <w:lang w:val="en-US" w:eastAsia="zh-CN" w:bidi="hi-IN"/>
        </w:rPr>
        <w:t xml:space="preserve">erforming </w:t>
      </w:r>
      <w:r w:rsidR="002B4F3C">
        <w:rPr>
          <w:rFonts w:eastAsia="DejaVu Sans"/>
          <w:i/>
          <w:color w:val="00000A"/>
          <w:szCs w:val="24"/>
          <w:lang w:val="id-ID" w:eastAsia="zh-CN" w:bidi="hi-IN"/>
        </w:rPr>
        <w:t>F</w:t>
      </w:r>
      <w:r w:rsidR="002B4F3C" w:rsidRPr="00F80BCB">
        <w:rPr>
          <w:rFonts w:eastAsia="DejaVu Sans"/>
          <w:i/>
          <w:color w:val="00000A"/>
          <w:szCs w:val="24"/>
          <w:lang w:val="en-US" w:eastAsia="zh-CN" w:bidi="hi-IN"/>
        </w:rPr>
        <w:t>inancing</w:t>
      </w:r>
      <w:r w:rsidR="002B4F3C" w:rsidRPr="00F80BCB">
        <w:rPr>
          <w:rFonts w:eastAsia="DejaVu Sans"/>
          <w:color w:val="000000"/>
          <w:szCs w:val="24"/>
          <w:lang w:val="id-ID" w:eastAsia="id-ID" w:bidi="hi-IN"/>
        </w:rPr>
        <w:t xml:space="preserve"> </w:t>
      </w:r>
      <w:r w:rsidRPr="00F80BCB">
        <w:rPr>
          <w:rFonts w:eastAsia="DejaVu Sans"/>
          <w:color w:val="000000"/>
          <w:szCs w:val="24"/>
          <w:lang w:val="id-ID" w:eastAsia="id-ID" w:bidi="hi-IN"/>
        </w:rPr>
        <w:t xml:space="preserve">akan meningkat sebesar </w:t>
      </w:r>
      <w:r w:rsidRPr="00F80BCB">
        <w:rPr>
          <w:rFonts w:eastAsia="DejaVu Sans"/>
          <w:color w:val="000000"/>
          <w:szCs w:val="24"/>
          <w:lang w:val="en-US" w:eastAsia="id-ID" w:bidi="hi-IN"/>
        </w:rPr>
        <w:t>6.17</w:t>
      </w:r>
      <w:r w:rsidR="00DC3D25">
        <w:rPr>
          <w:rFonts w:eastAsia="DejaVu Sans"/>
          <w:color w:val="000000"/>
          <w:szCs w:val="24"/>
          <w:lang w:val="id-ID" w:eastAsia="id-ID" w:bidi="hi-IN"/>
        </w:rPr>
        <w:t xml:space="preserve"> satuan.</w:t>
      </w:r>
    </w:p>
    <w:p w:rsidR="00D22B17" w:rsidRPr="006C700A" w:rsidRDefault="00F80BCB" w:rsidP="00487653">
      <w:pPr>
        <w:pStyle w:val="ListParagraph"/>
        <w:widowControl w:val="0"/>
        <w:numPr>
          <w:ilvl w:val="0"/>
          <w:numId w:val="1"/>
        </w:numPr>
        <w:suppressAutoHyphens/>
        <w:rPr>
          <w:rFonts w:eastAsia="DejaVu Sans"/>
          <w:color w:val="000000"/>
          <w:szCs w:val="24"/>
          <w:lang w:val="id-ID" w:eastAsia="zh-CN" w:bidi="hi-IN"/>
        </w:rPr>
      </w:pPr>
      <w:r w:rsidRPr="00F80BCB">
        <w:rPr>
          <w:color w:val="000000"/>
          <w:szCs w:val="24"/>
          <w:lang w:val="id-ID"/>
        </w:rPr>
        <w:t xml:space="preserve">Nilai Koefesien regresi </w:t>
      </w:r>
      <w:r w:rsidRPr="00F80BCB">
        <w:rPr>
          <w:szCs w:val="24"/>
          <w:lang w:val="id-ID"/>
        </w:rPr>
        <w:t xml:space="preserve">pembiayaan konsumsi  </w:t>
      </w:r>
      <w:r w:rsidR="000151EF">
        <w:rPr>
          <w:szCs w:val="24"/>
          <w:lang w:val="id-ID"/>
        </w:rPr>
        <w:t>(</w:t>
      </w:r>
      <w:r w:rsidRPr="00F80BCB">
        <w:rPr>
          <w:szCs w:val="24"/>
          <w:lang w:val="id-ID"/>
        </w:rPr>
        <w:t>X</w:t>
      </w:r>
      <w:r w:rsidRPr="00F80BCB">
        <w:rPr>
          <w:szCs w:val="24"/>
          <w:vertAlign w:val="subscript"/>
          <w:lang w:val="id-ID"/>
        </w:rPr>
        <w:t>6</w:t>
      </w:r>
      <w:r w:rsidR="000151EF">
        <w:rPr>
          <w:szCs w:val="24"/>
          <w:lang w:val="id-ID"/>
        </w:rPr>
        <w:t>)</w:t>
      </w:r>
      <w:r w:rsidRPr="00F80BCB">
        <w:rPr>
          <w:szCs w:val="24"/>
          <w:vertAlign w:val="subscript"/>
          <w:lang w:val="id-ID"/>
        </w:rPr>
        <w:t xml:space="preserve"> </w:t>
      </w:r>
      <w:r w:rsidRPr="00F80BCB">
        <w:rPr>
          <w:color w:val="000000"/>
          <w:szCs w:val="24"/>
          <w:lang w:val="id-ID" w:eastAsia="id-ID"/>
        </w:rPr>
        <w:t xml:space="preserve">sebesar 8.80, artinya jika </w:t>
      </w:r>
      <w:r w:rsidR="000151EF">
        <w:rPr>
          <w:szCs w:val="24"/>
          <w:lang w:val="id-ID"/>
        </w:rPr>
        <w:t>pembiayaan konsumsi (</w:t>
      </w:r>
      <w:r w:rsidRPr="00F80BCB">
        <w:rPr>
          <w:szCs w:val="24"/>
          <w:lang w:val="id-ID"/>
        </w:rPr>
        <w:t>X</w:t>
      </w:r>
      <w:r w:rsidRPr="00F80BCB">
        <w:rPr>
          <w:szCs w:val="24"/>
          <w:vertAlign w:val="subscript"/>
          <w:lang w:val="id-ID"/>
        </w:rPr>
        <w:t>6</w:t>
      </w:r>
      <w:r w:rsidR="000151EF">
        <w:rPr>
          <w:szCs w:val="24"/>
          <w:lang w:val="id-ID"/>
        </w:rPr>
        <w:t>)</w:t>
      </w:r>
      <w:r w:rsidRPr="00F80BCB">
        <w:rPr>
          <w:szCs w:val="24"/>
          <w:vertAlign w:val="subscript"/>
          <w:lang w:val="id-ID"/>
        </w:rPr>
        <w:t xml:space="preserve"> </w:t>
      </w:r>
      <w:r w:rsidR="00DC3D25">
        <w:rPr>
          <w:color w:val="000000"/>
          <w:szCs w:val="24"/>
          <w:lang w:val="id-ID" w:eastAsia="id-ID"/>
        </w:rPr>
        <w:t xml:space="preserve">dinaikan 1 satuan </w:t>
      </w:r>
      <w:r w:rsidR="00605706">
        <w:rPr>
          <w:color w:val="000000"/>
          <w:szCs w:val="24"/>
          <w:lang w:val="id-ID" w:eastAsia="id-ID"/>
        </w:rPr>
        <w:t xml:space="preserve">sementara variabel independen </w:t>
      </w:r>
      <w:r w:rsidRPr="00F80BCB">
        <w:rPr>
          <w:color w:val="000000"/>
          <w:szCs w:val="24"/>
          <w:lang w:val="id-ID" w:eastAsia="id-ID"/>
        </w:rPr>
        <w:t xml:space="preserve">lainnya konstan, maka </w:t>
      </w:r>
      <w:r w:rsidR="002B4F3C">
        <w:rPr>
          <w:rFonts w:eastAsia="DejaVu Sans"/>
          <w:i/>
          <w:color w:val="00000A"/>
          <w:szCs w:val="24"/>
          <w:lang w:val="id-ID" w:eastAsia="zh-CN" w:bidi="hi-IN"/>
        </w:rPr>
        <w:t>N</w:t>
      </w:r>
      <w:r w:rsidR="002B4F3C">
        <w:rPr>
          <w:rFonts w:eastAsia="DejaVu Sans"/>
          <w:i/>
          <w:color w:val="00000A"/>
          <w:szCs w:val="24"/>
          <w:lang w:val="en-US" w:eastAsia="zh-CN" w:bidi="hi-IN"/>
        </w:rPr>
        <w:t xml:space="preserve">on </w:t>
      </w:r>
      <w:r w:rsidR="002B4F3C">
        <w:rPr>
          <w:rFonts w:eastAsia="DejaVu Sans"/>
          <w:i/>
          <w:color w:val="00000A"/>
          <w:szCs w:val="24"/>
          <w:lang w:val="id-ID" w:eastAsia="zh-CN" w:bidi="hi-IN"/>
        </w:rPr>
        <w:t>P</w:t>
      </w:r>
      <w:r w:rsidR="002B4F3C">
        <w:rPr>
          <w:rFonts w:eastAsia="DejaVu Sans"/>
          <w:i/>
          <w:color w:val="00000A"/>
          <w:szCs w:val="24"/>
          <w:lang w:val="en-US" w:eastAsia="zh-CN" w:bidi="hi-IN"/>
        </w:rPr>
        <w:t xml:space="preserve">erforming </w:t>
      </w:r>
      <w:r w:rsidR="002B4F3C">
        <w:rPr>
          <w:rFonts w:eastAsia="DejaVu Sans"/>
          <w:i/>
          <w:color w:val="00000A"/>
          <w:szCs w:val="24"/>
          <w:lang w:val="id-ID" w:eastAsia="zh-CN" w:bidi="hi-IN"/>
        </w:rPr>
        <w:t>F</w:t>
      </w:r>
      <w:r w:rsidR="002B4F3C" w:rsidRPr="00F80BCB">
        <w:rPr>
          <w:rFonts w:eastAsia="DejaVu Sans"/>
          <w:i/>
          <w:color w:val="00000A"/>
          <w:szCs w:val="24"/>
          <w:lang w:val="en-US" w:eastAsia="zh-CN" w:bidi="hi-IN"/>
        </w:rPr>
        <w:t>inancing</w:t>
      </w:r>
      <w:r w:rsidR="002B4F3C" w:rsidRPr="00F80BCB">
        <w:rPr>
          <w:rFonts w:eastAsia="DejaVu Sans"/>
          <w:color w:val="000000"/>
          <w:szCs w:val="24"/>
          <w:lang w:val="id-ID" w:eastAsia="id-ID" w:bidi="hi-IN"/>
        </w:rPr>
        <w:t xml:space="preserve"> </w:t>
      </w:r>
      <w:r w:rsidR="00864E15">
        <w:rPr>
          <w:color w:val="000000"/>
          <w:szCs w:val="24"/>
          <w:lang w:val="id-ID" w:eastAsia="id-ID"/>
        </w:rPr>
        <w:t>akan meningkat sebesar 8.80</w:t>
      </w:r>
      <w:r w:rsidR="00DC3D25">
        <w:rPr>
          <w:color w:val="000000"/>
          <w:szCs w:val="24"/>
          <w:lang w:val="id-ID" w:eastAsia="id-ID"/>
        </w:rPr>
        <w:t xml:space="preserve"> satuan</w:t>
      </w:r>
    </w:p>
    <w:p w:rsidR="00CD03C2" w:rsidRPr="006C700A" w:rsidRDefault="00CD03C2" w:rsidP="006C700A">
      <w:pPr>
        <w:widowControl w:val="0"/>
        <w:suppressAutoHyphens/>
        <w:rPr>
          <w:rFonts w:eastAsia="DejaVu Sans"/>
          <w:color w:val="000000"/>
          <w:szCs w:val="24"/>
          <w:lang w:val="id-ID" w:eastAsia="zh-CN" w:bidi="hi-IN"/>
        </w:rPr>
      </w:pPr>
    </w:p>
    <w:p w:rsidR="00D55FB7" w:rsidRPr="00D55FB7" w:rsidRDefault="00D55FB7" w:rsidP="006C700A">
      <w:pPr>
        <w:pStyle w:val="Heading3"/>
      </w:pPr>
      <w:r w:rsidRPr="00D55FB7">
        <w:t>Pengujian Hipotesis</w:t>
      </w:r>
    </w:p>
    <w:p w:rsidR="00D55FB7" w:rsidRPr="0085110C" w:rsidRDefault="00D55FB7" w:rsidP="0085110C">
      <w:pPr>
        <w:pStyle w:val="Heading4"/>
        <w:rPr>
          <w:rFonts w:eastAsia="DejaVu Sans" w:cs="Lohit Hindi"/>
          <w:color w:val="00000A"/>
          <w:szCs w:val="24"/>
          <w:lang w:val="id-ID" w:eastAsia="zh-CN" w:bidi="hi-IN"/>
        </w:rPr>
      </w:pPr>
      <w:r w:rsidRPr="0085110C">
        <w:rPr>
          <w:rFonts w:eastAsia="DejaVu Sans"/>
          <w:lang w:val="id-ID" w:eastAsia="zh-CN" w:bidi="hi-IN"/>
        </w:rPr>
        <w:t>Uji Statistik F (Uji-F)</w:t>
      </w:r>
    </w:p>
    <w:p w:rsidR="007C5765" w:rsidRDefault="00D55FB7" w:rsidP="007C5765">
      <w:pPr>
        <w:ind w:firstLine="720"/>
        <w:rPr>
          <w:szCs w:val="24"/>
          <w:lang w:val="id-ID"/>
        </w:rPr>
      </w:pPr>
      <w:r w:rsidRPr="0085110C">
        <w:rPr>
          <w:szCs w:val="24"/>
          <w:lang w:val="id-ID"/>
        </w:rPr>
        <w:t>Dilakukan untuk menguji hipotesis variabel independen secara bersama-sama, sama dengan nol. Uji-F disebut juga sebagai uji signifikansi secara keseluruhan.</w:t>
      </w:r>
      <w:r w:rsidRPr="0085110C">
        <w:rPr>
          <w:szCs w:val="24"/>
        </w:rPr>
        <w:t xml:space="preserve"> </w:t>
      </w:r>
      <w:r w:rsidR="00BA5B38" w:rsidRPr="0085110C">
        <w:rPr>
          <w:szCs w:val="24"/>
          <w:lang w:val="id-ID"/>
        </w:rPr>
        <w:t xml:space="preserve">(Ghozali, 2018:98). </w:t>
      </w:r>
      <w:r w:rsidRPr="0085110C">
        <w:rPr>
          <w:szCs w:val="24"/>
          <w:lang w:val="id-ID"/>
        </w:rPr>
        <w:t xml:space="preserve">Uji-F pada dasarnya untuk menunjukan apakah variabel independen mempunyai pengaruh secara bersama-sama atau simultan terhadap variabel dependen. </w:t>
      </w:r>
    </w:p>
    <w:p w:rsidR="007C5765" w:rsidRDefault="00D55FB7" w:rsidP="007C5765">
      <w:pPr>
        <w:rPr>
          <w:szCs w:val="24"/>
          <w:lang w:val="id-ID"/>
        </w:rPr>
      </w:pPr>
      <w:r w:rsidRPr="0085110C">
        <w:rPr>
          <w:szCs w:val="24"/>
          <w:lang w:val="id-ID"/>
        </w:rPr>
        <w:t>Langkah-langkah yang dil</w:t>
      </w:r>
      <w:r w:rsidR="0044683B" w:rsidRPr="0085110C">
        <w:rPr>
          <w:szCs w:val="24"/>
          <w:lang w:val="id-ID"/>
        </w:rPr>
        <w:t>akukan dalam pengujian, adalah:</w:t>
      </w:r>
    </w:p>
    <w:p w:rsidR="007C5765" w:rsidRPr="007C5765" w:rsidRDefault="00D55FB7" w:rsidP="00487653">
      <w:pPr>
        <w:pStyle w:val="ListParagraph"/>
        <w:numPr>
          <w:ilvl w:val="0"/>
          <w:numId w:val="3"/>
        </w:numPr>
        <w:rPr>
          <w:szCs w:val="24"/>
          <w:lang w:val="id-ID"/>
        </w:rPr>
      </w:pPr>
      <w:r w:rsidRPr="007C5765">
        <w:rPr>
          <w:szCs w:val="24"/>
          <w:lang w:val="id-ID"/>
        </w:rPr>
        <w:t>Menyusun hipotesis Nol (H</w:t>
      </w:r>
      <w:r w:rsidRPr="007C5765">
        <w:rPr>
          <w:szCs w:val="24"/>
          <w:vertAlign w:val="subscript"/>
          <w:lang w:val="id-ID"/>
        </w:rPr>
        <w:t>0</w:t>
      </w:r>
      <w:r w:rsidRPr="007C5765">
        <w:rPr>
          <w:szCs w:val="24"/>
          <w:lang w:val="id-ID"/>
        </w:rPr>
        <w:t>) dan hipotesis alternative (H</w:t>
      </w:r>
      <w:r w:rsidRPr="007C5765">
        <w:rPr>
          <w:szCs w:val="24"/>
          <w:vertAlign w:val="subscript"/>
          <w:lang w:val="id-ID"/>
        </w:rPr>
        <w:t>a</w:t>
      </w:r>
      <w:r w:rsidRPr="007C5765">
        <w:rPr>
          <w:szCs w:val="24"/>
          <w:lang w:val="id-ID"/>
        </w:rPr>
        <w:t>)</w:t>
      </w:r>
    </w:p>
    <w:p w:rsidR="007C5765" w:rsidRPr="007C5765" w:rsidRDefault="00D55FB7" w:rsidP="00487653">
      <w:pPr>
        <w:pStyle w:val="ListParagraph"/>
        <w:numPr>
          <w:ilvl w:val="0"/>
          <w:numId w:val="4"/>
        </w:numPr>
        <w:rPr>
          <w:szCs w:val="24"/>
          <w:lang w:val="id-ID"/>
        </w:rPr>
      </w:pPr>
      <w:r w:rsidRPr="007C5765">
        <w:rPr>
          <w:szCs w:val="24"/>
          <w:lang w:val="id-ID"/>
        </w:rPr>
        <w:t>H</w:t>
      </w:r>
      <w:r w:rsidRPr="007C5765">
        <w:rPr>
          <w:szCs w:val="24"/>
          <w:vertAlign w:val="subscript"/>
          <w:lang w:val="id-ID"/>
        </w:rPr>
        <w:t>0</w:t>
      </w:r>
      <w:r w:rsidR="00CD39C5" w:rsidRPr="007C5765">
        <w:rPr>
          <w:szCs w:val="24"/>
          <w:lang w:val="id-ID"/>
        </w:rPr>
        <w:t xml:space="preserve">  : β</w:t>
      </w:r>
      <w:r w:rsidRPr="007C5765">
        <w:rPr>
          <w:szCs w:val="24"/>
          <w:vertAlign w:val="subscript"/>
          <w:lang w:val="id-ID"/>
        </w:rPr>
        <w:t xml:space="preserve">1 </w:t>
      </w:r>
      <w:r w:rsidR="00CD39C5" w:rsidRPr="007C5765">
        <w:rPr>
          <w:szCs w:val="24"/>
          <w:lang w:val="id-ID"/>
        </w:rPr>
        <w:t>= β</w:t>
      </w:r>
      <w:r w:rsidRPr="007C5765">
        <w:rPr>
          <w:szCs w:val="24"/>
          <w:vertAlign w:val="subscript"/>
          <w:lang w:val="id-ID"/>
        </w:rPr>
        <w:t>2</w:t>
      </w:r>
      <w:r w:rsidR="00CD39C5" w:rsidRPr="007C5765">
        <w:rPr>
          <w:szCs w:val="24"/>
          <w:lang w:val="id-ID"/>
        </w:rPr>
        <w:t xml:space="preserve"> = β</w:t>
      </w:r>
      <w:r w:rsidRPr="007C5765">
        <w:rPr>
          <w:szCs w:val="24"/>
          <w:vertAlign w:val="subscript"/>
          <w:lang w:val="id-ID"/>
        </w:rPr>
        <w:t>3</w:t>
      </w:r>
      <w:r w:rsidR="00CD39C5" w:rsidRPr="007C5765">
        <w:rPr>
          <w:szCs w:val="24"/>
          <w:lang w:val="id-ID"/>
        </w:rPr>
        <w:t xml:space="preserve"> = β</w:t>
      </w:r>
      <w:r w:rsidRPr="007C5765">
        <w:rPr>
          <w:szCs w:val="24"/>
          <w:vertAlign w:val="subscript"/>
          <w:lang w:val="id-ID"/>
        </w:rPr>
        <w:t>4</w:t>
      </w:r>
      <w:r w:rsidR="00CD39C5" w:rsidRPr="007C5765">
        <w:rPr>
          <w:szCs w:val="24"/>
          <w:lang w:val="id-ID"/>
        </w:rPr>
        <w:t xml:space="preserve"> = β</w:t>
      </w:r>
      <w:r w:rsidRPr="007C5765">
        <w:rPr>
          <w:szCs w:val="24"/>
          <w:vertAlign w:val="subscript"/>
          <w:lang w:val="id-ID"/>
        </w:rPr>
        <w:t>5</w:t>
      </w:r>
      <w:r w:rsidR="00CD39C5" w:rsidRPr="007C5765">
        <w:rPr>
          <w:szCs w:val="24"/>
          <w:lang w:val="id-ID"/>
        </w:rPr>
        <w:t xml:space="preserve"> = β</w:t>
      </w:r>
      <w:r w:rsidRPr="007C5765">
        <w:rPr>
          <w:szCs w:val="24"/>
          <w:vertAlign w:val="subscript"/>
          <w:lang w:val="id-ID"/>
        </w:rPr>
        <w:t>6</w:t>
      </w:r>
      <w:r w:rsidRPr="007C5765">
        <w:rPr>
          <w:szCs w:val="24"/>
          <w:lang w:val="id-ID"/>
        </w:rPr>
        <w:t xml:space="preserve"> = 0 </w:t>
      </w:r>
      <w:r w:rsidR="00604A8A" w:rsidRPr="007C5765">
        <w:rPr>
          <w:szCs w:val="24"/>
          <w:lang w:val="id-ID"/>
        </w:rPr>
        <w:t xml:space="preserve"> :  artinya secara bersama-sama </w:t>
      </w:r>
      <w:r w:rsidRPr="007C5765">
        <w:rPr>
          <w:szCs w:val="24"/>
          <w:lang w:val="id-ID"/>
        </w:rPr>
        <w:t>variabel independen tidak berpengaruh terhadap variabel dependen.</w:t>
      </w:r>
    </w:p>
    <w:p w:rsidR="007C5765" w:rsidRPr="007C5765" w:rsidRDefault="00D55FB7" w:rsidP="00487653">
      <w:pPr>
        <w:pStyle w:val="ListParagraph"/>
        <w:numPr>
          <w:ilvl w:val="0"/>
          <w:numId w:val="4"/>
        </w:numPr>
        <w:rPr>
          <w:szCs w:val="24"/>
          <w:lang w:val="id-ID"/>
        </w:rPr>
      </w:pPr>
      <w:r w:rsidRPr="007C5765">
        <w:rPr>
          <w:szCs w:val="24"/>
          <w:lang w:val="id-ID"/>
        </w:rPr>
        <w:t>H</w:t>
      </w:r>
      <w:r w:rsidRPr="007C5765">
        <w:rPr>
          <w:szCs w:val="24"/>
          <w:vertAlign w:val="subscript"/>
          <w:lang w:val="id-ID"/>
        </w:rPr>
        <w:t>a</w:t>
      </w:r>
      <w:r w:rsidR="00CD39C5" w:rsidRPr="007C5765">
        <w:rPr>
          <w:szCs w:val="24"/>
          <w:lang w:val="id-ID"/>
        </w:rPr>
        <w:t xml:space="preserve">  : β</w:t>
      </w:r>
      <w:r w:rsidRPr="007C5765">
        <w:rPr>
          <w:szCs w:val="24"/>
          <w:vertAlign w:val="subscript"/>
          <w:lang w:val="id-ID"/>
        </w:rPr>
        <w:t>1</w:t>
      </w:r>
      <w:r w:rsidR="00CD39C5" w:rsidRPr="007C5765">
        <w:rPr>
          <w:szCs w:val="24"/>
          <w:lang w:val="id-ID"/>
        </w:rPr>
        <w:t xml:space="preserve"> ≠ β</w:t>
      </w:r>
      <w:r w:rsidRPr="007C5765">
        <w:rPr>
          <w:szCs w:val="24"/>
          <w:vertAlign w:val="subscript"/>
          <w:lang w:val="id-ID"/>
        </w:rPr>
        <w:t xml:space="preserve">2  </w:t>
      </w:r>
      <w:r w:rsidR="00CD39C5" w:rsidRPr="007C5765">
        <w:rPr>
          <w:szCs w:val="24"/>
          <w:lang w:val="id-ID"/>
        </w:rPr>
        <w:t>≠  β</w:t>
      </w:r>
      <w:r w:rsidRPr="007C5765">
        <w:rPr>
          <w:szCs w:val="24"/>
          <w:vertAlign w:val="subscript"/>
          <w:lang w:val="id-ID"/>
        </w:rPr>
        <w:t>3</w:t>
      </w:r>
      <w:r w:rsidR="00CD39C5" w:rsidRPr="007C5765">
        <w:rPr>
          <w:szCs w:val="24"/>
          <w:lang w:val="id-ID"/>
        </w:rPr>
        <w:t xml:space="preserve"> ≠  β</w:t>
      </w:r>
      <w:r w:rsidRPr="007C5765">
        <w:rPr>
          <w:szCs w:val="24"/>
          <w:vertAlign w:val="subscript"/>
          <w:lang w:val="id-ID"/>
        </w:rPr>
        <w:t>4</w:t>
      </w:r>
      <w:r w:rsidR="00CD39C5" w:rsidRPr="007C5765">
        <w:rPr>
          <w:szCs w:val="24"/>
          <w:lang w:val="id-ID"/>
        </w:rPr>
        <w:t xml:space="preserve"> ≠  β</w:t>
      </w:r>
      <w:r w:rsidRPr="007C5765">
        <w:rPr>
          <w:szCs w:val="24"/>
          <w:vertAlign w:val="subscript"/>
          <w:lang w:val="id-ID"/>
        </w:rPr>
        <w:t xml:space="preserve">5 </w:t>
      </w:r>
      <w:r w:rsidR="00CD39C5" w:rsidRPr="007C5765">
        <w:rPr>
          <w:szCs w:val="24"/>
          <w:lang w:val="id-ID"/>
        </w:rPr>
        <w:t>≠  β</w:t>
      </w:r>
      <w:r w:rsidRPr="007C5765">
        <w:rPr>
          <w:szCs w:val="24"/>
          <w:vertAlign w:val="subscript"/>
          <w:lang w:val="id-ID"/>
        </w:rPr>
        <w:t xml:space="preserve">6  </w:t>
      </w:r>
      <w:r w:rsidRPr="007C5765">
        <w:rPr>
          <w:szCs w:val="24"/>
          <w:lang w:val="id-ID"/>
        </w:rPr>
        <w:t>≠</w:t>
      </w:r>
      <w:r w:rsidRPr="007C5765">
        <w:rPr>
          <w:szCs w:val="24"/>
          <w:vertAlign w:val="subscript"/>
          <w:lang w:val="id-ID"/>
        </w:rPr>
        <w:t xml:space="preserve">  </w:t>
      </w:r>
      <w:r w:rsidRPr="007C5765">
        <w:rPr>
          <w:szCs w:val="24"/>
          <w:lang w:val="id-ID"/>
        </w:rPr>
        <w:t>0  : artinya secara bersama-sama variabel independen berpengaruh terhadap variabel dependen.</w:t>
      </w:r>
    </w:p>
    <w:p w:rsidR="007C5765" w:rsidRPr="007C5765" w:rsidRDefault="00D55FB7" w:rsidP="00487653">
      <w:pPr>
        <w:pStyle w:val="ListParagraph"/>
        <w:numPr>
          <w:ilvl w:val="0"/>
          <w:numId w:val="3"/>
        </w:numPr>
        <w:rPr>
          <w:szCs w:val="24"/>
          <w:lang w:val="id-ID"/>
        </w:rPr>
      </w:pPr>
      <w:r w:rsidRPr="007C5765">
        <w:rPr>
          <w:szCs w:val="24"/>
          <w:lang w:val="id-ID"/>
        </w:rPr>
        <w:t>Menentukan tingkat signif</w:t>
      </w:r>
      <w:r w:rsidR="00BA5B38" w:rsidRPr="007C5765">
        <w:rPr>
          <w:szCs w:val="24"/>
          <w:lang w:val="id-ID"/>
        </w:rPr>
        <w:t xml:space="preserve">ikansi </w:t>
      </w:r>
      <w:r w:rsidRPr="007C5765">
        <w:rPr>
          <w:szCs w:val="24"/>
          <w:lang w:val="id-ID"/>
        </w:rPr>
        <w:t>α yaitu sebesar 0,05.</w:t>
      </w:r>
    </w:p>
    <w:p w:rsidR="007C5765" w:rsidRPr="007C5765" w:rsidRDefault="00D55FB7" w:rsidP="00487653">
      <w:pPr>
        <w:pStyle w:val="ListParagraph"/>
        <w:numPr>
          <w:ilvl w:val="0"/>
          <w:numId w:val="3"/>
        </w:numPr>
        <w:rPr>
          <w:szCs w:val="24"/>
          <w:lang w:val="id-ID"/>
        </w:rPr>
      </w:pPr>
      <w:r w:rsidRPr="007C5765">
        <w:rPr>
          <w:szCs w:val="24"/>
          <w:lang w:val="id-ID"/>
        </w:rPr>
        <w:t>Membandingkan F</w:t>
      </w:r>
      <w:r w:rsidRPr="007C5765">
        <w:rPr>
          <w:szCs w:val="24"/>
          <w:vertAlign w:val="subscript"/>
          <w:lang w:val="id-ID"/>
        </w:rPr>
        <w:t>hitung</w:t>
      </w:r>
      <w:r w:rsidRPr="007C5765">
        <w:rPr>
          <w:szCs w:val="24"/>
          <w:lang w:val="id-ID"/>
        </w:rPr>
        <w:t xml:space="preserve"> dengan F</w:t>
      </w:r>
      <w:r w:rsidRPr="007C5765">
        <w:rPr>
          <w:szCs w:val="24"/>
          <w:vertAlign w:val="subscript"/>
          <w:lang w:val="id-ID"/>
        </w:rPr>
        <w:t>tabel</w:t>
      </w:r>
    </w:p>
    <w:p w:rsidR="007C5765" w:rsidRPr="007C5765" w:rsidRDefault="00D55FB7" w:rsidP="00487653">
      <w:pPr>
        <w:pStyle w:val="ListParagraph"/>
        <w:numPr>
          <w:ilvl w:val="0"/>
          <w:numId w:val="5"/>
        </w:numPr>
        <w:rPr>
          <w:szCs w:val="24"/>
          <w:lang w:val="id-ID"/>
        </w:rPr>
      </w:pPr>
      <w:r w:rsidRPr="007C5765">
        <w:rPr>
          <w:szCs w:val="24"/>
          <w:lang w:val="id-ID"/>
        </w:rPr>
        <w:t>Bila nilai F</w:t>
      </w:r>
      <w:r w:rsidRPr="007C5765">
        <w:rPr>
          <w:szCs w:val="24"/>
          <w:vertAlign w:val="subscript"/>
          <w:lang w:val="id-ID"/>
        </w:rPr>
        <w:t>hitung</w:t>
      </w:r>
      <w:r w:rsidRPr="007C5765">
        <w:rPr>
          <w:szCs w:val="24"/>
          <w:lang w:val="id-ID"/>
        </w:rPr>
        <w:t xml:space="preserve"> &gt; F</w:t>
      </w:r>
      <w:r w:rsidRPr="007C5765">
        <w:rPr>
          <w:szCs w:val="24"/>
          <w:vertAlign w:val="subscript"/>
          <w:lang w:val="id-ID"/>
        </w:rPr>
        <w:t>tabel</w:t>
      </w:r>
      <w:r w:rsidRPr="007C5765">
        <w:rPr>
          <w:szCs w:val="24"/>
          <w:lang w:val="id-ID"/>
        </w:rPr>
        <w:t xml:space="preserve"> maka H</w:t>
      </w:r>
      <w:r w:rsidRPr="007C5765">
        <w:rPr>
          <w:szCs w:val="24"/>
          <w:vertAlign w:val="subscript"/>
          <w:lang w:val="id-ID"/>
        </w:rPr>
        <w:t>0</w:t>
      </w:r>
      <w:r w:rsidRPr="007C5765">
        <w:rPr>
          <w:szCs w:val="24"/>
          <w:lang w:val="id-ID"/>
        </w:rPr>
        <w:t xml:space="preserve"> ditolak dan menerima H</w:t>
      </w:r>
      <w:r w:rsidRPr="007C5765">
        <w:rPr>
          <w:szCs w:val="24"/>
          <w:vertAlign w:val="subscript"/>
          <w:lang w:val="id-ID"/>
        </w:rPr>
        <w:t>a</w:t>
      </w:r>
      <w:r w:rsidRPr="007C5765">
        <w:rPr>
          <w:szCs w:val="24"/>
          <w:lang w:val="id-ID"/>
        </w:rPr>
        <w:t xml:space="preserve"> artinya secara bersama-sama variabel independen berpengaruh terhadap variabel dependen.</w:t>
      </w:r>
    </w:p>
    <w:p w:rsidR="007C5765" w:rsidRPr="007C5765" w:rsidRDefault="00D55FB7" w:rsidP="00487653">
      <w:pPr>
        <w:pStyle w:val="ListParagraph"/>
        <w:numPr>
          <w:ilvl w:val="0"/>
          <w:numId w:val="5"/>
        </w:numPr>
        <w:rPr>
          <w:szCs w:val="24"/>
          <w:lang w:val="id-ID"/>
        </w:rPr>
      </w:pPr>
      <w:r w:rsidRPr="007C5765">
        <w:rPr>
          <w:szCs w:val="24"/>
          <w:lang w:val="id-ID"/>
        </w:rPr>
        <w:t>Bila nilai F</w:t>
      </w:r>
      <w:r w:rsidRPr="007C5765">
        <w:rPr>
          <w:szCs w:val="24"/>
          <w:vertAlign w:val="subscript"/>
          <w:lang w:val="id-ID"/>
        </w:rPr>
        <w:t>hitung</w:t>
      </w:r>
      <w:r w:rsidRPr="007C5765">
        <w:rPr>
          <w:szCs w:val="24"/>
          <w:lang w:val="id-ID"/>
        </w:rPr>
        <w:t xml:space="preserve"> &lt; F</w:t>
      </w:r>
      <w:r w:rsidRPr="007C5765">
        <w:rPr>
          <w:szCs w:val="24"/>
          <w:vertAlign w:val="subscript"/>
          <w:lang w:val="id-ID"/>
        </w:rPr>
        <w:t>tabel</w:t>
      </w:r>
      <w:r w:rsidRPr="007C5765">
        <w:rPr>
          <w:szCs w:val="24"/>
          <w:lang w:val="id-ID"/>
        </w:rPr>
        <w:t xml:space="preserve"> maka H</w:t>
      </w:r>
      <w:r w:rsidRPr="007C5765">
        <w:rPr>
          <w:szCs w:val="24"/>
          <w:vertAlign w:val="subscript"/>
          <w:lang w:val="id-ID"/>
        </w:rPr>
        <w:t>0</w:t>
      </w:r>
      <w:r w:rsidRPr="007C5765">
        <w:rPr>
          <w:szCs w:val="24"/>
          <w:lang w:val="id-ID"/>
        </w:rPr>
        <w:t xml:space="preserve"> diterima dan menolak H</w:t>
      </w:r>
      <w:r w:rsidRPr="007C5765">
        <w:rPr>
          <w:szCs w:val="24"/>
          <w:vertAlign w:val="subscript"/>
          <w:lang w:val="id-ID"/>
        </w:rPr>
        <w:t>a</w:t>
      </w:r>
      <w:r w:rsidRPr="007C5765">
        <w:rPr>
          <w:szCs w:val="24"/>
          <w:lang w:val="id-ID"/>
        </w:rPr>
        <w:t xml:space="preserve"> artinya secara bersama-sama variabel independen tidak berpengaruh terhadap variabel dependen.</w:t>
      </w:r>
    </w:p>
    <w:p w:rsidR="007C5765" w:rsidRPr="007C5765" w:rsidRDefault="00D55FB7" w:rsidP="00487653">
      <w:pPr>
        <w:pStyle w:val="ListParagraph"/>
        <w:numPr>
          <w:ilvl w:val="0"/>
          <w:numId w:val="3"/>
        </w:numPr>
        <w:rPr>
          <w:szCs w:val="24"/>
          <w:lang w:val="id-ID"/>
        </w:rPr>
      </w:pPr>
      <w:r w:rsidRPr="007C5765">
        <w:rPr>
          <w:szCs w:val="24"/>
          <w:lang w:val="id-ID"/>
        </w:rPr>
        <w:t>Pengambilan keputusan berdasarkan Probabilitas (Priyatno, 2013:50) dengan menetapkan tingkat signifikansi sebesar 0,05, maka:</w:t>
      </w:r>
    </w:p>
    <w:p w:rsidR="007C5765" w:rsidRPr="007C5765" w:rsidRDefault="00D55FB7" w:rsidP="00487653">
      <w:pPr>
        <w:pStyle w:val="ListParagraph"/>
        <w:numPr>
          <w:ilvl w:val="0"/>
          <w:numId w:val="6"/>
        </w:numPr>
        <w:rPr>
          <w:szCs w:val="24"/>
          <w:lang w:val="id-ID"/>
        </w:rPr>
      </w:pPr>
      <w:r w:rsidRPr="007C5765">
        <w:rPr>
          <w:szCs w:val="24"/>
          <w:lang w:val="id-ID"/>
        </w:rPr>
        <w:t>Probabilitas &gt; 0,05  H</w:t>
      </w:r>
      <w:r w:rsidRPr="007C5765">
        <w:rPr>
          <w:szCs w:val="24"/>
          <w:vertAlign w:val="subscript"/>
          <w:lang w:val="id-ID"/>
        </w:rPr>
        <w:t>0</w:t>
      </w:r>
      <w:r w:rsidRPr="007C5765">
        <w:rPr>
          <w:szCs w:val="24"/>
          <w:lang w:val="id-ID"/>
        </w:rPr>
        <w:t xml:space="preserve"> diterima dan menolak H</w:t>
      </w:r>
      <w:r w:rsidRPr="007C5765">
        <w:rPr>
          <w:szCs w:val="24"/>
          <w:vertAlign w:val="subscript"/>
          <w:lang w:val="id-ID"/>
        </w:rPr>
        <w:t>a</w:t>
      </w:r>
    </w:p>
    <w:p w:rsidR="007C5765" w:rsidRPr="007C5765" w:rsidRDefault="00D55FB7" w:rsidP="00487653">
      <w:pPr>
        <w:pStyle w:val="ListParagraph"/>
        <w:numPr>
          <w:ilvl w:val="0"/>
          <w:numId w:val="6"/>
        </w:numPr>
        <w:rPr>
          <w:szCs w:val="24"/>
          <w:lang w:val="id-ID"/>
        </w:rPr>
      </w:pPr>
      <w:r w:rsidRPr="007C5765">
        <w:rPr>
          <w:szCs w:val="24"/>
          <w:lang w:val="id-ID"/>
        </w:rPr>
        <w:t>Probabilitas ≤ 0,05 H</w:t>
      </w:r>
      <w:r w:rsidRPr="007C5765">
        <w:rPr>
          <w:szCs w:val="24"/>
          <w:vertAlign w:val="subscript"/>
          <w:lang w:val="id-ID"/>
        </w:rPr>
        <w:t xml:space="preserve">0 </w:t>
      </w:r>
      <w:r w:rsidRPr="007C5765">
        <w:rPr>
          <w:szCs w:val="24"/>
          <w:lang w:val="id-ID"/>
        </w:rPr>
        <w:t>ditolak dan menerima H</w:t>
      </w:r>
      <w:r w:rsidRPr="007C5765">
        <w:rPr>
          <w:szCs w:val="24"/>
          <w:vertAlign w:val="subscript"/>
          <w:lang w:val="id-ID"/>
        </w:rPr>
        <w:t>a</w:t>
      </w:r>
    </w:p>
    <w:p w:rsidR="00D90615" w:rsidRDefault="00D55FB7" w:rsidP="007C5765">
      <w:pPr>
        <w:rPr>
          <w:szCs w:val="24"/>
          <w:lang w:val="id-ID"/>
        </w:rPr>
      </w:pPr>
      <w:r w:rsidRPr="007C5765">
        <w:rPr>
          <w:szCs w:val="24"/>
          <w:lang w:val="id-ID"/>
        </w:rPr>
        <w:t>Berdasarkan h</w:t>
      </w:r>
      <w:r w:rsidR="005123BC" w:rsidRPr="007C5765">
        <w:rPr>
          <w:szCs w:val="24"/>
          <w:lang w:val="id-ID"/>
        </w:rPr>
        <w:t>a</w:t>
      </w:r>
      <w:r w:rsidRPr="007C5765">
        <w:rPr>
          <w:szCs w:val="24"/>
          <w:lang w:val="id-ID"/>
        </w:rPr>
        <w:t>sil pengolahan data, maka didapatkan hasil pengujian uji statis</w:t>
      </w:r>
      <w:r w:rsidR="00F35971" w:rsidRPr="007C5765">
        <w:rPr>
          <w:szCs w:val="24"/>
          <w:lang w:val="id-ID"/>
        </w:rPr>
        <w:t>tik F (Uji-F), sebagai berikut:</w:t>
      </w:r>
    </w:p>
    <w:p w:rsidR="007C5765" w:rsidRPr="007C5765" w:rsidRDefault="007C5765" w:rsidP="007C5765">
      <w:pPr>
        <w:rPr>
          <w:szCs w:val="24"/>
          <w:lang w:val="id-ID"/>
        </w:rPr>
      </w:pPr>
    </w:p>
    <w:p w:rsidR="00F35971" w:rsidRPr="00D55FB7" w:rsidRDefault="00F35971" w:rsidP="00F35971">
      <w:pPr>
        <w:spacing w:line="360" w:lineRule="auto"/>
        <w:contextualSpacing w:val="0"/>
        <w:jc w:val="center"/>
        <w:rPr>
          <w:b/>
          <w:szCs w:val="24"/>
          <w:lang w:val="id-ID"/>
        </w:rPr>
      </w:pPr>
      <w:r w:rsidRPr="00D55FB7">
        <w:rPr>
          <w:b/>
          <w:szCs w:val="24"/>
          <w:lang w:val="id-ID"/>
        </w:rPr>
        <w:t>Tabel 4.</w:t>
      </w:r>
      <w:r w:rsidR="00F13EC7">
        <w:rPr>
          <w:b/>
          <w:szCs w:val="24"/>
          <w:lang w:val="id-ID"/>
        </w:rPr>
        <w:t xml:space="preserve">16 </w:t>
      </w:r>
      <w:r w:rsidRPr="00D55FB7">
        <w:rPr>
          <w:b/>
          <w:szCs w:val="24"/>
          <w:lang w:val="id-ID"/>
        </w:rPr>
        <w:t>Uji Statistik F (Uji-F)</w:t>
      </w:r>
    </w:p>
    <w:tbl>
      <w:tblPr>
        <w:tblW w:w="5000" w:type="pct"/>
        <w:jc w:val="center"/>
        <w:tblCellMar>
          <w:left w:w="0" w:type="dxa"/>
          <w:right w:w="0" w:type="dxa"/>
        </w:tblCellMar>
        <w:tblLook w:val="0000" w:firstRow="0" w:lastRow="0" w:firstColumn="0" w:lastColumn="0" w:noHBand="0" w:noVBand="0"/>
      </w:tblPr>
      <w:tblGrid>
        <w:gridCol w:w="2450"/>
        <w:gridCol w:w="1340"/>
        <w:gridCol w:w="1469"/>
        <w:gridCol w:w="1469"/>
        <w:gridCol w:w="1210"/>
      </w:tblGrid>
      <w:tr w:rsidR="00F35971" w:rsidRPr="00D55FB7" w:rsidTr="007C5765">
        <w:trPr>
          <w:trHeight w:hRule="exact" w:val="275"/>
          <w:jc w:val="center"/>
        </w:trPr>
        <w:tc>
          <w:tcPr>
            <w:tcW w:w="3313" w:type="pct"/>
            <w:gridSpan w:val="3"/>
            <w:tcBorders>
              <w:top w:val="nil"/>
              <w:left w:val="nil"/>
              <w:bottom w:val="nil"/>
              <w:right w:val="nil"/>
            </w:tcBorders>
            <w:vAlign w:val="bottom"/>
          </w:tcPr>
          <w:p w:rsidR="00F35971" w:rsidRPr="00D55FB7" w:rsidRDefault="00F35971" w:rsidP="00E94A3D">
            <w:pPr>
              <w:autoSpaceDE w:val="0"/>
              <w:autoSpaceDN w:val="0"/>
              <w:adjustRightInd w:val="0"/>
              <w:spacing w:line="240" w:lineRule="auto"/>
              <w:contextualSpacing w:val="0"/>
              <w:jc w:val="left"/>
              <w:rPr>
                <w:color w:val="000000"/>
                <w:szCs w:val="24"/>
                <w:lang w:val="id-ID" w:eastAsia="id-ID"/>
              </w:rPr>
            </w:pPr>
            <w:r w:rsidRPr="00D55FB7">
              <w:rPr>
                <w:color w:val="000000"/>
                <w:szCs w:val="24"/>
                <w:lang w:val="id-ID" w:eastAsia="id-ID"/>
              </w:rPr>
              <w:t>Dependent Variable: LOG(Y)</w:t>
            </w:r>
          </w:p>
        </w:tc>
        <w:tc>
          <w:tcPr>
            <w:tcW w:w="925" w:type="pct"/>
            <w:tcBorders>
              <w:top w:val="nil"/>
              <w:left w:val="nil"/>
              <w:bottom w:val="nil"/>
              <w:right w:val="nil"/>
            </w:tcBorders>
            <w:vAlign w:val="bottom"/>
          </w:tcPr>
          <w:p w:rsidR="00F35971" w:rsidRPr="00D55FB7" w:rsidRDefault="00F35971" w:rsidP="00E94A3D">
            <w:pPr>
              <w:autoSpaceDE w:val="0"/>
              <w:autoSpaceDN w:val="0"/>
              <w:adjustRightInd w:val="0"/>
              <w:spacing w:line="240" w:lineRule="auto"/>
              <w:contextualSpacing w:val="0"/>
              <w:jc w:val="center"/>
              <w:rPr>
                <w:color w:val="000000"/>
                <w:szCs w:val="24"/>
                <w:lang w:val="id-ID" w:eastAsia="id-ID"/>
              </w:rPr>
            </w:pPr>
          </w:p>
        </w:tc>
        <w:tc>
          <w:tcPr>
            <w:tcW w:w="763" w:type="pct"/>
            <w:tcBorders>
              <w:top w:val="nil"/>
              <w:left w:val="nil"/>
              <w:bottom w:val="nil"/>
              <w:right w:val="nil"/>
            </w:tcBorders>
            <w:vAlign w:val="bottom"/>
          </w:tcPr>
          <w:p w:rsidR="00F35971" w:rsidRPr="00D55FB7" w:rsidRDefault="00F35971" w:rsidP="00E94A3D">
            <w:pPr>
              <w:autoSpaceDE w:val="0"/>
              <w:autoSpaceDN w:val="0"/>
              <w:adjustRightInd w:val="0"/>
              <w:spacing w:line="240" w:lineRule="auto"/>
              <w:contextualSpacing w:val="0"/>
              <w:jc w:val="center"/>
              <w:rPr>
                <w:color w:val="000000"/>
                <w:szCs w:val="24"/>
                <w:lang w:val="id-ID" w:eastAsia="id-ID"/>
              </w:rPr>
            </w:pPr>
          </w:p>
        </w:tc>
      </w:tr>
      <w:tr w:rsidR="00F35971" w:rsidRPr="00D55FB7" w:rsidTr="007C5765">
        <w:trPr>
          <w:trHeight w:hRule="exact" w:val="275"/>
          <w:jc w:val="center"/>
        </w:trPr>
        <w:tc>
          <w:tcPr>
            <w:tcW w:w="3313" w:type="pct"/>
            <w:gridSpan w:val="3"/>
            <w:tcBorders>
              <w:top w:val="nil"/>
              <w:left w:val="nil"/>
              <w:bottom w:val="nil"/>
              <w:right w:val="nil"/>
            </w:tcBorders>
            <w:vAlign w:val="bottom"/>
          </w:tcPr>
          <w:p w:rsidR="00F35971" w:rsidRPr="00D55FB7" w:rsidRDefault="00F35971" w:rsidP="00E94A3D">
            <w:pPr>
              <w:autoSpaceDE w:val="0"/>
              <w:autoSpaceDN w:val="0"/>
              <w:adjustRightInd w:val="0"/>
              <w:spacing w:line="240" w:lineRule="auto"/>
              <w:contextualSpacing w:val="0"/>
              <w:jc w:val="left"/>
              <w:rPr>
                <w:color w:val="000000"/>
                <w:szCs w:val="24"/>
                <w:lang w:val="id-ID" w:eastAsia="id-ID"/>
              </w:rPr>
            </w:pPr>
            <w:r w:rsidRPr="00D55FB7">
              <w:rPr>
                <w:color w:val="000000"/>
                <w:szCs w:val="24"/>
                <w:lang w:val="id-ID" w:eastAsia="id-ID"/>
              </w:rPr>
              <w:t>Method: Least Squares</w:t>
            </w:r>
          </w:p>
        </w:tc>
        <w:tc>
          <w:tcPr>
            <w:tcW w:w="925" w:type="pct"/>
            <w:tcBorders>
              <w:top w:val="nil"/>
              <w:left w:val="nil"/>
              <w:bottom w:val="nil"/>
              <w:right w:val="nil"/>
            </w:tcBorders>
            <w:vAlign w:val="bottom"/>
          </w:tcPr>
          <w:p w:rsidR="00F35971" w:rsidRPr="00D55FB7" w:rsidRDefault="00F35971" w:rsidP="00E94A3D">
            <w:pPr>
              <w:autoSpaceDE w:val="0"/>
              <w:autoSpaceDN w:val="0"/>
              <w:adjustRightInd w:val="0"/>
              <w:spacing w:line="240" w:lineRule="auto"/>
              <w:contextualSpacing w:val="0"/>
              <w:jc w:val="center"/>
              <w:rPr>
                <w:color w:val="000000"/>
                <w:szCs w:val="24"/>
                <w:lang w:val="id-ID" w:eastAsia="id-ID"/>
              </w:rPr>
            </w:pPr>
          </w:p>
        </w:tc>
        <w:tc>
          <w:tcPr>
            <w:tcW w:w="763" w:type="pct"/>
            <w:tcBorders>
              <w:top w:val="nil"/>
              <w:left w:val="nil"/>
              <w:bottom w:val="nil"/>
              <w:right w:val="nil"/>
            </w:tcBorders>
            <w:vAlign w:val="bottom"/>
          </w:tcPr>
          <w:p w:rsidR="00F35971" w:rsidRPr="00D55FB7" w:rsidRDefault="00F35971" w:rsidP="00E94A3D">
            <w:pPr>
              <w:autoSpaceDE w:val="0"/>
              <w:autoSpaceDN w:val="0"/>
              <w:adjustRightInd w:val="0"/>
              <w:spacing w:line="240" w:lineRule="auto"/>
              <w:contextualSpacing w:val="0"/>
              <w:jc w:val="center"/>
              <w:rPr>
                <w:color w:val="000000"/>
                <w:szCs w:val="24"/>
                <w:lang w:val="id-ID" w:eastAsia="id-ID"/>
              </w:rPr>
            </w:pPr>
          </w:p>
        </w:tc>
      </w:tr>
      <w:tr w:rsidR="00F35971" w:rsidRPr="00D55FB7" w:rsidTr="007C5765">
        <w:trPr>
          <w:trHeight w:hRule="exact" w:val="275"/>
          <w:jc w:val="center"/>
        </w:trPr>
        <w:tc>
          <w:tcPr>
            <w:tcW w:w="3313" w:type="pct"/>
            <w:gridSpan w:val="3"/>
            <w:tcBorders>
              <w:top w:val="nil"/>
              <w:left w:val="nil"/>
              <w:bottom w:val="nil"/>
              <w:right w:val="nil"/>
            </w:tcBorders>
            <w:vAlign w:val="bottom"/>
          </w:tcPr>
          <w:p w:rsidR="00F35971" w:rsidRPr="00D55FB7" w:rsidRDefault="00F35971" w:rsidP="00E94A3D">
            <w:pPr>
              <w:autoSpaceDE w:val="0"/>
              <w:autoSpaceDN w:val="0"/>
              <w:adjustRightInd w:val="0"/>
              <w:spacing w:line="240" w:lineRule="auto"/>
              <w:contextualSpacing w:val="0"/>
              <w:jc w:val="left"/>
              <w:rPr>
                <w:color w:val="000000"/>
                <w:szCs w:val="24"/>
                <w:lang w:val="id-ID" w:eastAsia="id-ID"/>
              </w:rPr>
            </w:pPr>
            <w:r w:rsidRPr="00D55FB7">
              <w:rPr>
                <w:color w:val="000000"/>
                <w:szCs w:val="24"/>
                <w:lang w:val="id-ID" w:eastAsia="id-ID"/>
              </w:rPr>
              <w:t>Date: 11/30/18   Time: 01:07</w:t>
            </w:r>
          </w:p>
        </w:tc>
        <w:tc>
          <w:tcPr>
            <w:tcW w:w="925" w:type="pct"/>
            <w:tcBorders>
              <w:top w:val="nil"/>
              <w:left w:val="nil"/>
              <w:bottom w:val="nil"/>
              <w:right w:val="nil"/>
            </w:tcBorders>
            <w:vAlign w:val="bottom"/>
          </w:tcPr>
          <w:p w:rsidR="00F35971" w:rsidRPr="00D55FB7" w:rsidRDefault="00F35971" w:rsidP="00E94A3D">
            <w:pPr>
              <w:autoSpaceDE w:val="0"/>
              <w:autoSpaceDN w:val="0"/>
              <w:adjustRightInd w:val="0"/>
              <w:spacing w:line="240" w:lineRule="auto"/>
              <w:contextualSpacing w:val="0"/>
              <w:jc w:val="center"/>
              <w:rPr>
                <w:color w:val="000000"/>
                <w:szCs w:val="24"/>
                <w:lang w:val="id-ID" w:eastAsia="id-ID"/>
              </w:rPr>
            </w:pPr>
          </w:p>
        </w:tc>
        <w:tc>
          <w:tcPr>
            <w:tcW w:w="763" w:type="pct"/>
            <w:tcBorders>
              <w:top w:val="nil"/>
              <w:left w:val="nil"/>
              <w:bottom w:val="nil"/>
              <w:right w:val="nil"/>
            </w:tcBorders>
            <w:vAlign w:val="bottom"/>
          </w:tcPr>
          <w:p w:rsidR="00F35971" w:rsidRPr="00D55FB7" w:rsidRDefault="00F35971" w:rsidP="00E94A3D">
            <w:pPr>
              <w:autoSpaceDE w:val="0"/>
              <w:autoSpaceDN w:val="0"/>
              <w:adjustRightInd w:val="0"/>
              <w:spacing w:line="240" w:lineRule="auto"/>
              <w:contextualSpacing w:val="0"/>
              <w:jc w:val="center"/>
              <w:rPr>
                <w:color w:val="000000"/>
                <w:szCs w:val="24"/>
                <w:lang w:val="id-ID" w:eastAsia="id-ID"/>
              </w:rPr>
            </w:pPr>
          </w:p>
        </w:tc>
      </w:tr>
      <w:tr w:rsidR="00F35971" w:rsidRPr="00D55FB7" w:rsidTr="007C5765">
        <w:trPr>
          <w:trHeight w:hRule="exact" w:val="275"/>
          <w:jc w:val="center"/>
        </w:trPr>
        <w:tc>
          <w:tcPr>
            <w:tcW w:w="2388" w:type="pct"/>
            <w:gridSpan w:val="2"/>
            <w:tcBorders>
              <w:top w:val="nil"/>
              <w:left w:val="nil"/>
              <w:bottom w:val="nil"/>
              <w:right w:val="nil"/>
            </w:tcBorders>
            <w:vAlign w:val="bottom"/>
          </w:tcPr>
          <w:p w:rsidR="00F35971" w:rsidRPr="00D55FB7" w:rsidRDefault="00F35971" w:rsidP="00E94A3D">
            <w:pPr>
              <w:autoSpaceDE w:val="0"/>
              <w:autoSpaceDN w:val="0"/>
              <w:adjustRightInd w:val="0"/>
              <w:spacing w:line="240" w:lineRule="auto"/>
              <w:contextualSpacing w:val="0"/>
              <w:jc w:val="left"/>
              <w:rPr>
                <w:color w:val="000000"/>
                <w:szCs w:val="24"/>
                <w:lang w:val="id-ID" w:eastAsia="id-ID"/>
              </w:rPr>
            </w:pPr>
            <w:r w:rsidRPr="00D55FB7">
              <w:rPr>
                <w:color w:val="000000"/>
                <w:szCs w:val="24"/>
                <w:lang w:val="id-ID" w:eastAsia="id-ID"/>
              </w:rPr>
              <w:t>Sample: 1 91</w:t>
            </w:r>
          </w:p>
        </w:tc>
        <w:tc>
          <w:tcPr>
            <w:tcW w:w="924" w:type="pct"/>
            <w:tcBorders>
              <w:top w:val="nil"/>
              <w:left w:val="nil"/>
              <w:bottom w:val="nil"/>
              <w:right w:val="nil"/>
            </w:tcBorders>
            <w:vAlign w:val="bottom"/>
          </w:tcPr>
          <w:p w:rsidR="00F35971" w:rsidRPr="00D55FB7" w:rsidRDefault="00F35971" w:rsidP="00E94A3D">
            <w:pPr>
              <w:autoSpaceDE w:val="0"/>
              <w:autoSpaceDN w:val="0"/>
              <w:adjustRightInd w:val="0"/>
              <w:spacing w:line="240" w:lineRule="auto"/>
              <w:contextualSpacing w:val="0"/>
              <w:jc w:val="center"/>
              <w:rPr>
                <w:color w:val="000000"/>
                <w:szCs w:val="24"/>
                <w:lang w:val="id-ID" w:eastAsia="id-ID"/>
              </w:rPr>
            </w:pPr>
          </w:p>
        </w:tc>
        <w:tc>
          <w:tcPr>
            <w:tcW w:w="925" w:type="pct"/>
            <w:tcBorders>
              <w:top w:val="nil"/>
              <w:left w:val="nil"/>
              <w:bottom w:val="nil"/>
              <w:right w:val="nil"/>
            </w:tcBorders>
            <w:vAlign w:val="bottom"/>
          </w:tcPr>
          <w:p w:rsidR="00F35971" w:rsidRPr="00D55FB7" w:rsidRDefault="00F35971" w:rsidP="00E94A3D">
            <w:pPr>
              <w:autoSpaceDE w:val="0"/>
              <w:autoSpaceDN w:val="0"/>
              <w:adjustRightInd w:val="0"/>
              <w:spacing w:line="240" w:lineRule="auto"/>
              <w:contextualSpacing w:val="0"/>
              <w:jc w:val="center"/>
              <w:rPr>
                <w:color w:val="000000"/>
                <w:szCs w:val="24"/>
                <w:lang w:val="id-ID" w:eastAsia="id-ID"/>
              </w:rPr>
            </w:pPr>
          </w:p>
        </w:tc>
        <w:tc>
          <w:tcPr>
            <w:tcW w:w="763" w:type="pct"/>
            <w:tcBorders>
              <w:top w:val="nil"/>
              <w:left w:val="nil"/>
              <w:bottom w:val="nil"/>
              <w:right w:val="nil"/>
            </w:tcBorders>
            <w:vAlign w:val="bottom"/>
          </w:tcPr>
          <w:p w:rsidR="00F35971" w:rsidRPr="00D55FB7" w:rsidRDefault="00F35971" w:rsidP="00E94A3D">
            <w:pPr>
              <w:autoSpaceDE w:val="0"/>
              <w:autoSpaceDN w:val="0"/>
              <w:adjustRightInd w:val="0"/>
              <w:spacing w:line="240" w:lineRule="auto"/>
              <w:contextualSpacing w:val="0"/>
              <w:jc w:val="center"/>
              <w:rPr>
                <w:color w:val="000000"/>
                <w:szCs w:val="24"/>
                <w:lang w:val="id-ID" w:eastAsia="id-ID"/>
              </w:rPr>
            </w:pPr>
          </w:p>
        </w:tc>
      </w:tr>
      <w:tr w:rsidR="00F35971" w:rsidRPr="00D55FB7" w:rsidTr="007C5765">
        <w:trPr>
          <w:trHeight w:hRule="exact" w:val="275"/>
          <w:jc w:val="center"/>
        </w:trPr>
        <w:tc>
          <w:tcPr>
            <w:tcW w:w="3313" w:type="pct"/>
            <w:gridSpan w:val="3"/>
            <w:tcBorders>
              <w:top w:val="nil"/>
              <w:left w:val="nil"/>
              <w:bottom w:val="nil"/>
              <w:right w:val="nil"/>
            </w:tcBorders>
            <w:vAlign w:val="bottom"/>
          </w:tcPr>
          <w:p w:rsidR="00F35971" w:rsidRPr="00D55FB7" w:rsidRDefault="00F35971" w:rsidP="00E94A3D">
            <w:pPr>
              <w:autoSpaceDE w:val="0"/>
              <w:autoSpaceDN w:val="0"/>
              <w:adjustRightInd w:val="0"/>
              <w:spacing w:line="240" w:lineRule="auto"/>
              <w:contextualSpacing w:val="0"/>
              <w:jc w:val="left"/>
              <w:rPr>
                <w:color w:val="000000"/>
                <w:szCs w:val="24"/>
                <w:lang w:val="id-ID" w:eastAsia="id-ID"/>
              </w:rPr>
            </w:pPr>
            <w:r w:rsidRPr="00D55FB7">
              <w:rPr>
                <w:color w:val="000000"/>
                <w:szCs w:val="24"/>
                <w:lang w:val="id-ID" w:eastAsia="id-ID"/>
              </w:rPr>
              <w:t>Included observations: 91</w:t>
            </w:r>
          </w:p>
        </w:tc>
        <w:tc>
          <w:tcPr>
            <w:tcW w:w="925" w:type="pct"/>
            <w:tcBorders>
              <w:top w:val="nil"/>
              <w:left w:val="nil"/>
              <w:bottom w:val="nil"/>
              <w:right w:val="nil"/>
            </w:tcBorders>
            <w:vAlign w:val="bottom"/>
          </w:tcPr>
          <w:p w:rsidR="00F35971" w:rsidRPr="00D55FB7" w:rsidRDefault="00F35971" w:rsidP="00E94A3D">
            <w:pPr>
              <w:autoSpaceDE w:val="0"/>
              <w:autoSpaceDN w:val="0"/>
              <w:adjustRightInd w:val="0"/>
              <w:spacing w:line="240" w:lineRule="auto"/>
              <w:contextualSpacing w:val="0"/>
              <w:jc w:val="center"/>
              <w:rPr>
                <w:color w:val="000000"/>
                <w:szCs w:val="24"/>
                <w:lang w:val="id-ID" w:eastAsia="id-ID"/>
              </w:rPr>
            </w:pPr>
          </w:p>
        </w:tc>
        <w:tc>
          <w:tcPr>
            <w:tcW w:w="763" w:type="pct"/>
            <w:tcBorders>
              <w:top w:val="nil"/>
              <w:left w:val="nil"/>
              <w:bottom w:val="nil"/>
              <w:right w:val="nil"/>
            </w:tcBorders>
            <w:vAlign w:val="bottom"/>
          </w:tcPr>
          <w:p w:rsidR="00F35971" w:rsidRPr="00D55FB7" w:rsidRDefault="00F35971" w:rsidP="00E94A3D">
            <w:pPr>
              <w:autoSpaceDE w:val="0"/>
              <w:autoSpaceDN w:val="0"/>
              <w:adjustRightInd w:val="0"/>
              <w:spacing w:line="240" w:lineRule="auto"/>
              <w:contextualSpacing w:val="0"/>
              <w:jc w:val="center"/>
              <w:rPr>
                <w:color w:val="000000"/>
                <w:szCs w:val="24"/>
                <w:lang w:val="id-ID" w:eastAsia="id-ID"/>
              </w:rPr>
            </w:pPr>
          </w:p>
        </w:tc>
      </w:tr>
      <w:tr w:rsidR="00F35971" w:rsidRPr="00D55FB7" w:rsidTr="007C5765">
        <w:trPr>
          <w:trHeight w:hRule="exact" w:val="275"/>
          <w:jc w:val="center"/>
        </w:trPr>
        <w:tc>
          <w:tcPr>
            <w:tcW w:w="1544" w:type="pct"/>
            <w:tcBorders>
              <w:top w:val="nil"/>
              <w:left w:val="nil"/>
              <w:bottom w:val="double" w:sz="6" w:space="2" w:color="auto"/>
              <w:right w:val="nil"/>
            </w:tcBorders>
            <w:vAlign w:val="bottom"/>
          </w:tcPr>
          <w:p w:rsidR="00F35971" w:rsidRPr="00D55FB7" w:rsidRDefault="00F35971" w:rsidP="00E94A3D">
            <w:pPr>
              <w:autoSpaceDE w:val="0"/>
              <w:autoSpaceDN w:val="0"/>
              <w:adjustRightInd w:val="0"/>
              <w:spacing w:line="240" w:lineRule="auto"/>
              <w:contextualSpacing w:val="0"/>
              <w:jc w:val="center"/>
              <w:rPr>
                <w:color w:val="000000"/>
                <w:szCs w:val="24"/>
                <w:lang w:val="id-ID" w:eastAsia="id-ID"/>
              </w:rPr>
            </w:pPr>
          </w:p>
        </w:tc>
        <w:tc>
          <w:tcPr>
            <w:tcW w:w="844" w:type="pct"/>
            <w:tcBorders>
              <w:top w:val="nil"/>
              <w:left w:val="nil"/>
              <w:bottom w:val="double" w:sz="6" w:space="2" w:color="auto"/>
              <w:right w:val="nil"/>
            </w:tcBorders>
            <w:vAlign w:val="bottom"/>
          </w:tcPr>
          <w:p w:rsidR="00F35971" w:rsidRPr="00D55FB7" w:rsidRDefault="00F35971" w:rsidP="00E94A3D">
            <w:pPr>
              <w:autoSpaceDE w:val="0"/>
              <w:autoSpaceDN w:val="0"/>
              <w:adjustRightInd w:val="0"/>
              <w:spacing w:line="240" w:lineRule="auto"/>
              <w:contextualSpacing w:val="0"/>
              <w:jc w:val="center"/>
              <w:rPr>
                <w:color w:val="000000"/>
                <w:szCs w:val="24"/>
                <w:lang w:val="id-ID" w:eastAsia="id-ID"/>
              </w:rPr>
            </w:pPr>
          </w:p>
        </w:tc>
        <w:tc>
          <w:tcPr>
            <w:tcW w:w="924" w:type="pct"/>
            <w:tcBorders>
              <w:top w:val="nil"/>
              <w:left w:val="nil"/>
              <w:bottom w:val="double" w:sz="6" w:space="2" w:color="auto"/>
              <w:right w:val="nil"/>
            </w:tcBorders>
            <w:vAlign w:val="bottom"/>
          </w:tcPr>
          <w:p w:rsidR="00F35971" w:rsidRPr="00D55FB7" w:rsidRDefault="00F35971" w:rsidP="00E94A3D">
            <w:pPr>
              <w:autoSpaceDE w:val="0"/>
              <w:autoSpaceDN w:val="0"/>
              <w:adjustRightInd w:val="0"/>
              <w:spacing w:line="240" w:lineRule="auto"/>
              <w:contextualSpacing w:val="0"/>
              <w:jc w:val="center"/>
              <w:rPr>
                <w:color w:val="000000"/>
                <w:szCs w:val="24"/>
                <w:lang w:val="id-ID" w:eastAsia="id-ID"/>
              </w:rPr>
            </w:pPr>
          </w:p>
        </w:tc>
        <w:tc>
          <w:tcPr>
            <w:tcW w:w="925" w:type="pct"/>
            <w:tcBorders>
              <w:top w:val="nil"/>
              <w:left w:val="nil"/>
              <w:bottom w:val="double" w:sz="6" w:space="2" w:color="auto"/>
              <w:right w:val="nil"/>
            </w:tcBorders>
            <w:vAlign w:val="bottom"/>
          </w:tcPr>
          <w:p w:rsidR="00F35971" w:rsidRPr="00D55FB7" w:rsidRDefault="00F35971" w:rsidP="00E94A3D">
            <w:pPr>
              <w:autoSpaceDE w:val="0"/>
              <w:autoSpaceDN w:val="0"/>
              <w:adjustRightInd w:val="0"/>
              <w:spacing w:line="240" w:lineRule="auto"/>
              <w:contextualSpacing w:val="0"/>
              <w:jc w:val="center"/>
              <w:rPr>
                <w:color w:val="000000"/>
                <w:szCs w:val="24"/>
                <w:lang w:val="id-ID" w:eastAsia="id-ID"/>
              </w:rPr>
            </w:pPr>
          </w:p>
        </w:tc>
        <w:tc>
          <w:tcPr>
            <w:tcW w:w="763" w:type="pct"/>
            <w:tcBorders>
              <w:top w:val="nil"/>
              <w:left w:val="nil"/>
              <w:bottom w:val="double" w:sz="6" w:space="2" w:color="auto"/>
              <w:right w:val="nil"/>
            </w:tcBorders>
            <w:vAlign w:val="bottom"/>
          </w:tcPr>
          <w:p w:rsidR="00F35971" w:rsidRPr="00D55FB7" w:rsidRDefault="00F35971" w:rsidP="00E94A3D">
            <w:pPr>
              <w:autoSpaceDE w:val="0"/>
              <w:autoSpaceDN w:val="0"/>
              <w:adjustRightInd w:val="0"/>
              <w:spacing w:line="240" w:lineRule="auto"/>
              <w:contextualSpacing w:val="0"/>
              <w:jc w:val="center"/>
              <w:rPr>
                <w:color w:val="000000"/>
                <w:szCs w:val="24"/>
                <w:lang w:val="id-ID" w:eastAsia="id-ID"/>
              </w:rPr>
            </w:pPr>
          </w:p>
        </w:tc>
      </w:tr>
      <w:tr w:rsidR="00F35971" w:rsidRPr="00D55FB7" w:rsidTr="007C5765">
        <w:trPr>
          <w:trHeight w:hRule="exact" w:val="275"/>
          <w:jc w:val="center"/>
        </w:trPr>
        <w:tc>
          <w:tcPr>
            <w:tcW w:w="1544" w:type="pct"/>
            <w:tcBorders>
              <w:top w:val="nil"/>
              <w:left w:val="nil"/>
              <w:bottom w:val="nil"/>
              <w:right w:val="nil"/>
            </w:tcBorders>
            <w:vAlign w:val="bottom"/>
          </w:tcPr>
          <w:p w:rsidR="00F35971" w:rsidRPr="00D55FB7" w:rsidRDefault="00F35971" w:rsidP="00E94A3D">
            <w:pPr>
              <w:autoSpaceDE w:val="0"/>
              <w:autoSpaceDN w:val="0"/>
              <w:adjustRightInd w:val="0"/>
              <w:spacing w:line="240" w:lineRule="auto"/>
              <w:contextualSpacing w:val="0"/>
              <w:jc w:val="center"/>
              <w:rPr>
                <w:color w:val="000000"/>
                <w:szCs w:val="24"/>
                <w:lang w:val="id-ID" w:eastAsia="id-ID"/>
              </w:rPr>
            </w:pPr>
          </w:p>
        </w:tc>
        <w:tc>
          <w:tcPr>
            <w:tcW w:w="844" w:type="pct"/>
            <w:tcBorders>
              <w:top w:val="nil"/>
              <w:left w:val="nil"/>
              <w:bottom w:val="nil"/>
              <w:right w:val="nil"/>
            </w:tcBorders>
            <w:vAlign w:val="bottom"/>
          </w:tcPr>
          <w:p w:rsidR="00F35971" w:rsidRPr="00D55FB7" w:rsidRDefault="00F35971" w:rsidP="00E94A3D">
            <w:pPr>
              <w:autoSpaceDE w:val="0"/>
              <w:autoSpaceDN w:val="0"/>
              <w:adjustRightInd w:val="0"/>
              <w:spacing w:line="240" w:lineRule="auto"/>
              <w:contextualSpacing w:val="0"/>
              <w:jc w:val="center"/>
              <w:rPr>
                <w:color w:val="000000"/>
                <w:szCs w:val="24"/>
                <w:lang w:val="id-ID" w:eastAsia="id-ID"/>
              </w:rPr>
            </w:pPr>
          </w:p>
        </w:tc>
        <w:tc>
          <w:tcPr>
            <w:tcW w:w="924" w:type="pct"/>
            <w:tcBorders>
              <w:top w:val="nil"/>
              <w:left w:val="nil"/>
              <w:bottom w:val="nil"/>
              <w:right w:val="nil"/>
            </w:tcBorders>
            <w:vAlign w:val="bottom"/>
          </w:tcPr>
          <w:p w:rsidR="00F35971" w:rsidRPr="00D55FB7" w:rsidRDefault="00F35971" w:rsidP="00E94A3D">
            <w:pPr>
              <w:autoSpaceDE w:val="0"/>
              <w:autoSpaceDN w:val="0"/>
              <w:adjustRightInd w:val="0"/>
              <w:spacing w:line="240" w:lineRule="auto"/>
              <w:contextualSpacing w:val="0"/>
              <w:jc w:val="center"/>
              <w:rPr>
                <w:color w:val="000000"/>
                <w:szCs w:val="24"/>
                <w:lang w:val="id-ID" w:eastAsia="id-ID"/>
              </w:rPr>
            </w:pPr>
          </w:p>
        </w:tc>
        <w:tc>
          <w:tcPr>
            <w:tcW w:w="925" w:type="pct"/>
            <w:tcBorders>
              <w:top w:val="nil"/>
              <w:left w:val="nil"/>
              <w:bottom w:val="nil"/>
              <w:right w:val="nil"/>
            </w:tcBorders>
            <w:vAlign w:val="bottom"/>
          </w:tcPr>
          <w:p w:rsidR="00F35971" w:rsidRPr="00D55FB7" w:rsidRDefault="00F35971" w:rsidP="00E94A3D">
            <w:pPr>
              <w:autoSpaceDE w:val="0"/>
              <w:autoSpaceDN w:val="0"/>
              <w:adjustRightInd w:val="0"/>
              <w:spacing w:line="240" w:lineRule="auto"/>
              <w:contextualSpacing w:val="0"/>
              <w:jc w:val="center"/>
              <w:rPr>
                <w:color w:val="000000"/>
                <w:szCs w:val="24"/>
                <w:lang w:val="id-ID" w:eastAsia="id-ID"/>
              </w:rPr>
            </w:pPr>
          </w:p>
        </w:tc>
        <w:tc>
          <w:tcPr>
            <w:tcW w:w="763" w:type="pct"/>
            <w:tcBorders>
              <w:top w:val="nil"/>
              <w:left w:val="nil"/>
              <w:bottom w:val="nil"/>
              <w:right w:val="nil"/>
            </w:tcBorders>
            <w:vAlign w:val="bottom"/>
          </w:tcPr>
          <w:p w:rsidR="00F35971" w:rsidRPr="00D55FB7" w:rsidRDefault="00F35971" w:rsidP="00E94A3D">
            <w:pPr>
              <w:autoSpaceDE w:val="0"/>
              <w:autoSpaceDN w:val="0"/>
              <w:adjustRightInd w:val="0"/>
              <w:spacing w:line="240" w:lineRule="auto"/>
              <w:contextualSpacing w:val="0"/>
              <w:jc w:val="center"/>
              <w:rPr>
                <w:color w:val="000000"/>
                <w:szCs w:val="24"/>
                <w:lang w:val="id-ID" w:eastAsia="id-ID"/>
              </w:rPr>
            </w:pPr>
          </w:p>
        </w:tc>
      </w:tr>
      <w:tr w:rsidR="00F35971" w:rsidRPr="00D55FB7" w:rsidTr="007C5765">
        <w:trPr>
          <w:trHeight w:hRule="exact" w:val="275"/>
          <w:jc w:val="center"/>
        </w:trPr>
        <w:tc>
          <w:tcPr>
            <w:tcW w:w="1544" w:type="pct"/>
            <w:tcBorders>
              <w:top w:val="nil"/>
              <w:left w:val="nil"/>
              <w:bottom w:val="nil"/>
              <w:right w:val="nil"/>
            </w:tcBorders>
            <w:vAlign w:val="bottom"/>
          </w:tcPr>
          <w:p w:rsidR="00F35971" w:rsidRPr="00D55FB7" w:rsidRDefault="00F35971" w:rsidP="00E94A3D">
            <w:pPr>
              <w:autoSpaceDE w:val="0"/>
              <w:autoSpaceDN w:val="0"/>
              <w:adjustRightInd w:val="0"/>
              <w:spacing w:line="240" w:lineRule="auto"/>
              <w:contextualSpacing w:val="0"/>
              <w:jc w:val="center"/>
              <w:rPr>
                <w:color w:val="000000"/>
                <w:szCs w:val="24"/>
                <w:lang w:val="id-ID" w:eastAsia="id-ID"/>
              </w:rPr>
            </w:pPr>
            <w:r w:rsidRPr="00D55FB7">
              <w:rPr>
                <w:color w:val="000000"/>
                <w:szCs w:val="24"/>
                <w:lang w:val="id-ID" w:eastAsia="id-ID"/>
              </w:rPr>
              <w:t>Variable</w:t>
            </w:r>
          </w:p>
        </w:tc>
        <w:tc>
          <w:tcPr>
            <w:tcW w:w="844" w:type="pct"/>
            <w:tcBorders>
              <w:top w:val="nil"/>
              <w:left w:val="nil"/>
              <w:bottom w:val="nil"/>
              <w:right w:val="nil"/>
            </w:tcBorders>
            <w:vAlign w:val="bottom"/>
          </w:tcPr>
          <w:p w:rsidR="00F35971" w:rsidRPr="00D55FB7" w:rsidRDefault="00F35971" w:rsidP="00E94A3D">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Coefficient</w:t>
            </w:r>
          </w:p>
        </w:tc>
        <w:tc>
          <w:tcPr>
            <w:tcW w:w="924" w:type="pct"/>
            <w:tcBorders>
              <w:top w:val="nil"/>
              <w:left w:val="nil"/>
              <w:bottom w:val="nil"/>
              <w:right w:val="nil"/>
            </w:tcBorders>
            <w:vAlign w:val="bottom"/>
          </w:tcPr>
          <w:p w:rsidR="00F35971" w:rsidRPr="00D55FB7" w:rsidRDefault="00F35971" w:rsidP="00E94A3D">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Std. Error</w:t>
            </w:r>
          </w:p>
        </w:tc>
        <w:tc>
          <w:tcPr>
            <w:tcW w:w="925" w:type="pct"/>
            <w:tcBorders>
              <w:top w:val="nil"/>
              <w:left w:val="nil"/>
              <w:bottom w:val="nil"/>
              <w:right w:val="nil"/>
            </w:tcBorders>
            <w:vAlign w:val="bottom"/>
          </w:tcPr>
          <w:p w:rsidR="00F35971" w:rsidRPr="00D55FB7" w:rsidRDefault="00F35971" w:rsidP="00E94A3D">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t-Statistic</w:t>
            </w:r>
          </w:p>
        </w:tc>
        <w:tc>
          <w:tcPr>
            <w:tcW w:w="763" w:type="pct"/>
            <w:tcBorders>
              <w:top w:val="nil"/>
              <w:left w:val="nil"/>
              <w:bottom w:val="nil"/>
              <w:right w:val="nil"/>
            </w:tcBorders>
            <w:vAlign w:val="bottom"/>
          </w:tcPr>
          <w:p w:rsidR="00F35971" w:rsidRPr="00D55FB7" w:rsidRDefault="00F35971" w:rsidP="00E94A3D">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Prob.  </w:t>
            </w:r>
          </w:p>
        </w:tc>
      </w:tr>
      <w:tr w:rsidR="00F35971" w:rsidRPr="00D55FB7" w:rsidTr="007C5765">
        <w:trPr>
          <w:trHeight w:hRule="exact" w:val="275"/>
          <w:jc w:val="center"/>
        </w:trPr>
        <w:tc>
          <w:tcPr>
            <w:tcW w:w="1544" w:type="pct"/>
            <w:tcBorders>
              <w:top w:val="nil"/>
              <w:left w:val="nil"/>
              <w:bottom w:val="double" w:sz="6" w:space="2" w:color="auto"/>
              <w:right w:val="nil"/>
            </w:tcBorders>
            <w:vAlign w:val="bottom"/>
          </w:tcPr>
          <w:p w:rsidR="00F35971" w:rsidRPr="00D55FB7" w:rsidRDefault="00F35971" w:rsidP="00E94A3D">
            <w:pPr>
              <w:autoSpaceDE w:val="0"/>
              <w:autoSpaceDN w:val="0"/>
              <w:adjustRightInd w:val="0"/>
              <w:spacing w:line="240" w:lineRule="auto"/>
              <w:contextualSpacing w:val="0"/>
              <w:jc w:val="center"/>
              <w:rPr>
                <w:color w:val="000000"/>
                <w:szCs w:val="24"/>
                <w:lang w:val="id-ID" w:eastAsia="id-ID"/>
              </w:rPr>
            </w:pPr>
          </w:p>
        </w:tc>
        <w:tc>
          <w:tcPr>
            <w:tcW w:w="844" w:type="pct"/>
            <w:tcBorders>
              <w:top w:val="nil"/>
              <w:left w:val="nil"/>
              <w:bottom w:val="double" w:sz="6" w:space="2" w:color="auto"/>
              <w:right w:val="nil"/>
            </w:tcBorders>
            <w:vAlign w:val="bottom"/>
          </w:tcPr>
          <w:p w:rsidR="00F35971" w:rsidRPr="00D55FB7" w:rsidRDefault="00F35971" w:rsidP="00E94A3D">
            <w:pPr>
              <w:autoSpaceDE w:val="0"/>
              <w:autoSpaceDN w:val="0"/>
              <w:adjustRightInd w:val="0"/>
              <w:spacing w:line="240" w:lineRule="auto"/>
              <w:contextualSpacing w:val="0"/>
              <w:jc w:val="center"/>
              <w:rPr>
                <w:color w:val="000000"/>
                <w:szCs w:val="24"/>
                <w:lang w:val="id-ID" w:eastAsia="id-ID"/>
              </w:rPr>
            </w:pPr>
          </w:p>
        </w:tc>
        <w:tc>
          <w:tcPr>
            <w:tcW w:w="924" w:type="pct"/>
            <w:tcBorders>
              <w:top w:val="nil"/>
              <w:left w:val="nil"/>
              <w:bottom w:val="double" w:sz="6" w:space="2" w:color="auto"/>
              <w:right w:val="nil"/>
            </w:tcBorders>
            <w:vAlign w:val="bottom"/>
          </w:tcPr>
          <w:p w:rsidR="00F35971" w:rsidRPr="00D55FB7" w:rsidRDefault="00F35971" w:rsidP="00E94A3D">
            <w:pPr>
              <w:autoSpaceDE w:val="0"/>
              <w:autoSpaceDN w:val="0"/>
              <w:adjustRightInd w:val="0"/>
              <w:spacing w:line="240" w:lineRule="auto"/>
              <w:contextualSpacing w:val="0"/>
              <w:jc w:val="center"/>
              <w:rPr>
                <w:color w:val="000000"/>
                <w:szCs w:val="24"/>
                <w:lang w:val="id-ID" w:eastAsia="id-ID"/>
              </w:rPr>
            </w:pPr>
          </w:p>
        </w:tc>
        <w:tc>
          <w:tcPr>
            <w:tcW w:w="925" w:type="pct"/>
            <w:tcBorders>
              <w:top w:val="nil"/>
              <w:left w:val="nil"/>
              <w:bottom w:val="double" w:sz="6" w:space="2" w:color="auto"/>
              <w:right w:val="nil"/>
            </w:tcBorders>
            <w:vAlign w:val="bottom"/>
          </w:tcPr>
          <w:p w:rsidR="00F35971" w:rsidRPr="00D55FB7" w:rsidRDefault="00F35971" w:rsidP="00E94A3D">
            <w:pPr>
              <w:autoSpaceDE w:val="0"/>
              <w:autoSpaceDN w:val="0"/>
              <w:adjustRightInd w:val="0"/>
              <w:spacing w:line="240" w:lineRule="auto"/>
              <w:contextualSpacing w:val="0"/>
              <w:jc w:val="center"/>
              <w:rPr>
                <w:color w:val="000000"/>
                <w:szCs w:val="24"/>
                <w:lang w:val="id-ID" w:eastAsia="id-ID"/>
              </w:rPr>
            </w:pPr>
          </w:p>
        </w:tc>
        <w:tc>
          <w:tcPr>
            <w:tcW w:w="763" w:type="pct"/>
            <w:tcBorders>
              <w:top w:val="nil"/>
              <w:left w:val="nil"/>
              <w:bottom w:val="double" w:sz="6" w:space="2" w:color="auto"/>
              <w:right w:val="nil"/>
            </w:tcBorders>
            <w:vAlign w:val="bottom"/>
          </w:tcPr>
          <w:p w:rsidR="00F35971" w:rsidRPr="00D55FB7" w:rsidRDefault="00F35971" w:rsidP="00E94A3D">
            <w:pPr>
              <w:autoSpaceDE w:val="0"/>
              <w:autoSpaceDN w:val="0"/>
              <w:adjustRightInd w:val="0"/>
              <w:spacing w:line="240" w:lineRule="auto"/>
              <w:contextualSpacing w:val="0"/>
              <w:jc w:val="center"/>
              <w:rPr>
                <w:color w:val="000000"/>
                <w:szCs w:val="24"/>
                <w:lang w:val="id-ID" w:eastAsia="id-ID"/>
              </w:rPr>
            </w:pPr>
          </w:p>
        </w:tc>
      </w:tr>
      <w:tr w:rsidR="00F35971" w:rsidRPr="00D55FB7" w:rsidTr="007C5765">
        <w:trPr>
          <w:trHeight w:hRule="exact" w:val="275"/>
          <w:jc w:val="center"/>
        </w:trPr>
        <w:tc>
          <w:tcPr>
            <w:tcW w:w="1544" w:type="pct"/>
            <w:tcBorders>
              <w:top w:val="nil"/>
              <w:left w:val="nil"/>
              <w:bottom w:val="nil"/>
              <w:right w:val="nil"/>
            </w:tcBorders>
            <w:vAlign w:val="bottom"/>
          </w:tcPr>
          <w:p w:rsidR="00F35971" w:rsidRPr="00D55FB7" w:rsidRDefault="00F35971" w:rsidP="00E94A3D">
            <w:pPr>
              <w:autoSpaceDE w:val="0"/>
              <w:autoSpaceDN w:val="0"/>
              <w:adjustRightInd w:val="0"/>
              <w:spacing w:line="240" w:lineRule="auto"/>
              <w:contextualSpacing w:val="0"/>
              <w:jc w:val="center"/>
              <w:rPr>
                <w:color w:val="000000"/>
                <w:szCs w:val="24"/>
                <w:lang w:val="id-ID" w:eastAsia="id-ID"/>
              </w:rPr>
            </w:pPr>
          </w:p>
        </w:tc>
        <w:tc>
          <w:tcPr>
            <w:tcW w:w="844" w:type="pct"/>
            <w:tcBorders>
              <w:top w:val="nil"/>
              <w:left w:val="nil"/>
              <w:bottom w:val="nil"/>
              <w:right w:val="nil"/>
            </w:tcBorders>
            <w:vAlign w:val="bottom"/>
          </w:tcPr>
          <w:p w:rsidR="00F35971" w:rsidRPr="00D55FB7" w:rsidRDefault="00F35971" w:rsidP="00E94A3D">
            <w:pPr>
              <w:autoSpaceDE w:val="0"/>
              <w:autoSpaceDN w:val="0"/>
              <w:adjustRightInd w:val="0"/>
              <w:spacing w:line="240" w:lineRule="auto"/>
              <w:contextualSpacing w:val="0"/>
              <w:jc w:val="center"/>
              <w:rPr>
                <w:color w:val="000000"/>
                <w:szCs w:val="24"/>
                <w:lang w:val="id-ID" w:eastAsia="id-ID"/>
              </w:rPr>
            </w:pPr>
          </w:p>
        </w:tc>
        <w:tc>
          <w:tcPr>
            <w:tcW w:w="924" w:type="pct"/>
            <w:tcBorders>
              <w:top w:val="nil"/>
              <w:left w:val="nil"/>
              <w:bottom w:val="nil"/>
              <w:right w:val="nil"/>
            </w:tcBorders>
            <w:vAlign w:val="bottom"/>
          </w:tcPr>
          <w:p w:rsidR="00F35971" w:rsidRPr="00D55FB7" w:rsidRDefault="00F35971" w:rsidP="00E94A3D">
            <w:pPr>
              <w:autoSpaceDE w:val="0"/>
              <w:autoSpaceDN w:val="0"/>
              <w:adjustRightInd w:val="0"/>
              <w:spacing w:line="240" w:lineRule="auto"/>
              <w:contextualSpacing w:val="0"/>
              <w:jc w:val="center"/>
              <w:rPr>
                <w:color w:val="000000"/>
                <w:szCs w:val="24"/>
                <w:lang w:val="id-ID" w:eastAsia="id-ID"/>
              </w:rPr>
            </w:pPr>
          </w:p>
        </w:tc>
        <w:tc>
          <w:tcPr>
            <w:tcW w:w="925" w:type="pct"/>
            <w:tcBorders>
              <w:top w:val="nil"/>
              <w:left w:val="nil"/>
              <w:bottom w:val="nil"/>
              <w:right w:val="nil"/>
            </w:tcBorders>
            <w:vAlign w:val="bottom"/>
          </w:tcPr>
          <w:p w:rsidR="00F35971" w:rsidRPr="00D55FB7" w:rsidRDefault="00F35971" w:rsidP="00E94A3D">
            <w:pPr>
              <w:autoSpaceDE w:val="0"/>
              <w:autoSpaceDN w:val="0"/>
              <w:adjustRightInd w:val="0"/>
              <w:spacing w:line="240" w:lineRule="auto"/>
              <w:contextualSpacing w:val="0"/>
              <w:jc w:val="center"/>
              <w:rPr>
                <w:color w:val="000000"/>
                <w:szCs w:val="24"/>
                <w:lang w:val="id-ID" w:eastAsia="id-ID"/>
              </w:rPr>
            </w:pPr>
          </w:p>
        </w:tc>
        <w:tc>
          <w:tcPr>
            <w:tcW w:w="763" w:type="pct"/>
            <w:tcBorders>
              <w:top w:val="nil"/>
              <w:left w:val="nil"/>
              <w:bottom w:val="nil"/>
              <w:right w:val="nil"/>
            </w:tcBorders>
            <w:vAlign w:val="bottom"/>
          </w:tcPr>
          <w:p w:rsidR="00F35971" w:rsidRPr="00D55FB7" w:rsidRDefault="00F35971" w:rsidP="00E94A3D">
            <w:pPr>
              <w:autoSpaceDE w:val="0"/>
              <w:autoSpaceDN w:val="0"/>
              <w:adjustRightInd w:val="0"/>
              <w:spacing w:line="240" w:lineRule="auto"/>
              <w:contextualSpacing w:val="0"/>
              <w:jc w:val="center"/>
              <w:rPr>
                <w:color w:val="000000"/>
                <w:szCs w:val="24"/>
                <w:lang w:val="id-ID" w:eastAsia="id-ID"/>
              </w:rPr>
            </w:pPr>
          </w:p>
        </w:tc>
      </w:tr>
      <w:tr w:rsidR="00F35971" w:rsidRPr="00D55FB7" w:rsidTr="007C5765">
        <w:trPr>
          <w:trHeight w:hRule="exact" w:val="275"/>
          <w:jc w:val="center"/>
        </w:trPr>
        <w:tc>
          <w:tcPr>
            <w:tcW w:w="1544" w:type="pct"/>
            <w:tcBorders>
              <w:top w:val="nil"/>
              <w:left w:val="nil"/>
              <w:bottom w:val="nil"/>
              <w:right w:val="nil"/>
            </w:tcBorders>
            <w:vAlign w:val="bottom"/>
          </w:tcPr>
          <w:p w:rsidR="00F35971" w:rsidRPr="00D55FB7" w:rsidRDefault="00F35971" w:rsidP="00E94A3D">
            <w:pPr>
              <w:autoSpaceDE w:val="0"/>
              <w:autoSpaceDN w:val="0"/>
              <w:adjustRightInd w:val="0"/>
              <w:spacing w:line="240" w:lineRule="auto"/>
              <w:contextualSpacing w:val="0"/>
              <w:jc w:val="center"/>
              <w:rPr>
                <w:color w:val="000000"/>
                <w:szCs w:val="24"/>
                <w:lang w:val="id-ID" w:eastAsia="id-ID"/>
              </w:rPr>
            </w:pPr>
            <w:r w:rsidRPr="00D55FB7">
              <w:rPr>
                <w:color w:val="000000"/>
                <w:szCs w:val="24"/>
                <w:lang w:val="id-ID" w:eastAsia="id-ID"/>
              </w:rPr>
              <w:t>C</w:t>
            </w:r>
          </w:p>
        </w:tc>
        <w:tc>
          <w:tcPr>
            <w:tcW w:w="844" w:type="pct"/>
            <w:tcBorders>
              <w:top w:val="nil"/>
              <w:left w:val="nil"/>
              <w:bottom w:val="nil"/>
              <w:right w:val="nil"/>
            </w:tcBorders>
            <w:vAlign w:val="bottom"/>
          </w:tcPr>
          <w:p w:rsidR="00F35971" w:rsidRPr="00D55FB7" w:rsidRDefault="00F35971" w:rsidP="00E94A3D">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-126.7327</w:t>
            </w:r>
          </w:p>
        </w:tc>
        <w:tc>
          <w:tcPr>
            <w:tcW w:w="924" w:type="pct"/>
            <w:tcBorders>
              <w:top w:val="nil"/>
              <w:left w:val="nil"/>
              <w:bottom w:val="nil"/>
              <w:right w:val="nil"/>
            </w:tcBorders>
            <w:vAlign w:val="bottom"/>
          </w:tcPr>
          <w:p w:rsidR="00F35971" w:rsidRPr="00D55FB7" w:rsidRDefault="00F35971" w:rsidP="00E94A3D">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19.02561</w:t>
            </w:r>
          </w:p>
        </w:tc>
        <w:tc>
          <w:tcPr>
            <w:tcW w:w="925" w:type="pct"/>
            <w:tcBorders>
              <w:top w:val="nil"/>
              <w:left w:val="nil"/>
              <w:bottom w:val="nil"/>
              <w:right w:val="nil"/>
            </w:tcBorders>
            <w:vAlign w:val="bottom"/>
          </w:tcPr>
          <w:p w:rsidR="00F35971" w:rsidRPr="00D55FB7" w:rsidRDefault="00F35971" w:rsidP="00E94A3D">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-6.661162</w:t>
            </w:r>
          </w:p>
        </w:tc>
        <w:tc>
          <w:tcPr>
            <w:tcW w:w="763" w:type="pct"/>
            <w:tcBorders>
              <w:top w:val="nil"/>
              <w:left w:val="nil"/>
              <w:bottom w:val="nil"/>
              <w:right w:val="nil"/>
            </w:tcBorders>
            <w:vAlign w:val="bottom"/>
          </w:tcPr>
          <w:p w:rsidR="00F35971" w:rsidRPr="00D55FB7" w:rsidRDefault="00F35971" w:rsidP="00E94A3D">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0.0000</w:t>
            </w:r>
          </w:p>
        </w:tc>
      </w:tr>
      <w:tr w:rsidR="00F35971" w:rsidRPr="00D55FB7" w:rsidTr="007C5765">
        <w:trPr>
          <w:trHeight w:hRule="exact" w:val="275"/>
          <w:jc w:val="center"/>
        </w:trPr>
        <w:tc>
          <w:tcPr>
            <w:tcW w:w="1544" w:type="pct"/>
            <w:tcBorders>
              <w:top w:val="nil"/>
              <w:left w:val="nil"/>
              <w:bottom w:val="nil"/>
              <w:right w:val="nil"/>
            </w:tcBorders>
            <w:vAlign w:val="bottom"/>
          </w:tcPr>
          <w:p w:rsidR="00F35971" w:rsidRPr="00D55FB7" w:rsidRDefault="00F35971" w:rsidP="00E94A3D">
            <w:pPr>
              <w:autoSpaceDE w:val="0"/>
              <w:autoSpaceDN w:val="0"/>
              <w:adjustRightInd w:val="0"/>
              <w:spacing w:line="240" w:lineRule="auto"/>
              <w:contextualSpacing w:val="0"/>
              <w:jc w:val="center"/>
              <w:rPr>
                <w:color w:val="000000"/>
                <w:szCs w:val="24"/>
                <w:lang w:val="id-ID" w:eastAsia="id-ID"/>
              </w:rPr>
            </w:pPr>
            <w:r w:rsidRPr="00D55FB7">
              <w:rPr>
                <w:color w:val="000000"/>
                <w:szCs w:val="24"/>
                <w:lang w:val="id-ID" w:eastAsia="id-ID"/>
              </w:rPr>
              <w:t>LOG(X1)</w:t>
            </w:r>
          </w:p>
        </w:tc>
        <w:tc>
          <w:tcPr>
            <w:tcW w:w="844" w:type="pct"/>
            <w:tcBorders>
              <w:top w:val="nil"/>
              <w:left w:val="nil"/>
              <w:bottom w:val="nil"/>
              <w:right w:val="nil"/>
            </w:tcBorders>
            <w:vAlign w:val="bottom"/>
          </w:tcPr>
          <w:p w:rsidR="00F35971" w:rsidRPr="00D55FB7" w:rsidRDefault="00F35971" w:rsidP="00E94A3D">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4.640314</w:t>
            </w:r>
          </w:p>
        </w:tc>
        <w:tc>
          <w:tcPr>
            <w:tcW w:w="924" w:type="pct"/>
            <w:tcBorders>
              <w:top w:val="nil"/>
              <w:left w:val="nil"/>
              <w:bottom w:val="nil"/>
              <w:right w:val="nil"/>
            </w:tcBorders>
            <w:vAlign w:val="bottom"/>
          </w:tcPr>
          <w:p w:rsidR="00F35971" w:rsidRPr="00D55FB7" w:rsidRDefault="00F35971" w:rsidP="00E94A3D">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1.092741</w:t>
            </w:r>
          </w:p>
        </w:tc>
        <w:tc>
          <w:tcPr>
            <w:tcW w:w="925" w:type="pct"/>
            <w:tcBorders>
              <w:top w:val="nil"/>
              <w:left w:val="nil"/>
              <w:bottom w:val="nil"/>
              <w:right w:val="nil"/>
            </w:tcBorders>
            <w:vAlign w:val="bottom"/>
          </w:tcPr>
          <w:p w:rsidR="00F35971" w:rsidRPr="00D55FB7" w:rsidRDefault="00F35971" w:rsidP="00E94A3D">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4.246491</w:t>
            </w:r>
          </w:p>
        </w:tc>
        <w:tc>
          <w:tcPr>
            <w:tcW w:w="763" w:type="pct"/>
            <w:tcBorders>
              <w:top w:val="nil"/>
              <w:left w:val="nil"/>
              <w:bottom w:val="nil"/>
              <w:right w:val="nil"/>
            </w:tcBorders>
            <w:vAlign w:val="bottom"/>
          </w:tcPr>
          <w:p w:rsidR="00F35971" w:rsidRPr="00D55FB7" w:rsidRDefault="00F35971" w:rsidP="00E94A3D">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0.0001</w:t>
            </w:r>
          </w:p>
        </w:tc>
      </w:tr>
      <w:tr w:rsidR="00F35971" w:rsidRPr="00D55FB7" w:rsidTr="007C5765">
        <w:trPr>
          <w:trHeight w:hRule="exact" w:val="387"/>
          <w:jc w:val="center"/>
        </w:trPr>
        <w:tc>
          <w:tcPr>
            <w:tcW w:w="1544" w:type="pct"/>
            <w:tcBorders>
              <w:top w:val="nil"/>
              <w:left w:val="nil"/>
              <w:bottom w:val="nil"/>
              <w:right w:val="nil"/>
            </w:tcBorders>
            <w:vAlign w:val="bottom"/>
          </w:tcPr>
          <w:p w:rsidR="00F35971" w:rsidRPr="00D55FB7" w:rsidRDefault="00F35971" w:rsidP="00E94A3D">
            <w:pPr>
              <w:autoSpaceDE w:val="0"/>
              <w:autoSpaceDN w:val="0"/>
              <w:adjustRightInd w:val="0"/>
              <w:spacing w:line="240" w:lineRule="auto"/>
              <w:contextualSpacing w:val="0"/>
              <w:jc w:val="center"/>
              <w:rPr>
                <w:color w:val="000000"/>
                <w:szCs w:val="24"/>
                <w:lang w:val="id-ID" w:eastAsia="id-ID"/>
              </w:rPr>
            </w:pPr>
            <w:r w:rsidRPr="00D55FB7">
              <w:rPr>
                <w:color w:val="000000"/>
                <w:szCs w:val="24"/>
                <w:lang w:val="id-ID" w:eastAsia="id-ID"/>
              </w:rPr>
              <w:t>LOG(X2)</w:t>
            </w:r>
          </w:p>
        </w:tc>
        <w:tc>
          <w:tcPr>
            <w:tcW w:w="844" w:type="pct"/>
            <w:tcBorders>
              <w:top w:val="nil"/>
              <w:left w:val="nil"/>
              <w:bottom w:val="nil"/>
              <w:right w:val="nil"/>
            </w:tcBorders>
            <w:vAlign w:val="bottom"/>
          </w:tcPr>
          <w:p w:rsidR="00F35971" w:rsidRPr="00D55FB7" w:rsidRDefault="00F35971" w:rsidP="00E94A3D">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6.363901</w:t>
            </w:r>
          </w:p>
        </w:tc>
        <w:tc>
          <w:tcPr>
            <w:tcW w:w="924" w:type="pct"/>
            <w:tcBorders>
              <w:top w:val="nil"/>
              <w:left w:val="nil"/>
              <w:bottom w:val="nil"/>
              <w:right w:val="nil"/>
            </w:tcBorders>
            <w:vAlign w:val="bottom"/>
          </w:tcPr>
          <w:p w:rsidR="00F35971" w:rsidRPr="00D55FB7" w:rsidRDefault="00F35971" w:rsidP="00E94A3D">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1.469215</w:t>
            </w:r>
          </w:p>
        </w:tc>
        <w:tc>
          <w:tcPr>
            <w:tcW w:w="925" w:type="pct"/>
            <w:tcBorders>
              <w:top w:val="nil"/>
              <w:left w:val="nil"/>
              <w:bottom w:val="nil"/>
              <w:right w:val="nil"/>
            </w:tcBorders>
            <w:vAlign w:val="bottom"/>
          </w:tcPr>
          <w:p w:rsidR="00F35971" w:rsidRPr="00D55FB7" w:rsidRDefault="00F35971" w:rsidP="00E94A3D">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4.331498</w:t>
            </w:r>
          </w:p>
        </w:tc>
        <w:tc>
          <w:tcPr>
            <w:tcW w:w="763" w:type="pct"/>
            <w:tcBorders>
              <w:top w:val="nil"/>
              <w:left w:val="nil"/>
              <w:bottom w:val="nil"/>
              <w:right w:val="nil"/>
            </w:tcBorders>
            <w:vAlign w:val="bottom"/>
          </w:tcPr>
          <w:p w:rsidR="00F35971" w:rsidRPr="00D55FB7" w:rsidRDefault="00F35971" w:rsidP="00E94A3D">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0.0000</w:t>
            </w:r>
          </w:p>
        </w:tc>
      </w:tr>
      <w:tr w:rsidR="00F35971" w:rsidRPr="00D55FB7" w:rsidTr="007C5765">
        <w:trPr>
          <w:trHeight w:hRule="exact" w:val="275"/>
          <w:jc w:val="center"/>
        </w:trPr>
        <w:tc>
          <w:tcPr>
            <w:tcW w:w="1544" w:type="pct"/>
            <w:tcBorders>
              <w:top w:val="nil"/>
              <w:left w:val="nil"/>
              <w:bottom w:val="nil"/>
              <w:right w:val="nil"/>
            </w:tcBorders>
            <w:vAlign w:val="bottom"/>
          </w:tcPr>
          <w:p w:rsidR="00F35971" w:rsidRPr="00D55FB7" w:rsidRDefault="00F35971" w:rsidP="00E94A3D">
            <w:pPr>
              <w:autoSpaceDE w:val="0"/>
              <w:autoSpaceDN w:val="0"/>
              <w:adjustRightInd w:val="0"/>
              <w:spacing w:line="240" w:lineRule="auto"/>
              <w:contextualSpacing w:val="0"/>
              <w:jc w:val="center"/>
              <w:rPr>
                <w:color w:val="000000"/>
                <w:szCs w:val="24"/>
                <w:lang w:val="id-ID" w:eastAsia="id-ID"/>
              </w:rPr>
            </w:pPr>
            <w:r w:rsidRPr="00D55FB7">
              <w:rPr>
                <w:color w:val="000000"/>
                <w:szCs w:val="24"/>
                <w:lang w:val="id-ID" w:eastAsia="id-ID"/>
              </w:rPr>
              <w:t>LOG(X3)</w:t>
            </w:r>
          </w:p>
        </w:tc>
        <w:tc>
          <w:tcPr>
            <w:tcW w:w="844" w:type="pct"/>
            <w:tcBorders>
              <w:top w:val="nil"/>
              <w:left w:val="nil"/>
              <w:bottom w:val="nil"/>
              <w:right w:val="nil"/>
            </w:tcBorders>
            <w:vAlign w:val="bottom"/>
          </w:tcPr>
          <w:p w:rsidR="00F35971" w:rsidRPr="00D55FB7" w:rsidRDefault="00F35971" w:rsidP="00E94A3D">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1.393794</w:t>
            </w:r>
          </w:p>
        </w:tc>
        <w:tc>
          <w:tcPr>
            <w:tcW w:w="924" w:type="pct"/>
            <w:tcBorders>
              <w:top w:val="nil"/>
              <w:left w:val="nil"/>
              <w:bottom w:val="nil"/>
              <w:right w:val="nil"/>
            </w:tcBorders>
            <w:vAlign w:val="bottom"/>
          </w:tcPr>
          <w:p w:rsidR="00F35971" w:rsidRPr="00D55FB7" w:rsidRDefault="00F35971" w:rsidP="00E94A3D">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0.346091</w:t>
            </w:r>
          </w:p>
        </w:tc>
        <w:tc>
          <w:tcPr>
            <w:tcW w:w="925" w:type="pct"/>
            <w:tcBorders>
              <w:top w:val="nil"/>
              <w:left w:val="nil"/>
              <w:bottom w:val="nil"/>
              <w:right w:val="nil"/>
            </w:tcBorders>
            <w:vAlign w:val="bottom"/>
          </w:tcPr>
          <w:p w:rsidR="00F35971" w:rsidRPr="00D55FB7" w:rsidRDefault="00F35971" w:rsidP="00E94A3D">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4.027245</w:t>
            </w:r>
          </w:p>
        </w:tc>
        <w:tc>
          <w:tcPr>
            <w:tcW w:w="763" w:type="pct"/>
            <w:tcBorders>
              <w:top w:val="nil"/>
              <w:left w:val="nil"/>
              <w:bottom w:val="nil"/>
              <w:right w:val="nil"/>
            </w:tcBorders>
            <w:vAlign w:val="bottom"/>
          </w:tcPr>
          <w:p w:rsidR="00F35971" w:rsidRPr="00D55FB7" w:rsidRDefault="00F35971" w:rsidP="00E94A3D">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0.0001</w:t>
            </w:r>
          </w:p>
        </w:tc>
      </w:tr>
      <w:tr w:rsidR="00F35971" w:rsidRPr="00D55FB7" w:rsidTr="007C5765">
        <w:trPr>
          <w:trHeight w:hRule="exact" w:val="275"/>
          <w:jc w:val="center"/>
        </w:trPr>
        <w:tc>
          <w:tcPr>
            <w:tcW w:w="1544" w:type="pct"/>
            <w:tcBorders>
              <w:top w:val="nil"/>
              <w:left w:val="nil"/>
              <w:bottom w:val="nil"/>
              <w:right w:val="nil"/>
            </w:tcBorders>
            <w:vAlign w:val="bottom"/>
          </w:tcPr>
          <w:p w:rsidR="00F35971" w:rsidRPr="00D55FB7" w:rsidRDefault="00F35971" w:rsidP="00E94A3D">
            <w:pPr>
              <w:autoSpaceDE w:val="0"/>
              <w:autoSpaceDN w:val="0"/>
              <w:adjustRightInd w:val="0"/>
              <w:spacing w:line="240" w:lineRule="auto"/>
              <w:contextualSpacing w:val="0"/>
              <w:jc w:val="center"/>
              <w:rPr>
                <w:color w:val="000000"/>
                <w:szCs w:val="24"/>
                <w:lang w:val="id-ID" w:eastAsia="id-ID"/>
              </w:rPr>
            </w:pPr>
            <w:r w:rsidRPr="00D55FB7">
              <w:rPr>
                <w:color w:val="000000"/>
                <w:szCs w:val="24"/>
                <w:lang w:val="id-ID" w:eastAsia="id-ID"/>
              </w:rPr>
              <w:t>LOG(X4)</w:t>
            </w:r>
          </w:p>
        </w:tc>
        <w:tc>
          <w:tcPr>
            <w:tcW w:w="844" w:type="pct"/>
            <w:tcBorders>
              <w:top w:val="nil"/>
              <w:left w:val="nil"/>
              <w:bottom w:val="nil"/>
              <w:right w:val="nil"/>
            </w:tcBorders>
            <w:vAlign w:val="bottom"/>
          </w:tcPr>
          <w:p w:rsidR="00F35971" w:rsidRPr="00D55FB7" w:rsidRDefault="00F35971" w:rsidP="00E94A3D">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8.708668</w:t>
            </w:r>
          </w:p>
        </w:tc>
        <w:tc>
          <w:tcPr>
            <w:tcW w:w="924" w:type="pct"/>
            <w:tcBorders>
              <w:top w:val="nil"/>
              <w:left w:val="nil"/>
              <w:bottom w:val="nil"/>
              <w:right w:val="nil"/>
            </w:tcBorders>
            <w:vAlign w:val="bottom"/>
          </w:tcPr>
          <w:p w:rsidR="00F35971" w:rsidRPr="00D55FB7" w:rsidRDefault="00F35971" w:rsidP="00E94A3D">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2.188030</w:t>
            </w:r>
          </w:p>
        </w:tc>
        <w:tc>
          <w:tcPr>
            <w:tcW w:w="925" w:type="pct"/>
            <w:tcBorders>
              <w:top w:val="nil"/>
              <w:left w:val="nil"/>
              <w:bottom w:val="nil"/>
              <w:right w:val="nil"/>
            </w:tcBorders>
            <w:vAlign w:val="bottom"/>
          </w:tcPr>
          <w:p w:rsidR="00F35971" w:rsidRPr="00D55FB7" w:rsidRDefault="00F35971" w:rsidP="00E94A3D">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3.980141</w:t>
            </w:r>
          </w:p>
        </w:tc>
        <w:tc>
          <w:tcPr>
            <w:tcW w:w="763" w:type="pct"/>
            <w:tcBorders>
              <w:top w:val="nil"/>
              <w:left w:val="nil"/>
              <w:bottom w:val="nil"/>
              <w:right w:val="nil"/>
            </w:tcBorders>
            <w:vAlign w:val="bottom"/>
          </w:tcPr>
          <w:p w:rsidR="00F35971" w:rsidRPr="00D55FB7" w:rsidRDefault="00F35971" w:rsidP="00E94A3D">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0.0001</w:t>
            </w:r>
          </w:p>
        </w:tc>
      </w:tr>
      <w:tr w:rsidR="00F35971" w:rsidRPr="00D55FB7" w:rsidTr="007C5765">
        <w:trPr>
          <w:trHeight w:hRule="exact" w:val="275"/>
          <w:jc w:val="center"/>
        </w:trPr>
        <w:tc>
          <w:tcPr>
            <w:tcW w:w="1544" w:type="pct"/>
            <w:tcBorders>
              <w:top w:val="nil"/>
              <w:left w:val="nil"/>
              <w:bottom w:val="nil"/>
              <w:right w:val="nil"/>
            </w:tcBorders>
            <w:vAlign w:val="bottom"/>
          </w:tcPr>
          <w:p w:rsidR="00F35971" w:rsidRPr="00D55FB7" w:rsidRDefault="00F35971" w:rsidP="00E94A3D">
            <w:pPr>
              <w:autoSpaceDE w:val="0"/>
              <w:autoSpaceDN w:val="0"/>
              <w:adjustRightInd w:val="0"/>
              <w:spacing w:line="240" w:lineRule="auto"/>
              <w:contextualSpacing w:val="0"/>
              <w:jc w:val="center"/>
              <w:rPr>
                <w:color w:val="000000"/>
                <w:szCs w:val="24"/>
                <w:lang w:val="id-ID" w:eastAsia="id-ID"/>
              </w:rPr>
            </w:pPr>
            <w:r w:rsidRPr="00D55FB7">
              <w:rPr>
                <w:color w:val="000000"/>
                <w:szCs w:val="24"/>
                <w:lang w:val="id-ID" w:eastAsia="id-ID"/>
              </w:rPr>
              <w:t>LOG(X5)</w:t>
            </w:r>
          </w:p>
        </w:tc>
        <w:tc>
          <w:tcPr>
            <w:tcW w:w="844" w:type="pct"/>
            <w:tcBorders>
              <w:top w:val="nil"/>
              <w:left w:val="nil"/>
              <w:bottom w:val="nil"/>
              <w:right w:val="nil"/>
            </w:tcBorders>
            <w:vAlign w:val="bottom"/>
          </w:tcPr>
          <w:p w:rsidR="00F35971" w:rsidRPr="00D55FB7" w:rsidRDefault="00F35971" w:rsidP="00E94A3D">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6.169978</w:t>
            </w:r>
          </w:p>
        </w:tc>
        <w:tc>
          <w:tcPr>
            <w:tcW w:w="924" w:type="pct"/>
            <w:tcBorders>
              <w:top w:val="nil"/>
              <w:left w:val="nil"/>
              <w:bottom w:val="nil"/>
              <w:right w:val="nil"/>
            </w:tcBorders>
            <w:vAlign w:val="bottom"/>
          </w:tcPr>
          <w:p w:rsidR="00F35971" w:rsidRPr="00D55FB7" w:rsidRDefault="00F35971" w:rsidP="00E94A3D">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1.217723</w:t>
            </w:r>
          </w:p>
        </w:tc>
        <w:tc>
          <w:tcPr>
            <w:tcW w:w="925" w:type="pct"/>
            <w:tcBorders>
              <w:top w:val="nil"/>
              <w:left w:val="nil"/>
              <w:bottom w:val="nil"/>
              <w:right w:val="nil"/>
            </w:tcBorders>
            <w:vAlign w:val="bottom"/>
          </w:tcPr>
          <w:p w:rsidR="00F35971" w:rsidRPr="00D55FB7" w:rsidRDefault="00F35971" w:rsidP="00E94A3D">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5.066816</w:t>
            </w:r>
          </w:p>
        </w:tc>
        <w:tc>
          <w:tcPr>
            <w:tcW w:w="763" w:type="pct"/>
            <w:tcBorders>
              <w:top w:val="nil"/>
              <w:left w:val="nil"/>
              <w:bottom w:val="nil"/>
              <w:right w:val="nil"/>
            </w:tcBorders>
            <w:vAlign w:val="bottom"/>
          </w:tcPr>
          <w:p w:rsidR="00F35971" w:rsidRPr="00D55FB7" w:rsidRDefault="00F35971" w:rsidP="00E94A3D">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0.0000</w:t>
            </w:r>
          </w:p>
        </w:tc>
      </w:tr>
      <w:tr w:rsidR="00F35971" w:rsidRPr="00D55FB7" w:rsidTr="007C5765">
        <w:trPr>
          <w:trHeight w:hRule="exact" w:val="275"/>
          <w:jc w:val="center"/>
        </w:trPr>
        <w:tc>
          <w:tcPr>
            <w:tcW w:w="1544" w:type="pct"/>
            <w:tcBorders>
              <w:top w:val="nil"/>
              <w:left w:val="nil"/>
              <w:bottom w:val="nil"/>
              <w:right w:val="nil"/>
            </w:tcBorders>
            <w:vAlign w:val="bottom"/>
          </w:tcPr>
          <w:p w:rsidR="00F35971" w:rsidRPr="00D55FB7" w:rsidRDefault="00F35971" w:rsidP="00E94A3D">
            <w:pPr>
              <w:autoSpaceDE w:val="0"/>
              <w:autoSpaceDN w:val="0"/>
              <w:adjustRightInd w:val="0"/>
              <w:spacing w:line="240" w:lineRule="auto"/>
              <w:contextualSpacing w:val="0"/>
              <w:jc w:val="center"/>
              <w:rPr>
                <w:color w:val="000000"/>
                <w:szCs w:val="24"/>
                <w:lang w:val="id-ID" w:eastAsia="id-ID"/>
              </w:rPr>
            </w:pPr>
            <w:r w:rsidRPr="00D55FB7">
              <w:rPr>
                <w:color w:val="000000"/>
                <w:szCs w:val="24"/>
                <w:lang w:val="id-ID" w:eastAsia="id-ID"/>
              </w:rPr>
              <w:t>LOG(X6)</w:t>
            </w:r>
          </w:p>
        </w:tc>
        <w:tc>
          <w:tcPr>
            <w:tcW w:w="844" w:type="pct"/>
            <w:tcBorders>
              <w:top w:val="nil"/>
              <w:left w:val="nil"/>
              <w:bottom w:val="nil"/>
              <w:right w:val="nil"/>
            </w:tcBorders>
            <w:vAlign w:val="bottom"/>
          </w:tcPr>
          <w:p w:rsidR="00F35971" w:rsidRPr="00D55FB7" w:rsidRDefault="00F35971" w:rsidP="00E94A3D">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8.800933</w:t>
            </w:r>
          </w:p>
        </w:tc>
        <w:tc>
          <w:tcPr>
            <w:tcW w:w="924" w:type="pct"/>
            <w:tcBorders>
              <w:top w:val="nil"/>
              <w:left w:val="nil"/>
              <w:bottom w:val="nil"/>
              <w:right w:val="nil"/>
            </w:tcBorders>
            <w:vAlign w:val="bottom"/>
          </w:tcPr>
          <w:p w:rsidR="00F35971" w:rsidRPr="00D55FB7" w:rsidRDefault="00F35971" w:rsidP="00E94A3D">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2.240524</w:t>
            </w:r>
          </w:p>
        </w:tc>
        <w:tc>
          <w:tcPr>
            <w:tcW w:w="925" w:type="pct"/>
            <w:tcBorders>
              <w:top w:val="nil"/>
              <w:left w:val="nil"/>
              <w:bottom w:val="nil"/>
              <w:right w:val="nil"/>
            </w:tcBorders>
            <w:vAlign w:val="bottom"/>
          </w:tcPr>
          <w:p w:rsidR="00F35971" w:rsidRPr="00D55FB7" w:rsidRDefault="00F35971" w:rsidP="00E94A3D">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3.928069</w:t>
            </w:r>
          </w:p>
        </w:tc>
        <w:tc>
          <w:tcPr>
            <w:tcW w:w="763" w:type="pct"/>
            <w:tcBorders>
              <w:top w:val="nil"/>
              <w:left w:val="nil"/>
              <w:bottom w:val="nil"/>
              <w:right w:val="nil"/>
            </w:tcBorders>
            <w:vAlign w:val="bottom"/>
          </w:tcPr>
          <w:p w:rsidR="00F35971" w:rsidRPr="00D55FB7" w:rsidRDefault="00F35971" w:rsidP="00E94A3D">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0.0002</w:t>
            </w:r>
          </w:p>
        </w:tc>
      </w:tr>
      <w:tr w:rsidR="00F35971" w:rsidRPr="00D55FB7" w:rsidTr="007C5765">
        <w:trPr>
          <w:trHeight w:hRule="exact" w:val="275"/>
          <w:jc w:val="center"/>
        </w:trPr>
        <w:tc>
          <w:tcPr>
            <w:tcW w:w="1544" w:type="pct"/>
            <w:tcBorders>
              <w:top w:val="nil"/>
              <w:left w:val="nil"/>
              <w:bottom w:val="double" w:sz="6" w:space="2" w:color="auto"/>
              <w:right w:val="nil"/>
            </w:tcBorders>
            <w:vAlign w:val="bottom"/>
          </w:tcPr>
          <w:p w:rsidR="00F35971" w:rsidRPr="00D55FB7" w:rsidRDefault="00F35971" w:rsidP="00E94A3D">
            <w:pPr>
              <w:autoSpaceDE w:val="0"/>
              <w:autoSpaceDN w:val="0"/>
              <w:adjustRightInd w:val="0"/>
              <w:spacing w:line="240" w:lineRule="auto"/>
              <w:contextualSpacing w:val="0"/>
              <w:jc w:val="center"/>
              <w:rPr>
                <w:color w:val="000000"/>
                <w:szCs w:val="24"/>
                <w:lang w:val="id-ID" w:eastAsia="id-ID"/>
              </w:rPr>
            </w:pPr>
          </w:p>
        </w:tc>
        <w:tc>
          <w:tcPr>
            <w:tcW w:w="844" w:type="pct"/>
            <w:tcBorders>
              <w:top w:val="nil"/>
              <w:left w:val="nil"/>
              <w:bottom w:val="double" w:sz="6" w:space="2" w:color="auto"/>
              <w:right w:val="nil"/>
            </w:tcBorders>
            <w:vAlign w:val="bottom"/>
          </w:tcPr>
          <w:p w:rsidR="00F35971" w:rsidRPr="00D55FB7" w:rsidRDefault="00F35971" w:rsidP="00E94A3D">
            <w:pPr>
              <w:autoSpaceDE w:val="0"/>
              <w:autoSpaceDN w:val="0"/>
              <w:adjustRightInd w:val="0"/>
              <w:spacing w:line="240" w:lineRule="auto"/>
              <w:contextualSpacing w:val="0"/>
              <w:jc w:val="center"/>
              <w:rPr>
                <w:color w:val="000000"/>
                <w:szCs w:val="24"/>
                <w:lang w:val="id-ID" w:eastAsia="id-ID"/>
              </w:rPr>
            </w:pPr>
          </w:p>
        </w:tc>
        <w:tc>
          <w:tcPr>
            <w:tcW w:w="924" w:type="pct"/>
            <w:tcBorders>
              <w:top w:val="nil"/>
              <w:left w:val="nil"/>
              <w:bottom w:val="double" w:sz="6" w:space="2" w:color="auto"/>
              <w:right w:val="nil"/>
            </w:tcBorders>
            <w:vAlign w:val="bottom"/>
          </w:tcPr>
          <w:p w:rsidR="00F35971" w:rsidRPr="00D55FB7" w:rsidRDefault="00F35971" w:rsidP="00E94A3D">
            <w:pPr>
              <w:autoSpaceDE w:val="0"/>
              <w:autoSpaceDN w:val="0"/>
              <w:adjustRightInd w:val="0"/>
              <w:spacing w:line="240" w:lineRule="auto"/>
              <w:contextualSpacing w:val="0"/>
              <w:jc w:val="center"/>
              <w:rPr>
                <w:color w:val="000000"/>
                <w:szCs w:val="24"/>
                <w:lang w:val="id-ID" w:eastAsia="id-ID"/>
              </w:rPr>
            </w:pPr>
          </w:p>
        </w:tc>
        <w:tc>
          <w:tcPr>
            <w:tcW w:w="925" w:type="pct"/>
            <w:tcBorders>
              <w:top w:val="nil"/>
              <w:left w:val="nil"/>
              <w:bottom w:val="double" w:sz="6" w:space="2" w:color="auto"/>
              <w:right w:val="nil"/>
            </w:tcBorders>
            <w:vAlign w:val="bottom"/>
          </w:tcPr>
          <w:p w:rsidR="00F35971" w:rsidRPr="00D55FB7" w:rsidRDefault="00F35971" w:rsidP="00E94A3D">
            <w:pPr>
              <w:autoSpaceDE w:val="0"/>
              <w:autoSpaceDN w:val="0"/>
              <w:adjustRightInd w:val="0"/>
              <w:spacing w:line="240" w:lineRule="auto"/>
              <w:contextualSpacing w:val="0"/>
              <w:jc w:val="center"/>
              <w:rPr>
                <w:color w:val="000000"/>
                <w:szCs w:val="24"/>
                <w:lang w:val="id-ID" w:eastAsia="id-ID"/>
              </w:rPr>
            </w:pPr>
          </w:p>
        </w:tc>
        <w:tc>
          <w:tcPr>
            <w:tcW w:w="763" w:type="pct"/>
            <w:tcBorders>
              <w:top w:val="nil"/>
              <w:left w:val="nil"/>
              <w:bottom w:val="double" w:sz="6" w:space="2" w:color="auto"/>
              <w:right w:val="nil"/>
            </w:tcBorders>
            <w:vAlign w:val="bottom"/>
          </w:tcPr>
          <w:p w:rsidR="00F35971" w:rsidRPr="00D55FB7" w:rsidRDefault="00F35971" w:rsidP="00E94A3D">
            <w:pPr>
              <w:autoSpaceDE w:val="0"/>
              <w:autoSpaceDN w:val="0"/>
              <w:adjustRightInd w:val="0"/>
              <w:spacing w:line="240" w:lineRule="auto"/>
              <w:contextualSpacing w:val="0"/>
              <w:jc w:val="center"/>
              <w:rPr>
                <w:color w:val="000000"/>
                <w:szCs w:val="24"/>
                <w:lang w:val="id-ID" w:eastAsia="id-ID"/>
              </w:rPr>
            </w:pPr>
          </w:p>
        </w:tc>
      </w:tr>
      <w:tr w:rsidR="00F35971" w:rsidRPr="00D55FB7" w:rsidTr="007C5765">
        <w:trPr>
          <w:trHeight w:hRule="exact" w:val="275"/>
          <w:jc w:val="center"/>
        </w:trPr>
        <w:tc>
          <w:tcPr>
            <w:tcW w:w="1544" w:type="pct"/>
            <w:tcBorders>
              <w:top w:val="nil"/>
              <w:left w:val="nil"/>
              <w:bottom w:val="nil"/>
              <w:right w:val="nil"/>
            </w:tcBorders>
            <w:vAlign w:val="bottom"/>
          </w:tcPr>
          <w:p w:rsidR="00F35971" w:rsidRPr="00D55FB7" w:rsidRDefault="00F35971" w:rsidP="00E94A3D">
            <w:pPr>
              <w:autoSpaceDE w:val="0"/>
              <w:autoSpaceDN w:val="0"/>
              <w:adjustRightInd w:val="0"/>
              <w:spacing w:line="240" w:lineRule="auto"/>
              <w:contextualSpacing w:val="0"/>
              <w:jc w:val="center"/>
              <w:rPr>
                <w:color w:val="000000"/>
                <w:szCs w:val="24"/>
                <w:lang w:val="id-ID" w:eastAsia="id-ID"/>
              </w:rPr>
            </w:pPr>
          </w:p>
        </w:tc>
        <w:tc>
          <w:tcPr>
            <w:tcW w:w="844" w:type="pct"/>
            <w:tcBorders>
              <w:top w:val="nil"/>
              <w:left w:val="nil"/>
              <w:bottom w:val="nil"/>
              <w:right w:val="nil"/>
            </w:tcBorders>
            <w:vAlign w:val="bottom"/>
          </w:tcPr>
          <w:p w:rsidR="00F35971" w:rsidRPr="00D55FB7" w:rsidRDefault="00F35971" w:rsidP="00E94A3D">
            <w:pPr>
              <w:autoSpaceDE w:val="0"/>
              <w:autoSpaceDN w:val="0"/>
              <w:adjustRightInd w:val="0"/>
              <w:spacing w:line="240" w:lineRule="auto"/>
              <w:contextualSpacing w:val="0"/>
              <w:jc w:val="center"/>
              <w:rPr>
                <w:color w:val="000000"/>
                <w:szCs w:val="24"/>
                <w:lang w:val="id-ID" w:eastAsia="id-ID"/>
              </w:rPr>
            </w:pPr>
          </w:p>
        </w:tc>
        <w:tc>
          <w:tcPr>
            <w:tcW w:w="924" w:type="pct"/>
            <w:tcBorders>
              <w:top w:val="nil"/>
              <w:left w:val="nil"/>
              <w:bottom w:val="nil"/>
              <w:right w:val="nil"/>
            </w:tcBorders>
            <w:vAlign w:val="bottom"/>
          </w:tcPr>
          <w:p w:rsidR="00F35971" w:rsidRPr="00D55FB7" w:rsidRDefault="00F35971" w:rsidP="00E94A3D">
            <w:pPr>
              <w:autoSpaceDE w:val="0"/>
              <w:autoSpaceDN w:val="0"/>
              <w:adjustRightInd w:val="0"/>
              <w:spacing w:line="240" w:lineRule="auto"/>
              <w:contextualSpacing w:val="0"/>
              <w:jc w:val="center"/>
              <w:rPr>
                <w:color w:val="000000"/>
                <w:szCs w:val="24"/>
                <w:lang w:val="id-ID" w:eastAsia="id-ID"/>
              </w:rPr>
            </w:pPr>
          </w:p>
        </w:tc>
        <w:tc>
          <w:tcPr>
            <w:tcW w:w="925" w:type="pct"/>
            <w:tcBorders>
              <w:top w:val="nil"/>
              <w:left w:val="nil"/>
              <w:bottom w:val="nil"/>
              <w:right w:val="nil"/>
            </w:tcBorders>
            <w:vAlign w:val="bottom"/>
          </w:tcPr>
          <w:p w:rsidR="00F35971" w:rsidRPr="00D55FB7" w:rsidRDefault="00F35971" w:rsidP="00E94A3D">
            <w:pPr>
              <w:autoSpaceDE w:val="0"/>
              <w:autoSpaceDN w:val="0"/>
              <w:adjustRightInd w:val="0"/>
              <w:spacing w:line="240" w:lineRule="auto"/>
              <w:contextualSpacing w:val="0"/>
              <w:jc w:val="center"/>
              <w:rPr>
                <w:color w:val="000000"/>
                <w:szCs w:val="24"/>
                <w:lang w:val="id-ID" w:eastAsia="id-ID"/>
              </w:rPr>
            </w:pPr>
          </w:p>
        </w:tc>
        <w:tc>
          <w:tcPr>
            <w:tcW w:w="763" w:type="pct"/>
            <w:tcBorders>
              <w:top w:val="nil"/>
              <w:left w:val="nil"/>
              <w:bottom w:val="nil"/>
              <w:right w:val="nil"/>
            </w:tcBorders>
            <w:vAlign w:val="bottom"/>
          </w:tcPr>
          <w:p w:rsidR="00F35971" w:rsidRPr="00D55FB7" w:rsidRDefault="00F35971" w:rsidP="00E94A3D">
            <w:pPr>
              <w:autoSpaceDE w:val="0"/>
              <w:autoSpaceDN w:val="0"/>
              <w:adjustRightInd w:val="0"/>
              <w:spacing w:line="240" w:lineRule="auto"/>
              <w:contextualSpacing w:val="0"/>
              <w:jc w:val="center"/>
              <w:rPr>
                <w:color w:val="000000"/>
                <w:szCs w:val="24"/>
                <w:lang w:val="id-ID" w:eastAsia="id-ID"/>
              </w:rPr>
            </w:pPr>
          </w:p>
        </w:tc>
      </w:tr>
      <w:tr w:rsidR="00F35971" w:rsidRPr="00D55FB7" w:rsidTr="007C5765">
        <w:trPr>
          <w:trHeight w:hRule="exact" w:val="275"/>
          <w:jc w:val="center"/>
        </w:trPr>
        <w:tc>
          <w:tcPr>
            <w:tcW w:w="1544" w:type="pct"/>
            <w:tcBorders>
              <w:top w:val="nil"/>
              <w:left w:val="nil"/>
              <w:bottom w:val="nil"/>
              <w:right w:val="nil"/>
            </w:tcBorders>
            <w:vAlign w:val="bottom"/>
          </w:tcPr>
          <w:p w:rsidR="00F35971" w:rsidRPr="00D55FB7" w:rsidRDefault="00F35971" w:rsidP="00E94A3D">
            <w:pPr>
              <w:autoSpaceDE w:val="0"/>
              <w:autoSpaceDN w:val="0"/>
              <w:adjustRightInd w:val="0"/>
              <w:spacing w:line="240" w:lineRule="auto"/>
              <w:contextualSpacing w:val="0"/>
              <w:jc w:val="left"/>
              <w:rPr>
                <w:color w:val="000000"/>
                <w:szCs w:val="24"/>
                <w:lang w:val="id-ID" w:eastAsia="id-ID"/>
              </w:rPr>
            </w:pPr>
            <w:r w:rsidRPr="00D55FB7">
              <w:rPr>
                <w:color w:val="000000"/>
                <w:szCs w:val="24"/>
                <w:lang w:val="id-ID" w:eastAsia="id-ID"/>
              </w:rPr>
              <w:t>R-squared</w:t>
            </w:r>
          </w:p>
        </w:tc>
        <w:tc>
          <w:tcPr>
            <w:tcW w:w="844" w:type="pct"/>
            <w:tcBorders>
              <w:top w:val="nil"/>
              <w:left w:val="nil"/>
              <w:bottom w:val="nil"/>
              <w:right w:val="nil"/>
            </w:tcBorders>
            <w:vAlign w:val="bottom"/>
          </w:tcPr>
          <w:p w:rsidR="00F35971" w:rsidRPr="00D55FB7" w:rsidRDefault="00F35971" w:rsidP="00E94A3D">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0.879560</w:t>
            </w:r>
          </w:p>
        </w:tc>
        <w:tc>
          <w:tcPr>
            <w:tcW w:w="1849" w:type="pct"/>
            <w:gridSpan w:val="2"/>
            <w:tcBorders>
              <w:top w:val="nil"/>
              <w:left w:val="nil"/>
              <w:bottom w:val="nil"/>
              <w:right w:val="nil"/>
            </w:tcBorders>
            <w:vAlign w:val="bottom"/>
          </w:tcPr>
          <w:p w:rsidR="00F35971" w:rsidRPr="00D55FB7" w:rsidRDefault="00F35971" w:rsidP="00E94A3D">
            <w:pPr>
              <w:autoSpaceDE w:val="0"/>
              <w:autoSpaceDN w:val="0"/>
              <w:adjustRightInd w:val="0"/>
              <w:spacing w:line="240" w:lineRule="auto"/>
              <w:ind w:right="10"/>
              <w:contextualSpacing w:val="0"/>
              <w:jc w:val="left"/>
              <w:rPr>
                <w:color w:val="000000"/>
                <w:szCs w:val="24"/>
                <w:lang w:val="id-ID" w:eastAsia="id-ID"/>
              </w:rPr>
            </w:pPr>
            <w:r w:rsidRPr="00D55FB7">
              <w:rPr>
                <w:color w:val="000000"/>
                <w:szCs w:val="24"/>
                <w:lang w:val="id-ID" w:eastAsia="id-ID"/>
              </w:rPr>
              <w:t>    Mean dependent var</w:t>
            </w:r>
          </w:p>
        </w:tc>
        <w:tc>
          <w:tcPr>
            <w:tcW w:w="763" w:type="pct"/>
            <w:tcBorders>
              <w:top w:val="nil"/>
              <w:left w:val="nil"/>
              <w:bottom w:val="nil"/>
              <w:right w:val="nil"/>
            </w:tcBorders>
            <w:vAlign w:val="bottom"/>
          </w:tcPr>
          <w:p w:rsidR="00F35971" w:rsidRPr="00D55FB7" w:rsidRDefault="00F35971" w:rsidP="00E94A3D">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1.313759</w:t>
            </w:r>
          </w:p>
        </w:tc>
      </w:tr>
      <w:tr w:rsidR="00F35971" w:rsidRPr="00D55FB7" w:rsidTr="007C5765">
        <w:trPr>
          <w:trHeight w:hRule="exact" w:val="275"/>
          <w:jc w:val="center"/>
        </w:trPr>
        <w:tc>
          <w:tcPr>
            <w:tcW w:w="1544" w:type="pct"/>
            <w:tcBorders>
              <w:top w:val="nil"/>
              <w:left w:val="nil"/>
              <w:bottom w:val="nil"/>
              <w:right w:val="nil"/>
            </w:tcBorders>
            <w:vAlign w:val="bottom"/>
          </w:tcPr>
          <w:p w:rsidR="00F35971" w:rsidRPr="00D55FB7" w:rsidRDefault="00F35971" w:rsidP="00E94A3D">
            <w:pPr>
              <w:autoSpaceDE w:val="0"/>
              <w:autoSpaceDN w:val="0"/>
              <w:adjustRightInd w:val="0"/>
              <w:spacing w:line="240" w:lineRule="auto"/>
              <w:contextualSpacing w:val="0"/>
              <w:jc w:val="left"/>
              <w:rPr>
                <w:color w:val="000000"/>
                <w:szCs w:val="24"/>
                <w:lang w:val="id-ID" w:eastAsia="id-ID"/>
              </w:rPr>
            </w:pPr>
            <w:r w:rsidRPr="00D55FB7">
              <w:rPr>
                <w:color w:val="000000"/>
                <w:szCs w:val="24"/>
                <w:lang w:val="id-ID" w:eastAsia="id-ID"/>
              </w:rPr>
              <w:t>Adjusted R-squared</w:t>
            </w:r>
          </w:p>
        </w:tc>
        <w:tc>
          <w:tcPr>
            <w:tcW w:w="844" w:type="pct"/>
            <w:tcBorders>
              <w:top w:val="nil"/>
              <w:left w:val="nil"/>
              <w:bottom w:val="nil"/>
              <w:right w:val="nil"/>
            </w:tcBorders>
            <w:vAlign w:val="bottom"/>
          </w:tcPr>
          <w:p w:rsidR="00F35971" w:rsidRPr="00D55FB7" w:rsidRDefault="00F35971" w:rsidP="00E94A3D">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0.870957</w:t>
            </w:r>
          </w:p>
        </w:tc>
        <w:tc>
          <w:tcPr>
            <w:tcW w:w="1849" w:type="pct"/>
            <w:gridSpan w:val="2"/>
            <w:tcBorders>
              <w:top w:val="nil"/>
              <w:left w:val="nil"/>
              <w:bottom w:val="nil"/>
              <w:right w:val="nil"/>
            </w:tcBorders>
            <w:vAlign w:val="bottom"/>
          </w:tcPr>
          <w:p w:rsidR="00F35971" w:rsidRPr="00D55FB7" w:rsidRDefault="00F35971" w:rsidP="00E94A3D">
            <w:pPr>
              <w:autoSpaceDE w:val="0"/>
              <w:autoSpaceDN w:val="0"/>
              <w:adjustRightInd w:val="0"/>
              <w:spacing w:line="240" w:lineRule="auto"/>
              <w:ind w:right="10"/>
              <w:contextualSpacing w:val="0"/>
              <w:jc w:val="left"/>
              <w:rPr>
                <w:color w:val="000000"/>
                <w:szCs w:val="24"/>
                <w:lang w:val="id-ID" w:eastAsia="id-ID"/>
              </w:rPr>
            </w:pPr>
            <w:r w:rsidRPr="00D55FB7">
              <w:rPr>
                <w:color w:val="000000"/>
                <w:szCs w:val="24"/>
                <w:lang w:val="id-ID" w:eastAsia="id-ID"/>
              </w:rPr>
              <w:t>    S.D. dependent var</w:t>
            </w:r>
          </w:p>
        </w:tc>
        <w:tc>
          <w:tcPr>
            <w:tcW w:w="763" w:type="pct"/>
            <w:tcBorders>
              <w:top w:val="nil"/>
              <w:left w:val="nil"/>
              <w:bottom w:val="nil"/>
              <w:right w:val="nil"/>
            </w:tcBorders>
            <w:vAlign w:val="bottom"/>
          </w:tcPr>
          <w:p w:rsidR="00F35971" w:rsidRPr="00D55FB7" w:rsidRDefault="00F35971" w:rsidP="00E94A3D">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0.229483</w:t>
            </w:r>
          </w:p>
        </w:tc>
      </w:tr>
      <w:tr w:rsidR="00F35971" w:rsidRPr="00D55FB7" w:rsidTr="007C5765">
        <w:trPr>
          <w:trHeight w:hRule="exact" w:val="275"/>
          <w:jc w:val="center"/>
        </w:trPr>
        <w:tc>
          <w:tcPr>
            <w:tcW w:w="1544" w:type="pct"/>
            <w:tcBorders>
              <w:top w:val="nil"/>
              <w:left w:val="nil"/>
              <w:bottom w:val="nil"/>
              <w:right w:val="nil"/>
            </w:tcBorders>
            <w:vAlign w:val="bottom"/>
          </w:tcPr>
          <w:p w:rsidR="00F35971" w:rsidRPr="00D55FB7" w:rsidRDefault="00F35971" w:rsidP="00E94A3D">
            <w:pPr>
              <w:autoSpaceDE w:val="0"/>
              <w:autoSpaceDN w:val="0"/>
              <w:adjustRightInd w:val="0"/>
              <w:spacing w:line="240" w:lineRule="auto"/>
              <w:contextualSpacing w:val="0"/>
              <w:jc w:val="left"/>
              <w:rPr>
                <w:color w:val="000000"/>
                <w:szCs w:val="24"/>
                <w:lang w:val="id-ID" w:eastAsia="id-ID"/>
              </w:rPr>
            </w:pPr>
            <w:r w:rsidRPr="00D55FB7">
              <w:rPr>
                <w:color w:val="000000"/>
                <w:szCs w:val="24"/>
                <w:lang w:val="id-ID" w:eastAsia="id-ID"/>
              </w:rPr>
              <w:t>S.E. of regression</w:t>
            </w:r>
          </w:p>
        </w:tc>
        <w:tc>
          <w:tcPr>
            <w:tcW w:w="844" w:type="pct"/>
            <w:tcBorders>
              <w:top w:val="nil"/>
              <w:left w:val="nil"/>
              <w:bottom w:val="nil"/>
              <w:right w:val="nil"/>
            </w:tcBorders>
            <w:vAlign w:val="bottom"/>
          </w:tcPr>
          <w:p w:rsidR="00F35971" w:rsidRPr="00D55FB7" w:rsidRDefault="00F35971" w:rsidP="00E94A3D">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0.082436</w:t>
            </w:r>
          </w:p>
        </w:tc>
        <w:tc>
          <w:tcPr>
            <w:tcW w:w="1849" w:type="pct"/>
            <w:gridSpan w:val="2"/>
            <w:tcBorders>
              <w:top w:val="nil"/>
              <w:left w:val="nil"/>
              <w:bottom w:val="nil"/>
              <w:right w:val="nil"/>
            </w:tcBorders>
            <w:vAlign w:val="bottom"/>
          </w:tcPr>
          <w:p w:rsidR="00F35971" w:rsidRPr="00D55FB7" w:rsidRDefault="00F35971" w:rsidP="00E94A3D">
            <w:pPr>
              <w:autoSpaceDE w:val="0"/>
              <w:autoSpaceDN w:val="0"/>
              <w:adjustRightInd w:val="0"/>
              <w:spacing w:line="240" w:lineRule="auto"/>
              <w:ind w:right="10"/>
              <w:contextualSpacing w:val="0"/>
              <w:jc w:val="left"/>
              <w:rPr>
                <w:color w:val="000000"/>
                <w:szCs w:val="24"/>
                <w:lang w:val="id-ID" w:eastAsia="id-ID"/>
              </w:rPr>
            </w:pPr>
            <w:r w:rsidRPr="00D55FB7">
              <w:rPr>
                <w:color w:val="000000"/>
                <w:szCs w:val="24"/>
                <w:lang w:val="id-ID" w:eastAsia="id-ID"/>
              </w:rPr>
              <w:t>    Akaike info criterion</w:t>
            </w:r>
          </w:p>
        </w:tc>
        <w:tc>
          <w:tcPr>
            <w:tcW w:w="763" w:type="pct"/>
            <w:tcBorders>
              <w:top w:val="nil"/>
              <w:left w:val="nil"/>
              <w:bottom w:val="nil"/>
              <w:right w:val="nil"/>
            </w:tcBorders>
            <w:vAlign w:val="bottom"/>
          </w:tcPr>
          <w:p w:rsidR="00F35971" w:rsidRPr="00D55FB7" w:rsidRDefault="00F35971" w:rsidP="00E94A3D">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-2.079783</w:t>
            </w:r>
          </w:p>
        </w:tc>
      </w:tr>
      <w:tr w:rsidR="00F35971" w:rsidRPr="00D55FB7" w:rsidTr="007C5765">
        <w:trPr>
          <w:trHeight w:hRule="exact" w:val="275"/>
          <w:jc w:val="center"/>
        </w:trPr>
        <w:tc>
          <w:tcPr>
            <w:tcW w:w="1544" w:type="pct"/>
            <w:tcBorders>
              <w:top w:val="nil"/>
              <w:left w:val="nil"/>
              <w:bottom w:val="nil"/>
              <w:right w:val="nil"/>
            </w:tcBorders>
            <w:vAlign w:val="bottom"/>
          </w:tcPr>
          <w:p w:rsidR="00F35971" w:rsidRPr="00D55FB7" w:rsidRDefault="00F35971" w:rsidP="00E94A3D">
            <w:pPr>
              <w:autoSpaceDE w:val="0"/>
              <w:autoSpaceDN w:val="0"/>
              <w:adjustRightInd w:val="0"/>
              <w:spacing w:line="240" w:lineRule="auto"/>
              <w:contextualSpacing w:val="0"/>
              <w:jc w:val="left"/>
              <w:rPr>
                <w:color w:val="000000"/>
                <w:szCs w:val="24"/>
                <w:lang w:val="id-ID" w:eastAsia="id-ID"/>
              </w:rPr>
            </w:pPr>
            <w:r w:rsidRPr="00D55FB7">
              <w:rPr>
                <w:color w:val="000000"/>
                <w:szCs w:val="24"/>
                <w:lang w:val="id-ID" w:eastAsia="id-ID"/>
              </w:rPr>
              <w:t>Sum squared resid</w:t>
            </w:r>
          </w:p>
        </w:tc>
        <w:tc>
          <w:tcPr>
            <w:tcW w:w="844" w:type="pct"/>
            <w:tcBorders>
              <w:top w:val="nil"/>
              <w:left w:val="nil"/>
              <w:bottom w:val="nil"/>
              <w:right w:val="nil"/>
            </w:tcBorders>
            <w:vAlign w:val="bottom"/>
          </w:tcPr>
          <w:p w:rsidR="00F35971" w:rsidRPr="00D55FB7" w:rsidRDefault="00F35971" w:rsidP="00E94A3D">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0.570840</w:t>
            </w:r>
          </w:p>
        </w:tc>
        <w:tc>
          <w:tcPr>
            <w:tcW w:w="1849" w:type="pct"/>
            <w:gridSpan w:val="2"/>
            <w:tcBorders>
              <w:top w:val="nil"/>
              <w:left w:val="nil"/>
              <w:bottom w:val="nil"/>
              <w:right w:val="nil"/>
            </w:tcBorders>
            <w:vAlign w:val="bottom"/>
          </w:tcPr>
          <w:p w:rsidR="00F35971" w:rsidRPr="00D55FB7" w:rsidRDefault="00F35971" w:rsidP="00E94A3D">
            <w:pPr>
              <w:autoSpaceDE w:val="0"/>
              <w:autoSpaceDN w:val="0"/>
              <w:adjustRightInd w:val="0"/>
              <w:spacing w:line="240" w:lineRule="auto"/>
              <w:ind w:right="10"/>
              <w:contextualSpacing w:val="0"/>
              <w:jc w:val="left"/>
              <w:rPr>
                <w:color w:val="000000"/>
                <w:szCs w:val="24"/>
                <w:lang w:val="id-ID" w:eastAsia="id-ID"/>
              </w:rPr>
            </w:pPr>
            <w:r w:rsidRPr="00D55FB7">
              <w:rPr>
                <w:color w:val="000000"/>
                <w:szCs w:val="24"/>
                <w:lang w:val="id-ID" w:eastAsia="id-ID"/>
              </w:rPr>
              <w:t>    Schwarz criterion</w:t>
            </w:r>
          </w:p>
        </w:tc>
        <w:tc>
          <w:tcPr>
            <w:tcW w:w="763" w:type="pct"/>
            <w:tcBorders>
              <w:top w:val="nil"/>
              <w:left w:val="nil"/>
              <w:bottom w:val="nil"/>
              <w:right w:val="nil"/>
            </w:tcBorders>
            <w:vAlign w:val="bottom"/>
          </w:tcPr>
          <w:p w:rsidR="00F35971" w:rsidRPr="00D55FB7" w:rsidRDefault="00F35971" w:rsidP="00E94A3D">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-1.886640</w:t>
            </w:r>
          </w:p>
        </w:tc>
      </w:tr>
      <w:tr w:rsidR="00F35971" w:rsidRPr="00D55FB7" w:rsidTr="007C5765">
        <w:trPr>
          <w:trHeight w:hRule="exact" w:val="275"/>
          <w:jc w:val="center"/>
        </w:trPr>
        <w:tc>
          <w:tcPr>
            <w:tcW w:w="1544" w:type="pct"/>
            <w:tcBorders>
              <w:top w:val="nil"/>
              <w:left w:val="nil"/>
              <w:bottom w:val="nil"/>
              <w:right w:val="nil"/>
            </w:tcBorders>
            <w:vAlign w:val="bottom"/>
          </w:tcPr>
          <w:p w:rsidR="00F35971" w:rsidRPr="00D55FB7" w:rsidRDefault="00F35971" w:rsidP="00E94A3D">
            <w:pPr>
              <w:autoSpaceDE w:val="0"/>
              <w:autoSpaceDN w:val="0"/>
              <w:adjustRightInd w:val="0"/>
              <w:spacing w:line="240" w:lineRule="auto"/>
              <w:contextualSpacing w:val="0"/>
              <w:jc w:val="left"/>
              <w:rPr>
                <w:color w:val="000000"/>
                <w:szCs w:val="24"/>
                <w:lang w:val="id-ID" w:eastAsia="id-ID"/>
              </w:rPr>
            </w:pPr>
            <w:r w:rsidRPr="00D55FB7">
              <w:rPr>
                <w:color w:val="000000"/>
                <w:szCs w:val="24"/>
                <w:lang w:val="id-ID" w:eastAsia="id-ID"/>
              </w:rPr>
              <w:t>Log likelihood</w:t>
            </w:r>
          </w:p>
        </w:tc>
        <w:tc>
          <w:tcPr>
            <w:tcW w:w="844" w:type="pct"/>
            <w:tcBorders>
              <w:top w:val="nil"/>
              <w:left w:val="nil"/>
              <w:bottom w:val="nil"/>
              <w:right w:val="nil"/>
            </w:tcBorders>
            <w:vAlign w:val="bottom"/>
          </w:tcPr>
          <w:p w:rsidR="00F35971" w:rsidRPr="00D55FB7" w:rsidRDefault="00F35971" w:rsidP="00E94A3D">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101.6301</w:t>
            </w:r>
          </w:p>
        </w:tc>
        <w:tc>
          <w:tcPr>
            <w:tcW w:w="1849" w:type="pct"/>
            <w:gridSpan w:val="2"/>
            <w:tcBorders>
              <w:top w:val="nil"/>
              <w:left w:val="nil"/>
              <w:bottom w:val="nil"/>
              <w:right w:val="nil"/>
            </w:tcBorders>
            <w:vAlign w:val="bottom"/>
          </w:tcPr>
          <w:p w:rsidR="00F35971" w:rsidRPr="00D55FB7" w:rsidRDefault="00F35971" w:rsidP="00E94A3D">
            <w:pPr>
              <w:autoSpaceDE w:val="0"/>
              <w:autoSpaceDN w:val="0"/>
              <w:adjustRightInd w:val="0"/>
              <w:spacing w:line="240" w:lineRule="auto"/>
              <w:ind w:right="10"/>
              <w:contextualSpacing w:val="0"/>
              <w:jc w:val="left"/>
              <w:rPr>
                <w:color w:val="000000"/>
                <w:szCs w:val="24"/>
                <w:lang w:val="id-ID" w:eastAsia="id-ID"/>
              </w:rPr>
            </w:pPr>
            <w:r w:rsidRPr="00D55FB7">
              <w:rPr>
                <w:color w:val="000000"/>
                <w:szCs w:val="24"/>
                <w:lang w:val="id-ID" w:eastAsia="id-ID"/>
              </w:rPr>
              <w:t>    Hannan-Quinn criter.</w:t>
            </w:r>
          </w:p>
        </w:tc>
        <w:tc>
          <w:tcPr>
            <w:tcW w:w="763" w:type="pct"/>
            <w:tcBorders>
              <w:top w:val="nil"/>
              <w:left w:val="nil"/>
              <w:bottom w:val="nil"/>
              <w:right w:val="nil"/>
            </w:tcBorders>
            <w:vAlign w:val="bottom"/>
          </w:tcPr>
          <w:p w:rsidR="00F35971" w:rsidRPr="00D55FB7" w:rsidRDefault="00F35971" w:rsidP="00E94A3D">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-2.001862</w:t>
            </w:r>
          </w:p>
        </w:tc>
      </w:tr>
      <w:tr w:rsidR="00F35971" w:rsidRPr="00D55FB7" w:rsidTr="007C5765">
        <w:trPr>
          <w:trHeight w:hRule="exact" w:val="275"/>
          <w:jc w:val="center"/>
        </w:trPr>
        <w:tc>
          <w:tcPr>
            <w:tcW w:w="1544" w:type="pct"/>
            <w:tcBorders>
              <w:top w:val="nil"/>
              <w:left w:val="nil"/>
              <w:bottom w:val="nil"/>
              <w:right w:val="nil"/>
            </w:tcBorders>
            <w:vAlign w:val="bottom"/>
          </w:tcPr>
          <w:p w:rsidR="00F35971" w:rsidRPr="00D55FB7" w:rsidRDefault="00F35971" w:rsidP="00E94A3D">
            <w:pPr>
              <w:autoSpaceDE w:val="0"/>
              <w:autoSpaceDN w:val="0"/>
              <w:adjustRightInd w:val="0"/>
              <w:spacing w:line="240" w:lineRule="auto"/>
              <w:contextualSpacing w:val="0"/>
              <w:jc w:val="left"/>
              <w:rPr>
                <w:color w:val="000000"/>
                <w:szCs w:val="24"/>
                <w:lang w:val="id-ID" w:eastAsia="id-ID"/>
              </w:rPr>
            </w:pPr>
            <w:r w:rsidRPr="00D55FB7">
              <w:rPr>
                <w:color w:val="000000"/>
                <w:szCs w:val="24"/>
                <w:lang w:val="id-ID" w:eastAsia="id-ID"/>
              </w:rPr>
              <w:t>F-statistic</w:t>
            </w:r>
          </w:p>
        </w:tc>
        <w:tc>
          <w:tcPr>
            <w:tcW w:w="844" w:type="pct"/>
            <w:tcBorders>
              <w:top w:val="nil"/>
              <w:left w:val="nil"/>
              <w:bottom w:val="nil"/>
              <w:right w:val="nil"/>
            </w:tcBorders>
            <w:vAlign w:val="bottom"/>
          </w:tcPr>
          <w:p w:rsidR="00F35971" w:rsidRPr="00D55FB7" w:rsidRDefault="00F35971" w:rsidP="00E94A3D">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102.2404</w:t>
            </w:r>
          </w:p>
        </w:tc>
        <w:tc>
          <w:tcPr>
            <w:tcW w:w="1849" w:type="pct"/>
            <w:gridSpan w:val="2"/>
            <w:tcBorders>
              <w:top w:val="nil"/>
              <w:left w:val="nil"/>
              <w:bottom w:val="nil"/>
              <w:right w:val="nil"/>
            </w:tcBorders>
            <w:vAlign w:val="bottom"/>
          </w:tcPr>
          <w:p w:rsidR="00F35971" w:rsidRPr="00D55FB7" w:rsidRDefault="00F35971" w:rsidP="00E94A3D">
            <w:pPr>
              <w:autoSpaceDE w:val="0"/>
              <w:autoSpaceDN w:val="0"/>
              <w:adjustRightInd w:val="0"/>
              <w:spacing w:line="240" w:lineRule="auto"/>
              <w:ind w:right="10"/>
              <w:contextualSpacing w:val="0"/>
              <w:jc w:val="left"/>
              <w:rPr>
                <w:color w:val="000000"/>
                <w:szCs w:val="24"/>
                <w:lang w:val="id-ID" w:eastAsia="id-ID"/>
              </w:rPr>
            </w:pPr>
            <w:r w:rsidRPr="00D55FB7">
              <w:rPr>
                <w:color w:val="000000"/>
                <w:szCs w:val="24"/>
                <w:lang w:val="id-ID" w:eastAsia="id-ID"/>
              </w:rPr>
              <w:t>    Durbin-Watson stat</w:t>
            </w:r>
          </w:p>
        </w:tc>
        <w:tc>
          <w:tcPr>
            <w:tcW w:w="763" w:type="pct"/>
            <w:tcBorders>
              <w:top w:val="nil"/>
              <w:left w:val="nil"/>
              <w:bottom w:val="nil"/>
              <w:right w:val="nil"/>
            </w:tcBorders>
            <w:vAlign w:val="bottom"/>
          </w:tcPr>
          <w:p w:rsidR="00F35971" w:rsidRPr="00D55FB7" w:rsidRDefault="00F35971" w:rsidP="00E94A3D">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1.039788</w:t>
            </w:r>
          </w:p>
        </w:tc>
      </w:tr>
      <w:tr w:rsidR="00F35971" w:rsidRPr="00D55FB7" w:rsidTr="007C5765">
        <w:trPr>
          <w:trHeight w:hRule="exact" w:val="275"/>
          <w:jc w:val="center"/>
        </w:trPr>
        <w:tc>
          <w:tcPr>
            <w:tcW w:w="1544" w:type="pct"/>
            <w:tcBorders>
              <w:top w:val="nil"/>
              <w:left w:val="nil"/>
              <w:bottom w:val="nil"/>
              <w:right w:val="nil"/>
            </w:tcBorders>
            <w:vAlign w:val="bottom"/>
          </w:tcPr>
          <w:p w:rsidR="00F35971" w:rsidRPr="00D55FB7" w:rsidRDefault="00F35971" w:rsidP="00E94A3D">
            <w:pPr>
              <w:autoSpaceDE w:val="0"/>
              <w:autoSpaceDN w:val="0"/>
              <w:adjustRightInd w:val="0"/>
              <w:spacing w:line="240" w:lineRule="auto"/>
              <w:contextualSpacing w:val="0"/>
              <w:jc w:val="left"/>
              <w:rPr>
                <w:color w:val="000000"/>
                <w:szCs w:val="24"/>
                <w:lang w:val="id-ID" w:eastAsia="id-ID"/>
              </w:rPr>
            </w:pPr>
            <w:r w:rsidRPr="00D55FB7">
              <w:rPr>
                <w:color w:val="000000"/>
                <w:szCs w:val="24"/>
                <w:lang w:val="id-ID" w:eastAsia="id-ID"/>
              </w:rPr>
              <w:t>Prob(F-statistic)</w:t>
            </w:r>
          </w:p>
        </w:tc>
        <w:tc>
          <w:tcPr>
            <w:tcW w:w="844" w:type="pct"/>
            <w:tcBorders>
              <w:top w:val="nil"/>
              <w:left w:val="nil"/>
              <w:bottom w:val="nil"/>
              <w:right w:val="nil"/>
            </w:tcBorders>
            <w:vAlign w:val="bottom"/>
          </w:tcPr>
          <w:p w:rsidR="00F35971" w:rsidRPr="00D55FB7" w:rsidRDefault="00F35971" w:rsidP="00E94A3D">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0.000000</w:t>
            </w:r>
          </w:p>
        </w:tc>
        <w:tc>
          <w:tcPr>
            <w:tcW w:w="924" w:type="pct"/>
            <w:tcBorders>
              <w:top w:val="nil"/>
              <w:left w:val="nil"/>
              <w:bottom w:val="nil"/>
              <w:right w:val="nil"/>
            </w:tcBorders>
            <w:vAlign w:val="bottom"/>
          </w:tcPr>
          <w:p w:rsidR="00F35971" w:rsidRPr="00D55FB7" w:rsidRDefault="00F35971" w:rsidP="00E94A3D">
            <w:pPr>
              <w:autoSpaceDE w:val="0"/>
              <w:autoSpaceDN w:val="0"/>
              <w:adjustRightInd w:val="0"/>
              <w:spacing w:line="240" w:lineRule="auto"/>
              <w:ind w:right="10"/>
              <w:contextualSpacing w:val="0"/>
              <w:jc w:val="center"/>
              <w:rPr>
                <w:color w:val="000000"/>
                <w:szCs w:val="24"/>
                <w:lang w:val="id-ID" w:eastAsia="id-ID"/>
              </w:rPr>
            </w:pPr>
          </w:p>
        </w:tc>
        <w:tc>
          <w:tcPr>
            <w:tcW w:w="925" w:type="pct"/>
            <w:tcBorders>
              <w:top w:val="nil"/>
              <w:left w:val="nil"/>
              <w:bottom w:val="nil"/>
              <w:right w:val="nil"/>
            </w:tcBorders>
            <w:vAlign w:val="bottom"/>
          </w:tcPr>
          <w:p w:rsidR="00F35971" w:rsidRPr="00D55FB7" w:rsidRDefault="00F35971" w:rsidP="00E94A3D">
            <w:pPr>
              <w:autoSpaceDE w:val="0"/>
              <w:autoSpaceDN w:val="0"/>
              <w:adjustRightInd w:val="0"/>
              <w:spacing w:line="240" w:lineRule="auto"/>
              <w:ind w:right="10"/>
              <w:contextualSpacing w:val="0"/>
              <w:jc w:val="center"/>
              <w:rPr>
                <w:color w:val="000000"/>
                <w:szCs w:val="24"/>
                <w:lang w:val="id-ID" w:eastAsia="id-ID"/>
              </w:rPr>
            </w:pPr>
          </w:p>
        </w:tc>
        <w:tc>
          <w:tcPr>
            <w:tcW w:w="763" w:type="pct"/>
            <w:tcBorders>
              <w:top w:val="nil"/>
              <w:left w:val="nil"/>
              <w:bottom w:val="nil"/>
              <w:right w:val="nil"/>
            </w:tcBorders>
            <w:vAlign w:val="bottom"/>
          </w:tcPr>
          <w:p w:rsidR="00F35971" w:rsidRPr="00D55FB7" w:rsidRDefault="00F35971" w:rsidP="00E94A3D">
            <w:pPr>
              <w:autoSpaceDE w:val="0"/>
              <w:autoSpaceDN w:val="0"/>
              <w:adjustRightInd w:val="0"/>
              <w:spacing w:line="240" w:lineRule="auto"/>
              <w:ind w:right="10"/>
              <w:contextualSpacing w:val="0"/>
              <w:jc w:val="center"/>
              <w:rPr>
                <w:color w:val="000000"/>
                <w:szCs w:val="24"/>
                <w:lang w:val="id-ID" w:eastAsia="id-ID"/>
              </w:rPr>
            </w:pPr>
          </w:p>
        </w:tc>
      </w:tr>
      <w:tr w:rsidR="00F35971" w:rsidRPr="00D55FB7" w:rsidTr="007C5765">
        <w:trPr>
          <w:trHeight w:hRule="exact" w:val="275"/>
          <w:jc w:val="center"/>
        </w:trPr>
        <w:tc>
          <w:tcPr>
            <w:tcW w:w="1544" w:type="pct"/>
            <w:tcBorders>
              <w:top w:val="nil"/>
              <w:left w:val="nil"/>
              <w:bottom w:val="double" w:sz="6" w:space="0" w:color="auto"/>
              <w:right w:val="nil"/>
            </w:tcBorders>
            <w:vAlign w:val="bottom"/>
          </w:tcPr>
          <w:p w:rsidR="00F35971" w:rsidRPr="00D55FB7" w:rsidRDefault="00F35971" w:rsidP="00E94A3D">
            <w:pPr>
              <w:autoSpaceDE w:val="0"/>
              <w:autoSpaceDN w:val="0"/>
              <w:adjustRightInd w:val="0"/>
              <w:spacing w:line="240" w:lineRule="auto"/>
              <w:contextualSpacing w:val="0"/>
              <w:jc w:val="center"/>
              <w:rPr>
                <w:color w:val="000000"/>
                <w:szCs w:val="24"/>
                <w:lang w:val="id-ID" w:eastAsia="id-ID"/>
              </w:rPr>
            </w:pPr>
          </w:p>
        </w:tc>
        <w:tc>
          <w:tcPr>
            <w:tcW w:w="844" w:type="pct"/>
            <w:tcBorders>
              <w:top w:val="nil"/>
              <w:left w:val="nil"/>
              <w:bottom w:val="double" w:sz="6" w:space="0" w:color="auto"/>
              <w:right w:val="nil"/>
            </w:tcBorders>
            <w:vAlign w:val="bottom"/>
          </w:tcPr>
          <w:p w:rsidR="00F35971" w:rsidRPr="00D55FB7" w:rsidRDefault="00F35971" w:rsidP="00E94A3D">
            <w:pPr>
              <w:autoSpaceDE w:val="0"/>
              <w:autoSpaceDN w:val="0"/>
              <w:adjustRightInd w:val="0"/>
              <w:spacing w:line="240" w:lineRule="auto"/>
              <w:contextualSpacing w:val="0"/>
              <w:jc w:val="center"/>
              <w:rPr>
                <w:color w:val="000000"/>
                <w:szCs w:val="24"/>
                <w:lang w:val="id-ID" w:eastAsia="id-ID"/>
              </w:rPr>
            </w:pPr>
          </w:p>
        </w:tc>
        <w:tc>
          <w:tcPr>
            <w:tcW w:w="924" w:type="pct"/>
            <w:tcBorders>
              <w:top w:val="nil"/>
              <w:left w:val="nil"/>
              <w:bottom w:val="double" w:sz="6" w:space="0" w:color="auto"/>
              <w:right w:val="nil"/>
            </w:tcBorders>
            <w:vAlign w:val="bottom"/>
          </w:tcPr>
          <w:p w:rsidR="00F35971" w:rsidRPr="00D55FB7" w:rsidRDefault="00F35971" w:rsidP="00E94A3D">
            <w:pPr>
              <w:autoSpaceDE w:val="0"/>
              <w:autoSpaceDN w:val="0"/>
              <w:adjustRightInd w:val="0"/>
              <w:spacing w:line="240" w:lineRule="auto"/>
              <w:contextualSpacing w:val="0"/>
              <w:jc w:val="center"/>
              <w:rPr>
                <w:color w:val="000000"/>
                <w:szCs w:val="24"/>
                <w:lang w:val="id-ID" w:eastAsia="id-ID"/>
              </w:rPr>
            </w:pPr>
          </w:p>
        </w:tc>
        <w:tc>
          <w:tcPr>
            <w:tcW w:w="925" w:type="pct"/>
            <w:tcBorders>
              <w:top w:val="nil"/>
              <w:left w:val="nil"/>
              <w:bottom w:val="double" w:sz="6" w:space="0" w:color="auto"/>
              <w:right w:val="nil"/>
            </w:tcBorders>
            <w:vAlign w:val="bottom"/>
          </w:tcPr>
          <w:p w:rsidR="00F35971" w:rsidRPr="00D55FB7" w:rsidRDefault="00F35971" w:rsidP="00E94A3D">
            <w:pPr>
              <w:autoSpaceDE w:val="0"/>
              <w:autoSpaceDN w:val="0"/>
              <w:adjustRightInd w:val="0"/>
              <w:spacing w:line="240" w:lineRule="auto"/>
              <w:contextualSpacing w:val="0"/>
              <w:jc w:val="center"/>
              <w:rPr>
                <w:color w:val="000000"/>
                <w:szCs w:val="24"/>
                <w:lang w:val="id-ID" w:eastAsia="id-ID"/>
              </w:rPr>
            </w:pPr>
          </w:p>
        </w:tc>
        <w:tc>
          <w:tcPr>
            <w:tcW w:w="763" w:type="pct"/>
            <w:tcBorders>
              <w:top w:val="nil"/>
              <w:left w:val="nil"/>
              <w:bottom w:val="double" w:sz="6" w:space="0" w:color="auto"/>
              <w:right w:val="nil"/>
            </w:tcBorders>
            <w:vAlign w:val="bottom"/>
          </w:tcPr>
          <w:p w:rsidR="00F35971" w:rsidRPr="00D55FB7" w:rsidRDefault="00F35971" w:rsidP="00E94A3D">
            <w:pPr>
              <w:autoSpaceDE w:val="0"/>
              <w:autoSpaceDN w:val="0"/>
              <w:adjustRightInd w:val="0"/>
              <w:spacing w:line="240" w:lineRule="auto"/>
              <w:contextualSpacing w:val="0"/>
              <w:jc w:val="center"/>
              <w:rPr>
                <w:color w:val="000000"/>
                <w:szCs w:val="24"/>
                <w:lang w:val="id-ID" w:eastAsia="id-ID"/>
              </w:rPr>
            </w:pPr>
          </w:p>
        </w:tc>
      </w:tr>
      <w:tr w:rsidR="00F35971" w:rsidRPr="00D55FB7" w:rsidTr="007C5765">
        <w:trPr>
          <w:trHeight w:hRule="exact" w:val="316"/>
          <w:jc w:val="center"/>
        </w:trPr>
        <w:tc>
          <w:tcPr>
            <w:tcW w:w="1544" w:type="pct"/>
            <w:tcBorders>
              <w:top w:val="nil"/>
              <w:left w:val="nil"/>
              <w:bottom w:val="nil"/>
              <w:right w:val="nil"/>
            </w:tcBorders>
            <w:vAlign w:val="bottom"/>
          </w:tcPr>
          <w:p w:rsidR="00F35971" w:rsidRPr="00D55FB7" w:rsidRDefault="00F35971" w:rsidP="00E94A3D">
            <w:pPr>
              <w:autoSpaceDE w:val="0"/>
              <w:autoSpaceDN w:val="0"/>
              <w:adjustRightInd w:val="0"/>
              <w:spacing w:line="240" w:lineRule="auto"/>
              <w:contextualSpacing w:val="0"/>
              <w:jc w:val="center"/>
              <w:rPr>
                <w:color w:val="000000"/>
                <w:szCs w:val="24"/>
                <w:lang w:val="id-ID" w:eastAsia="id-ID"/>
              </w:rPr>
            </w:pPr>
          </w:p>
        </w:tc>
        <w:tc>
          <w:tcPr>
            <w:tcW w:w="844" w:type="pct"/>
            <w:tcBorders>
              <w:top w:val="nil"/>
              <w:left w:val="nil"/>
              <w:bottom w:val="nil"/>
              <w:right w:val="nil"/>
            </w:tcBorders>
            <w:vAlign w:val="bottom"/>
          </w:tcPr>
          <w:p w:rsidR="00F35971" w:rsidRPr="00D55FB7" w:rsidRDefault="00F35971" w:rsidP="00E94A3D">
            <w:pPr>
              <w:autoSpaceDE w:val="0"/>
              <w:autoSpaceDN w:val="0"/>
              <w:adjustRightInd w:val="0"/>
              <w:spacing w:line="240" w:lineRule="auto"/>
              <w:contextualSpacing w:val="0"/>
              <w:jc w:val="center"/>
              <w:rPr>
                <w:color w:val="000000"/>
                <w:szCs w:val="24"/>
                <w:lang w:val="id-ID" w:eastAsia="id-ID"/>
              </w:rPr>
            </w:pPr>
          </w:p>
        </w:tc>
        <w:tc>
          <w:tcPr>
            <w:tcW w:w="924" w:type="pct"/>
            <w:tcBorders>
              <w:top w:val="nil"/>
              <w:left w:val="nil"/>
              <w:bottom w:val="nil"/>
              <w:right w:val="nil"/>
            </w:tcBorders>
            <w:vAlign w:val="bottom"/>
          </w:tcPr>
          <w:p w:rsidR="00F35971" w:rsidRPr="00D55FB7" w:rsidRDefault="00F35971" w:rsidP="00E94A3D">
            <w:pPr>
              <w:autoSpaceDE w:val="0"/>
              <w:autoSpaceDN w:val="0"/>
              <w:adjustRightInd w:val="0"/>
              <w:spacing w:line="240" w:lineRule="auto"/>
              <w:contextualSpacing w:val="0"/>
              <w:jc w:val="center"/>
              <w:rPr>
                <w:color w:val="000000"/>
                <w:szCs w:val="24"/>
                <w:lang w:val="id-ID" w:eastAsia="id-ID"/>
              </w:rPr>
            </w:pPr>
          </w:p>
        </w:tc>
        <w:tc>
          <w:tcPr>
            <w:tcW w:w="925" w:type="pct"/>
            <w:tcBorders>
              <w:top w:val="nil"/>
              <w:left w:val="nil"/>
              <w:bottom w:val="nil"/>
              <w:right w:val="nil"/>
            </w:tcBorders>
            <w:vAlign w:val="bottom"/>
          </w:tcPr>
          <w:p w:rsidR="00F35971" w:rsidRPr="00D55FB7" w:rsidRDefault="00F35971" w:rsidP="00E94A3D">
            <w:pPr>
              <w:autoSpaceDE w:val="0"/>
              <w:autoSpaceDN w:val="0"/>
              <w:adjustRightInd w:val="0"/>
              <w:spacing w:line="240" w:lineRule="auto"/>
              <w:contextualSpacing w:val="0"/>
              <w:jc w:val="center"/>
              <w:rPr>
                <w:color w:val="000000"/>
                <w:szCs w:val="24"/>
                <w:lang w:val="id-ID" w:eastAsia="id-ID"/>
              </w:rPr>
            </w:pPr>
          </w:p>
        </w:tc>
        <w:tc>
          <w:tcPr>
            <w:tcW w:w="763" w:type="pct"/>
            <w:tcBorders>
              <w:top w:val="nil"/>
              <w:left w:val="nil"/>
              <w:bottom w:val="nil"/>
              <w:right w:val="nil"/>
            </w:tcBorders>
            <w:vAlign w:val="bottom"/>
          </w:tcPr>
          <w:p w:rsidR="00F35971" w:rsidRPr="00D55FB7" w:rsidRDefault="00F35971" w:rsidP="00E94A3D">
            <w:pPr>
              <w:autoSpaceDE w:val="0"/>
              <w:autoSpaceDN w:val="0"/>
              <w:adjustRightInd w:val="0"/>
              <w:spacing w:line="240" w:lineRule="auto"/>
              <w:contextualSpacing w:val="0"/>
              <w:jc w:val="center"/>
              <w:rPr>
                <w:color w:val="000000"/>
                <w:szCs w:val="24"/>
                <w:lang w:val="id-ID" w:eastAsia="id-ID"/>
              </w:rPr>
            </w:pPr>
          </w:p>
        </w:tc>
      </w:tr>
    </w:tbl>
    <w:p w:rsidR="00305823" w:rsidRPr="00D90615" w:rsidRDefault="00F35971" w:rsidP="00305823">
      <w:pPr>
        <w:pStyle w:val="ListParagraph"/>
        <w:jc w:val="center"/>
        <w:rPr>
          <w:b/>
          <w:szCs w:val="24"/>
          <w:lang w:val="id-ID"/>
        </w:rPr>
      </w:pPr>
      <w:r w:rsidRPr="00D90615">
        <w:rPr>
          <w:b/>
          <w:szCs w:val="24"/>
          <w:lang w:val="id-ID"/>
        </w:rPr>
        <w:t>Sumber: Hasil Pengolahan Data dengan Eviews, 2018</w:t>
      </w:r>
    </w:p>
    <w:p w:rsidR="00F35971" w:rsidRDefault="00D55FB7" w:rsidP="007C5765">
      <w:pPr>
        <w:ind w:firstLine="360"/>
        <w:rPr>
          <w:szCs w:val="24"/>
          <w:lang w:val="id-ID"/>
        </w:rPr>
      </w:pPr>
      <w:r w:rsidRPr="007C5765">
        <w:rPr>
          <w:szCs w:val="24"/>
          <w:lang w:val="id-ID"/>
        </w:rPr>
        <w:t xml:space="preserve">Berdasarkan tabel diatas, didapatkan hasil </w:t>
      </w:r>
      <w:r w:rsidRPr="007C5765">
        <w:rPr>
          <w:color w:val="000000"/>
          <w:szCs w:val="24"/>
          <w:lang w:eastAsia="id-ID"/>
        </w:rPr>
        <w:t>F-statistic</w:t>
      </w:r>
      <w:r w:rsidRPr="007C5765">
        <w:rPr>
          <w:color w:val="000000"/>
          <w:szCs w:val="24"/>
          <w:lang w:val="id-ID" w:eastAsia="id-ID"/>
        </w:rPr>
        <w:t xml:space="preserve"> (F</w:t>
      </w:r>
      <w:r w:rsidRPr="007C5765">
        <w:rPr>
          <w:color w:val="000000"/>
          <w:szCs w:val="24"/>
          <w:vertAlign w:val="subscript"/>
          <w:lang w:val="id-ID" w:eastAsia="id-ID"/>
        </w:rPr>
        <w:t>hitung</w:t>
      </w:r>
      <w:r w:rsidRPr="007C5765">
        <w:rPr>
          <w:color w:val="000000"/>
          <w:szCs w:val="24"/>
          <w:lang w:val="id-ID" w:eastAsia="id-ID"/>
        </w:rPr>
        <w:t xml:space="preserve">) sebesar </w:t>
      </w:r>
      <w:r w:rsidRPr="007C5765">
        <w:rPr>
          <w:color w:val="000000"/>
          <w:szCs w:val="24"/>
          <w:lang w:eastAsia="id-ID"/>
        </w:rPr>
        <w:t>102.240</w:t>
      </w:r>
      <w:r w:rsidRPr="007C5765">
        <w:rPr>
          <w:color w:val="000000"/>
          <w:szCs w:val="24"/>
          <w:lang w:val="id-ID" w:eastAsia="id-ID"/>
        </w:rPr>
        <w:t xml:space="preserve">4 dengan probabilitasnya sebesar </w:t>
      </w:r>
      <w:r w:rsidRPr="007C5765">
        <w:rPr>
          <w:color w:val="000000"/>
          <w:szCs w:val="24"/>
          <w:lang w:eastAsia="id-ID"/>
        </w:rPr>
        <w:t>0.000</w:t>
      </w:r>
      <w:r w:rsidRPr="007C5765">
        <w:rPr>
          <w:color w:val="000000"/>
          <w:szCs w:val="24"/>
          <w:lang w:val="id-ID" w:eastAsia="id-ID"/>
        </w:rPr>
        <w:t>0, selanju</w:t>
      </w:r>
      <w:r w:rsidR="00604A8A" w:rsidRPr="007C5765">
        <w:rPr>
          <w:color w:val="000000"/>
          <w:szCs w:val="24"/>
          <w:lang w:val="id-ID" w:eastAsia="id-ID"/>
        </w:rPr>
        <w:t>tnya dibandingkan dengan nilai F</w:t>
      </w:r>
      <w:r w:rsidR="00604A8A" w:rsidRPr="007C5765">
        <w:rPr>
          <w:color w:val="000000"/>
          <w:szCs w:val="24"/>
          <w:vertAlign w:val="subscript"/>
          <w:lang w:val="id-ID" w:eastAsia="id-ID"/>
        </w:rPr>
        <w:t>tabel</w:t>
      </w:r>
      <w:r w:rsidRPr="007C5765">
        <w:rPr>
          <w:color w:val="000000"/>
          <w:szCs w:val="24"/>
          <w:lang w:val="id-ID" w:eastAsia="id-ID"/>
        </w:rPr>
        <w:t xml:space="preserve"> dengan probabilitas 5%, df1=6 dan df2= 91-2=89, maka didapatkan hasil F</w:t>
      </w:r>
      <w:r w:rsidRPr="007C5765">
        <w:rPr>
          <w:color w:val="000000"/>
          <w:szCs w:val="24"/>
          <w:vertAlign w:val="subscript"/>
          <w:lang w:val="id-ID" w:eastAsia="id-ID"/>
        </w:rPr>
        <w:t>tabel</w:t>
      </w:r>
      <w:r w:rsidR="00F35971" w:rsidRPr="007C5765">
        <w:rPr>
          <w:color w:val="000000"/>
          <w:szCs w:val="24"/>
          <w:lang w:val="id-ID" w:eastAsia="id-ID"/>
        </w:rPr>
        <w:t xml:space="preserve"> sebesar 2.2022. </w:t>
      </w:r>
      <w:r w:rsidR="00797B7F" w:rsidRPr="007C5765">
        <w:rPr>
          <w:color w:val="000000"/>
          <w:szCs w:val="24"/>
          <w:lang w:val="id-ID" w:eastAsia="id-ID"/>
        </w:rPr>
        <w:t>H</w:t>
      </w:r>
      <w:r w:rsidR="00991936" w:rsidRPr="007C5765">
        <w:rPr>
          <w:color w:val="000000"/>
          <w:szCs w:val="24"/>
          <w:lang w:val="id-ID" w:eastAsia="id-ID"/>
        </w:rPr>
        <w:t xml:space="preserve">al ini berarti </w:t>
      </w:r>
      <w:r w:rsidRPr="007C5765">
        <w:rPr>
          <w:color w:val="000000"/>
          <w:szCs w:val="24"/>
          <w:lang w:val="id-ID" w:eastAsia="id-ID"/>
        </w:rPr>
        <w:t xml:space="preserve">hasil </w:t>
      </w:r>
      <w:r w:rsidRPr="007C5765">
        <w:rPr>
          <w:color w:val="000000"/>
          <w:szCs w:val="24"/>
          <w:lang w:eastAsia="id-ID"/>
        </w:rPr>
        <w:t>F-statistic</w:t>
      </w:r>
      <w:r w:rsidRPr="007C5765">
        <w:rPr>
          <w:color w:val="000000"/>
          <w:szCs w:val="24"/>
          <w:lang w:val="id-ID" w:eastAsia="id-ID"/>
        </w:rPr>
        <w:t xml:space="preserve"> (F</w:t>
      </w:r>
      <w:r w:rsidRPr="007C5765">
        <w:rPr>
          <w:color w:val="000000"/>
          <w:szCs w:val="24"/>
          <w:vertAlign w:val="subscript"/>
          <w:lang w:val="id-ID" w:eastAsia="id-ID"/>
        </w:rPr>
        <w:t>hitung</w:t>
      </w:r>
      <w:r w:rsidR="00991936" w:rsidRPr="007C5765">
        <w:rPr>
          <w:color w:val="000000"/>
          <w:szCs w:val="24"/>
          <w:lang w:val="id-ID" w:eastAsia="id-ID"/>
        </w:rPr>
        <w:t>)&gt;</w:t>
      </w:r>
      <w:r w:rsidRPr="007C5765">
        <w:rPr>
          <w:color w:val="000000"/>
          <w:szCs w:val="24"/>
          <w:lang w:val="id-ID" w:eastAsia="id-ID"/>
        </w:rPr>
        <w:t>F</w:t>
      </w:r>
      <w:r w:rsidRPr="007C5765">
        <w:rPr>
          <w:color w:val="000000"/>
          <w:szCs w:val="24"/>
          <w:vertAlign w:val="subscript"/>
          <w:lang w:val="id-ID" w:eastAsia="id-ID"/>
        </w:rPr>
        <w:t xml:space="preserve">tabel </w:t>
      </w:r>
      <w:r w:rsidRPr="007C5765">
        <w:rPr>
          <w:color w:val="000000"/>
          <w:szCs w:val="24"/>
          <w:lang w:val="id-ID" w:eastAsia="id-ID"/>
        </w:rPr>
        <w:t>(</w:t>
      </w:r>
      <w:r w:rsidRPr="007C5765">
        <w:rPr>
          <w:color w:val="000000"/>
          <w:szCs w:val="24"/>
          <w:lang w:eastAsia="id-ID"/>
        </w:rPr>
        <w:t>102.240</w:t>
      </w:r>
      <w:r w:rsidRPr="007C5765">
        <w:rPr>
          <w:color w:val="000000"/>
          <w:szCs w:val="24"/>
          <w:lang w:val="id-ID" w:eastAsia="id-ID"/>
        </w:rPr>
        <w:t xml:space="preserve">4&gt;2.2022) dan probabilitas </w:t>
      </w:r>
      <w:r w:rsidRPr="007C5765">
        <w:rPr>
          <w:color w:val="000000"/>
          <w:szCs w:val="24"/>
          <w:lang w:eastAsia="id-ID"/>
        </w:rPr>
        <w:t>0.000</w:t>
      </w:r>
      <w:r w:rsidR="00991936" w:rsidRPr="007C5765">
        <w:rPr>
          <w:color w:val="000000"/>
          <w:szCs w:val="24"/>
          <w:lang w:val="id-ID" w:eastAsia="id-ID"/>
        </w:rPr>
        <w:t>0&lt;0.05, maka</w:t>
      </w:r>
      <w:r w:rsidR="00797B7F" w:rsidRPr="007C5765">
        <w:rPr>
          <w:color w:val="000000"/>
          <w:szCs w:val="24"/>
          <w:lang w:val="id-ID" w:eastAsia="id-ID"/>
        </w:rPr>
        <w:t xml:space="preserve"> hipotesis</w:t>
      </w:r>
      <w:r w:rsidR="00991936" w:rsidRPr="007C5765">
        <w:rPr>
          <w:color w:val="000000"/>
          <w:szCs w:val="24"/>
          <w:lang w:val="id-ID" w:eastAsia="id-ID"/>
        </w:rPr>
        <w:t xml:space="preserve"> H</w:t>
      </w:r>
      <w:r w:rsidR="00991936" w:rsidRPr="007C5765">
        <w:rPr>
          <w:color w:val="000000"/>
          <w:szCs w:val="24"/>
          <w:vertAlign w:val="subscript"/>
          <w:lang w:val="id-ID" w:eastAsia="id-ID"/>
        </w:rPr>
        <w:t>0</w:t>
      </w:r>
      <w:r w:rsidR="00991936" w:rsidRPr="007C5765">
        <w:rPr>
          <w:color w:val="000000"/>
          <w:szCs w:val="24"/>
          <w:lang w:val="id-ID" w:eastAsia="id-ID"/>
        </w:rPr>
        <w:t xml:space="preserve"> ditolak dan H</w:t>
      </w:r>
      <w:r w:rsidR="00991936" w:rsidRPr="007C5765">
        <w:rPr>
          <w:color w:val="000000"/>
          <w:szCs w:val="24"/>
          <w:vertAlign w:val="subscript"/>
          <w:lang w:val="id-ID" w:eastAsia="id-ID"/>
        </w:rPr>
        <w:t>a</w:t>
      </w:r>
      <w:r w:rsidR="00991936" w:rsidRPr="007C5765">
        <w:rPr>
          <w:color w:val="000000"/>
          <w:szCs w:val="24"/>
          <w:lang w:val="id-ID" w:eastAsia="id-ID"/>
        </w:rPr>
        <w:t xml:space="preserve"> d</w:t>
      </w:r>
      <w:r w:rsidR="00797B7F" w:rsidRPr="007C5765">
        <w:rPr>
          <w:color w:val="000000"/>
          <w:szCs w:val="24"/>
          <w:lang w:val="id-ID" w:eastAsia="id-ID"/>
        </w:rPr>
        <w:t xml:space="preserve">iterima, </w:t>
      </w:r>
      <w:r w:rsidRPr="007C5765">
        <w:rPr>
          <w:color w:val="000000"/>
          <w:szCs w:val="24"/>
          <w:lang w:val="id-ID" w:eastAsia="id-ID"/>
        </w:rPr>
        <w:t xml:space="preserve">sehingga </w:t>
      </w:r>
      <w:r w:rsidR="00991936" w:rsidRPr="007C5765">
        <w:rPr>
          <w:color w:val="000000"/>
          <w:szCs w:val="24"/>
          <w:lang w:val="id-ID" w:eastAsia="id-ID"/>
        </w:rPr>
        <w:t xml:space="preserve">dari hasil uji F ini </w:t>
      </w:r>
      <w:r w:rsidRPr="007C5765">
        <w:rPr>
          <w:color w:val="000000"/>
          <w:szCs w:val="24"/>
          <w:lang w:val="id-ID" w:eastAsia="id-ID"/>
        </w:rPr>
        <w:t xml:space="preserve">dapat disimpulkan bahwa </w:t>
      </w:r>
      <w:r w:rsidRPr="007C5765">
        <w:rPr>
          <w:szCs w:val="24"/>
          <w:lang w:val="id-ID"/>
        </w:rPr>
        <w:t xml:space="preserve">secara bersama-sama variabel independen </w:t>
      </w:r>
      <w:r w:rsidRPr="007C5765">
        <w:rPr>
          <w:szCs w:val="24"/>
        </w:rPr>
        <w:t xml:space="preserve">prinsip </w:t>
      </w:r>
      <w:r w:rsidRPr="00D55FB7">
        <w:t>bagi hasil X</w:t>
      </w:r>
      <w:r w:rsidRPr="007C5765">
        <w:rPr>
          <w:vertAlign w:val="subscript"/>
        </w:rPr>
        <w:t>1</w:t>
      </w:r>
      <w:r w:rsidRPr="00D55FB7">
        <w:t>, prinsip jual beli X</w:t>
      </w:r>
      <w:r w:rsidRPr="007C5765">
        <w:rPr>
          <w:vertAlign w:val="subscript"/>
        </w:rPr>
        <w:t>2</w:t>
      </w:r>
      <w:r w:rsidRPr="00D55FB7">
        <w:t>, prinsip sewa X</w:t>
      </w:r>
      <w:r w:rsidRPr="007C5765">
        <w:rPr>
          <w:vertAlign w:val="subscript"/>
        </w:rPr>
        <w:t>3</w:t>
      </w:r>
      <w:r w:rsidRPr="00D55FB7">
        <w:t>, modal kerja X</w:t>
      </w:r>
      <w:r w:rsidRPr="007C5765">
        <w:rPr>
          <w:vertAlign w:val="subscript"/>
        </w:rPr>
        <w:t>4</w:t>
      </w:r>
      <w:r w:rsidRPr="00D55FB7">
        <w:t>, investasi X</w:t>
      </w:r>
      <w:r w:rsidRPr="007C5765">
        <w:rPr>
          <w:vertAlign w:val="subscript"/>
        </w:rPr>
        <w:t>5</w:t>
      </w:r>
      <w:r w:rsidRPr="00D55FB7">
        <w:t>, dan konsumsi X</w:t>
      </w:r>
      <w:r w:rsidRPr="007C5765">
        <w:rPr>
          <w:vertAlign w:val="subscript"/>
        </w:rPr>
        <w:t>6</w:t>
      </w:r>
      <w:r w:rsidRPr="007C5765">
        <w:rPr>
          <w:szCs w:val="24"/>
        </w:rPr>
        <w:t xml:space="preserve"> </w:t>
      </w:r>
      <w:r w:rsidRPr="007C5765">
        <w:rPr>
          <w:szCs w:val="24"/>
          <w:lang w:val="id-ID"/>
        </w:rPr>
        <w:t>berpengaruh</w:t>
      </w:r>
      <w:r w:rsidR="00991936" w:rsidRPr="007C5765">
        <w:rPr>
          <w:szCs w:val="24"/>
          <w:lang w:val="id-ID"/>
        </w:rPr>
        <w:t xml:space="preserve"> signifikan</w:t>
      </w:r>
      <w:r w:rsidRPr="007C5765">
        <w:rPr>
          <w:szCs w:val="24"/>
          <w:lang w:val="id-ID"/>
        </w:rPr>
        <w:t xml:space="preserve"> terhadap variabel dependen </w:t>
      </w:r>
      <w:r w:rsidR="00804F4C" w:rsidRPr="007C5765">
        <w:rPr>
          <w:i/>
          <w:szCs w:val="24"/>
          <w:lang w:val="id-ID"/>
        </w:rPr>
        <w:t>N</w:t>
      </w:r>
      <w:r w:rsidR="00804F4C" w:rsidRPr="007C5765">
        <w:rPr>
          <w:i/>
          <w:szCs w:val="24"/>
        </w:rPr>
        <w:t xml:space="preserve">on </w:t>
      </w:r>
      <w:r w:rsidR="00804F4C" w:rsidRPr="007C5765">
        <w:rPr>
          <w:i/>
          <w:szCs w:val="24"/>
          <w:lang w:val="id-ID"/>
        </w:rPr>
        <w:t>P</w:t>
      </w:r>
      <w:r w:rsidR="00804F4C" w:rsidRPr="007C5765">
        <w:rPr>
          <w:i/>
          <w:szCs w:val="24"/>
        </w:rPr>
        <w:t>erforming fina</w:t>
      </w:r>
      <w:r w:rsidR="00804F4C" w:rsidRPr="007C5765">
        <w:rPr>
          <w:i/>
          <w:szCs w:val="24"/>
          <w:lang w:val="id-ID"/>
        </w:rPr>
        <w:t xml:space="preserve">ncing/NPF </w:t>
      </w:r>
      <w:r w:rsidRPr="007C5765">
        <w:rPr>
          <w:szCs w:val="24"/>
        </w:rPr>
        <w:t xml:space="preserve"> Y.</w:t>
      </w:r>
    </w:p>
    <w:p w:rsidR="007C5765" w:rsidRPr="007C5765" w:rsidRDefault="007C5765" w:rsidP="007C5765">
      <w:pPr>
        <w:ind w:firstLine="360"/>
        <w:rPr>
          <w:szCs w:val="24"/>
          <w:lang w:val="id-ID"/>
        </w:rPr>
      </w:pPr>
    </w:p>
    <w:p w:rsidR="00F35971" w:rsidRPr="007C5765" w:rsidRDefault="00D55FB7" w:rsidP="007C5765">
      <w:pPr>
        <w:pStyle w:val="Heading4"/>
        <w:rPr>
          <w:szCs w:val="24"/>
          <w:lang w:val="id-ID"/>
        </w:rPr>
      </w:pPr>
      <w:r w:rsidRPr="007C5765">
        <w:rPr>
          <w:rFonts w:eastAsia="DejaVu Sans"/>
          <w:lang w:val="id-ID" w:eastAsia="zh-CN" w:bidi="hi-IN"/>
        </w:rPr>
        <w:t>Uji Statistik T (Uji-T)</w:t>
      </w:r>
    </w:p>
    <w:p w:rsidR="009A0803" w:rsidRPr="007C5765" w:rsidRDefault="00D55FB7" w:rsidP="007C5765">
      <w:pPr>
        <w:rPr>
          <w:szCs w:val="24"/>
          <w:lang w:val="id-ID"/>
        </w:rPr>
      </w:pPr>
      <w:r w:rsidRPr="007C5765">
        <w:rPr>
          <w:szCs w:val="24"/>
          <w:lang w:val="id-ID"/>
        </w:rPr>
        <w:t>Dilakukan untuk menunjukan seberapa jauh pengaruh satu variabel independen secara individual dalam menerangkan variasi variabe</w:t>
      </w:r>
      <w:r w:rsidR="00F35971" w:rsidRPr="007C5765">
        <w:rPr>
          <w:szCs w:val="24"/>
          <w:lang w:val="id-ID"/>
        </w:rPr>
        <w:t>l dependen. (Ghozali, 2018:98).</w:t>
      </w:r>
      <w:r w:rsidR="007C5765">
        <w:rPr>
          <w:szCs w:val="24"/>
          <w:lang w:val="id-ID"/>
        </w:rPr>
        <w:t xml:space="preserve"> </w:t>
      </w:r>
      <w:r w:rsidRPr="007C5765">
        <w:rPr>
          <w:szCs w:val="24"/>
          <w:lang w:val="id-ID"/>
        </w:rPr>
        <w:t>Dengan kata lain Uji-t dilakukan untuk menguji secara parsial pengaruh variabel indepen</w:t>
      </w:r>
      <w:r w:rsidR="009A0803" w:rsidRPr="007C5765">
        <w:rPr>
          <w:szCs w:val="24"/>
          <w:lang w:val="id-ID"/>
        </w:rPr>
        <w:t>den terhadap variabel dependen.</w:t>
      </w:r>
      <w:r w:rsidR="007E5F13">
        <w:rPr>
          <w:szCs w:val="24"/>
          <w:lang w:val="id-ID"/>
        </w:rPr>
        <w:t xml:space="preserve"> Langkah yang dilakukan, adalah:</w:t>
      </w:r>
    </w:p>
    <w:p w:rsidR="00F35971" w:rsidRPr="007E5F13" w:rsidRDefault="009A0803" w:rsidP="00487653">
      <w:pPr>
        <w:pStyle w:val="ListParagraph"/>
        <w:numPr>
          <w:ilvl w:val="0"/>
          <w:numId w:val="7"/>
        </w:numPr>
        <w:rPr>
          <w:szCs w:val="24"/>
          <w:lang w:val="id-ID"/>
        </w:rPr>
      </w:pPr>
      <w:r w:rsidRPr="007E5F13">
        <w:rPr>
          <w:szCs w:val="24"/>
          <w:lang w:val="id-ID"/>
        </w:rPr>
        <w:t>M</w:t>
      </w:r>
      <w:r w:rsidR="00797B7F" w:rsidRPr="007E5F13">
        <w:rPr>
          <w:szCs w:val="24"/>
          <w:lang w:val="id-ID"/>
        </w:rPr>
        <w:t>enyusun hipotesis</w:t>
      </w:r>
      <w:r w:rsidR="00E8783C" w:rsidRPr="007E5F13">
        <w:rPr>
          <w:szCs w:val="24"/>
          <w:lang w:val="id-ID"/>
        </w:rPr>
        <w:t xml:space="preserve"> Nol (H</w:t>
      </w:r>
      <w:r w:rsidR="00E8783C" w:rsidRPr="007E5F13">
        <w:rPr>
          <w:szCs w:val="24"/>
          <w:vertAlign w:val="subscript"/>
          <w:lang w:val="id-ID"/>
        </w:rPr>
        <w:t>0</w:t>
      </w:r>
      <w:r w:rsidR="00E8783C" w:rsidRPr="007E5F13">
        <w:rPr>
          <w:szCs w:val="24"/>
          <w:lang w:val="id-ID"/>
        </w:rPr>
        <w:t>) dan hipotesis alternative (H</w:t>
      </w:r>
      <w:r w:rsidR="00E8783C" w:rsidRPr="007E5F13">
        <w:rPr>
          <w:szCs w:val="24"/>
          <w:vertAlign w:val="subscript"/>
          <w:lang w:val="id-ID"/>
        </w:rPr>
        <w:t>a</w:t>
      </w:r>
      <w:r w:rsidR="00E8783C" w:rsidRPr="007E5F13">
        <w:rPr>
          <w:szCs w:val="24"/>
          <w:lang w:val="id-ID"/>
        </w:rPr>
        <w:t>),</w:t>
      </w:r>
      <w:r w:rsidR="00797B7F" w:rsidRPr="007E5F13">
        <w:rPr>
          <w:szCs w:val="24"/>
          <w:lang w:val="id-ID"/>
        </w:rPr>
        <w:t xml:space="preserve"> untuk </w:t>
      </w:r>
      <w:r w:rsidR="006C700A" w:rsidRPr="007E5F13">
        <w:rPr>
          <w:szCs w:val="24"/>
          <w:lang w:val="id-ID"/>
        </w:rPr>
        <w:t>setiap</w:t>
      </w:r>
      <w:r w:rsidR="00797B7F" w:rsidRPr="007E5F13">
        <w:rPr>
          <w:szCs w:val="24"/>
          <w:lang w:val="id-ID"/>
        </w:rPr>
        <w:t xml:space="preserve"> variabel bebas</w:t>
      </w:r>
      <w:r w:rsidRPr="007E5F13">
        <w:rPr>
          <w:szCs w:val="24"/>
          <w:lang w:val="id-ID"/>
        </w:rPr>
        <w:t xml:space="preserve">, </w:t>
      </w:r>
      <w:r w:rsidR="00D55FB7" w:rsidRPr="007E5F13">
        <w:rPr>
          <w:szCs w:val="24"/>
          <w:lang w:val="id-ID"/>
        </w:rPr>
        <w:t>sebagai berikut:</w:t>
      </w:r>
    </w:p>
    <w:p w:rsidR="00F35971" w:rsidRPr="007E5F13" w:rsidRDefault="00D55FB7" w:rsidP="00487653">
      <w:pPr>
        <w:pStyle w:val="ListParagraph"/>
        <w:numPr>
          <w:ilvl w:val="0"/>
          <w:numId w:val="8"/>
        </w:numPr>
        <w:rPr>
          <w:szCs w:val="24"/>
          <w:lang w:val="id-ID"/>
        </w:rPr>
      </w:pPr>
      <w:r w:rsidRPr="007E5F13">
        <w:rPr>
          <w:szCs w:val="24"/>
          <w:lang w:val="id-ID"/>
        </w:rPr>
        <w:t>H</w:t>
      </w:r>
      <w:r w:rsidRPr="007E5F13">
        <w:rPr>
          <w:szCs w:val="24"/>
          <w:vertAlign w:val="subscript"/>
          <w:lang w:val="id-ID"/>
        </w:rPr>
        <w:t>0</w:t>
      </w:r>
      <w:r w:rsidR="00A73D18" w:rsidRPr="007E5F13">
        <w:rPr>
          <w:szCs w:val="24"/>
          <w:lang w:val="id-ID"/>
        </w:rPr>
        <w:t xml:space="preserve">  :  β</w:t>
      </w:r>
      <w:r w:rsidRPr="007E5F13">
        <w:rPr>
          <w:szCs w:val="24"/>
          <w:vertAlign w:val="subscript"/>
          <w:lang w:val="id-ID"/>
        </w:rPr>
        <w:t>1</w:t>
      </w:r>
      <w:r w:rsidRPr="007E5F13">
        <w:rPr>
          <w:szCs w:val="24"/>
          <w:lang w:val="id-ID"/>
        </w:rPr>
        <w:t xml:space="preserve"> =  0  :  artinya secara individu (parsial) variabel bebas tidak berpengaruh terhadap variabel terikat.</w:t>
      </w:r>
    </w:p>
    <w:p w:rsidR="009A0803" w:rsidRPr="007E5F13" w:rsidRDefault="00D55FB7" w:rsidP="00487653">
      <w:pPr>
        <w:pStyle w:val="ListParagraph"/>
        <w:numPr>
          <w:ilvl w:val="0"/>
          <w:numId w:val="8"/>
        </w:numPr>
        <w:rPr>
          <w:szCs w:val="24"/>
          <w:lang w:val="id-ID"/>
        </w:rPr>
      </w:pPr>
      <w:r w:rsidRPr="007E5F13">
        <w:rPr>
          <w:szCs w:val="24"/>
          <w:lang w:val="id-ID"/>
        </w:rPr>
        <w:t>H</w:t>
      </w:r>
      <w:r w:rsidRPr="007E5F13">
        <w:rPr>
          <w:szCs w:val="24"/>
          <w:vertAlign w:val="subscript"/>
          <w:lang w:val="id-ID"/>
        </w:rPr>
        <w:t>a</w:t>
      </w:r>
      <w:r w:rsidR="00A73D18" w:rsidRPr="007E5F13">
        <w:rPr>
          <w:szCs w:val="24"/>
          <w:lang w:val="id-ID"/>
        </w:rPr>
        <w:t xml:space="preserve">  :  β</w:t>
      </w:r>
      <w:r w:rsidRPr="007E5F13">
        <w:rPr>
          <w:szCs w:val="24"/>
          <w:vertAlign w:val="subscript"/>
          <w:lang w:val="id-ID"/>
        </w:rPr>
        <w:t>1</w:t>
      </w:r>
      <w:r w:rsidRPr="007E5F13">
        <w:rPr>
          <w:szCs w:val="24"/>
          <w:lang w:val="id-ID"/>
        </w:rPr>
        <w:t xml:space="preserve"> ≠  0  :  artinya secara individu (parsial) variabel bebas berpeng</w:t>
      </w:r>
      <w:r w:rsidR="00F35971" w:rsidRPr="007E5F13">
        <w:rPr>
          <w:szCs w:val="24"/>
          <w:lang w:val="id-ID"/>
        </w:rPr>
        <w:t>aruh terhadap variabel terikat.</w:t>
      </w:r>
    </w:p>
    <w:p w:rsidR="009A0803" w:rsidRPr="007E5F13" w:rsidRDefault="009A0803" w:rsidP="00487653">
      <w:pPr>
        <w:pStyle w:val="ListParagraph"/>
        <w:numPr>
          <w:ilvl w:val="0"/>
          <w:numId w:val="7"/>
        </w:numPr>
        <w:rPr>
          <w:szCs w:val="24"/>
          <w:lang w:val="id-ID"/>
        </w:rPr>
      </w:pPr>
      <w:r w:rsidRPr="007E5F13">
        <w:rPr>
          <w:lang w:val="id-ID"/>
        </w:rPr>
        <w:t>Menentukan tingkat signifikansi atau derajat kepercayaan α (alpha) yaitu sebesar 0,05.</w:t>
      </w:r>
    </w:p>
    <w:p w:rsidR="009A0803" w:rsidRPr="007E5F13" w:rsidRDefault="009A0803" w:rsidP="00487653">
      <w:pPr>
        <w:pStyle w:val="ListParagraph"/>
        <w:numPr>
          <w:ilvl w:val="0"/>
          <w:numId w:val="7"/>
        </w:numPr>
        <w:rPr>
          <w:szCs w:val="24"/>
          <w:lang w:val="id-ID"/>
        </w:rPr>
      </w:pPr>
      <w:r w:rsidRPr="007E5F13">
        <w:rPr>
          <w:lang w:val="id-ID"/>
        </w:rPr>
        <w:t>Membandingkan t</w:t>
      </w:r>
      <w:r w:rsidRPr="007E5F13">
        <w:rPr>
          <w:vertAlign w:val="subscript"/>
          <w:lang w:val="id-ID"/>
        </w:rPr>
        <w:t>hitung</w:t>
      </w:r>
      <w:r w:rsidRPr="007E5F13">
        <w:rPr>
          <w:lang w:val="id-ID"/>
        </w:rPr>
        <w:t xml:space="preserve"> dengan t</w:t>
      </w:r>
      <w:r w:rsidRPr="007E5F13">
        <w:rPr>
          <w:vertAlign w:val="subscript"/>
          <w:lang w:val="id-ID"/>
        </w:rPr>
        <w:t>tabel</w:t>
      </w:r>
    </w:p>
    <w:p w:rsidR="009A0803" w:rsidRPr="007E5F13" w:rsidRDefault="009A0803" w:rsidP="00487653">
      <w:pPr>
        <w:pStyle w:val="ListParagraph"/>
        <w:numPr>
          <w:ilvl w:val="0"/>
          <w:numId w:val="9"/>
        </w:numPr>
        <w:rPr>
          <w:lang w:val="id-ID"/>
        </w:rPr>
      </w:pPr>
      <w:r w:rsidRPr="007E5F13">
        <w:rPr>
          <w:lang w:val="id-ID"/>
        </w:rPr>
        <w:t>Bila nilai t</w:t>
      </w:r>
      <w:r w:rsidRPr="007E5F13">
        <w:rPr>
          <w:vertAlign w:val="subscript"/>
          <w:lang w:val="id-ID"/>
        </w:rPr>
        <w:t>hitung</w:t>
      </w:r>
      <w:r w:rsidRPr="007E5F13">
        <w:rPr>
          <w:lang w:val="id-ID"/>
        </w:rPr>
        <w:t xml:space="preserve"> &gt; t</w:t>
      </w:r>
      <w:r w:rsidRPr="007E5F13">
        <w:rPr>
          <w:vertAlign w:val="subscript"/>
          <w:lang w:val="id-ID"/>
        </w:rPr>
        <w:t>tabel</w:t>
      </w:r>
      <w:r w:rsidRPr="007E5F13">
        <w:rPr>
          <w:lang w:val="id-ID"/>
        </w:rPr>
        <w:t xml:space="preserve">  maka H</w:t>
      </w:r>
      <w:r w:rsidRPr="007E5F13">
        <w:rPr>
          <w:vertAlign w:val="subscript"/>
          <w:lang w:val="id-ID"/>
        </w:rPr>
        <w:t>0</w:t>
      </w:r>
      <w:r w:rsidRPr="007E5F13">
        <w:rPr>
          <w:lang w:val="id-ID"/>
        </w:rPr>
        <w:t xml:space="preserve"> ditolak dan menerima H</w:t>
      </w:r>
      <w:r w:rsidRPr="007E5F13">
        <w:rPr>
          <w:vertAlign w:val="subscript"/>
          <w:lang w:val="id-ID"/>
        </w:rPr>
        <w:t>a</w:t>
      </w:r>
      <w:r w:rsidRPr="007E5F13">
        <w:rPr>
          <w:lang w:val="id-ID"/>
        </w:rPr>
        <w:t xml:space="preserve"> artinya secara individu variabel independen berpengaruh terhadap variabel dependen.</w:t>
      </w:r>
    </w:p>
    <w:p w:rsidR="009A0803" w:rsidRPr="007E5F13" w:rsidRDefault="009A0803" w:rsidP="00487653">
      <w:pPr>
        <w:pStyle w:val="ListParagraph"/>
        <w:numPr>
          <w:ilvl w:val="0"/>
          <w:numId w:val="9"/>
        </w:numPr>
        <w:rPr>
          <w:lang w:val="id-ID"/>
        </w:rPr>
      </w:pPr>
      <w:r w:rsidRPr="007E5F13">
        <w:rPr>
          <w:lang w:val="id-ID"/>
        </w:rPr>
        <w:t>Bila nilai t</w:t>
      </w:r>
      <w:r w:rsidRPr="007E5F13">
        <w:rPr>
          <w:vertAlign w:val="subscript"/>
          <w:lang w:val="id-ID"/>
        </w:rPr>
        <w:t>hitung</w:t>
      </w:r>
      <w:r w:rsidRPr="007E5F13">
        <w:rPr>
          <w:lang w:val="id-ID"/>
        </w:rPr>
        <w:t xml:space="preserve"> &lt; t</w:t>
      </w:r>
      <w:r w:rsidRPr="007E5F13">
        <w:rPr>
          <w:vertAlign w:val="subscript"/>
          <w:lang w:val="id-ID"/>
        </w:rPr>
        <w:t>tabel</w:t>
      </w:r>
      <w:r w:rsidRPr="007E5F13">
        <w:rPr>
          <w:lang w:val="id-ID"/>
        </w:rPr>
        <w:t xml:space="preserve">  maka H</w:t>
      </w:r>
      <w:r w:rsidRPr="007E5F13">
        <w:rPr>
          <w:vertAlign w:val="subscript"/>
          <w:lang w:val="id-ID"/>
        </w:rPr>
        <w:t>0</w:t>
      </w:r>
      <w:r w:rsidRPr="007E5F13">
        <w:rPr>
          <w:lang w:val="id-ID"/>
        </w:rPr>
        <w:t xml:space="preserve"> diterima dan menolak H</w:t>
      </w:r>
      <w:r w:rsidRPr="007E5F13">
        <w:rPr>
          <w:vertAlign w:val="subscript"/>
          <w:lang w:val="id-ID"/>
        </w:rPr>
        <w:t>a</w:t>
      </w:r>
      <w:r w:rsidRPr="007E5F13">
        <w:rPr>
          <w:lang w:val="id-ID"/>
        </w:rPr>
        <w:t xml:space="preserve"> artinya secara individu variabel independen tidak  berpengaruh terhadap variabel dependen.</w:t>
      </w:r>
    </w:p>
    <w:p w:rsidR="009A0803" w:rsidRPr="007E5F13" w:rsidRDefault="009A0803" w:rsidP="00487653">
      <w:pPr>
        <w:pStyle w:val="ListParagraph"/>
        <w:numPr>
          <w:ilvl w:val="0"/>
          <w:numId w:val="7"/>
        </w:numPr>
        <w:rPr>
          <w:lang w:val="id-ID"/>
        </w:rPr>
      </w:pPr>
      <w:r w:rsidRPr="007E5F13">
        <w:rPr>
          <w:lang w:val="id-ID"/>
        </w:rPr>
        <w:t>Pengambilan keputusan berdasarkan Probabilitas (Priyatno, 2013:52) signifikansi α sebesar 0,05 maka:</w:t>
      </w:r>
    </w:p>
    <w:p w:rsidR="009A0803" w:rsidRPr="007E5F13" w:rsidRDefault="009A0803" w:rsidP="00487653">
      <w:pPr>
        <w:pStyle w:val="ListParagraph"/>
        <w:numPr>
          <w:ilvl w:val="0"/>
          <w:numId w:val="10"/>
        </w:numPr>
        <w:rPr>
          <w:lang w:val="id-ID"/>
        </w:rPr>
      </w:pPr>
      <w:r w:rsidRPr="007E5F13">
        <w:rPr>
          <w:lang w:val="id-ID"/>
        </w:rPr>
        <w:t>Probabilitas &gt; 0,05  H</w:t>
      </w:r>
      <w:r w:rsidRPr="007E5F13">
        <w:rPr>
          <w:vertAlign w:val="subscript"/>
          <w:lang w:val="id-ID"/>
        </w:rPr>
        <w:t>0</w:t>
      </w:r>
      <w:r w:rsidRPr="007E5F13">
        <w:rPr>
          <w:lang w:val="id-ID"/>
        </w:rPr>
        <w:t xml:space="preserve"> diterima dan menolak H</w:t>
      </w:r>
      <w:r w:rsidRPr="007E5F13">
        <w:rPr>
          <w:vertAlign w:val="subscript"/>
          <w:lang w:val="id-ID"/>
        </w:rPr>
        <w:t>a</w:t>
      </w:r>
    </w:p>
    <w:p w:rsidR="009A0803" w:rsidRPr="007E5F13" w:rsidRDefault="009A0803" w:rsidP="00487653">
      <w:pPr>
        <w:pStyle w:val="ListParagraph"/>
        <w:numPr>
          <w:ilvl w:val="0"/>
          <w:numId w:val="10"/>
        </w:numPr>
        <w:rPr>
          <w:lang w:val="id-ID"/>
        </w:rPr>
      </w:pPr>
      <w:r w:rsidRPr="007E5F13">
        <w:rPr>
          <w:lang w:val="id-ID"/>
        </w:rPr>
        <w:t>Probabilitas ≤ 0,05 H</w:t>
      </w:r>
      <w:r w:rsidRPr="007E5F13">
        <w:rPr>
          <w:vertAlign w:val="subscript"/>
          <w:lang w:val="id-ID"/>
        </w:rPr>
        <w:t>0</w:t>
      </w:r>
      <w:r w:rsidRPr="007E5F13">
        <w:rPr>
          <w:lang w:val="id-ID"/>
        </w:rPr>
        <w:t xml:space="preserve"> ditolak dan menerima H</w:t>
      </w:r>
      <w:r w:rsidRPr="007E5F13">
        <w:rPr>
          <w:vertAlign w:val="subscript"/>
          <w:lang w:val="id-ID"/>
        </w:rPr>
        <w:t>a</w:t>
      </w:r>
    </w:p>
    <w:p w:rsidR="003F00A1" w:rsidRPr="007C5765" w:rsidRDefault="00D55FB7" w:rsidP="007C5765">
      <w:pPr>
        <w:rPr>
          <w:szCs w:val="24"/>
          <w:lang w:val="id-ID"/>
        </w:rPr>
      </w:pPr>
      <w:r w:rsidRPr="007C5765">
        <w:rPr>
          <w:szCs w:val="24"/>
          <w:lang w:val="id-ID"/>
        </w:rPr>
        <w:t>Berdasarkan h</w:t>
      </w:r>
      <w:r w:rsidR="009A0803" w:rsidRPr="007C5765">
        <w:rPr>
          <w:szCs w:val="24"/>
          <w:lang w:val="id-ID"/>
        </w:rPr>
        <w:t>a</w:t>
      </w:r>
      <w:r w:rsidRPr="007C5765">
        <w:rPr>
          <w:szCs w:val="24"/>
          <w:lang w:val="id-ID"/>
        </w:rPr>
        <w:t>sil pengolahan data, maka didapatkan hasil pengujian uji statistik t (Uji-t)</w:t>
      </w:r>
      <w:r w:rsidR="00C3649D" w:rsidRPr="007C5765">
        <w:rPr>
          <w:szCs w:val="24"/>
          <w:lang w:val="id-ID"/>
        </w:rPr>
        <w:t>, sebagai berikut:</w:t>
      </w:r>
    </w:p>
    <w:p w:rsidR="003F00A1" w:rsidRPr="00D55FB7" w:rsidRDefault="00F13EC7" w:rsidP="003F00A1">
      <w:pPr>
        <w:spacing w:line="360" w:lineRule="auto"/>
        <w:contextualSpacing w:val="0"/>
        <w:jc w:val="center"/>
        <w:rPr>
          <w:b/>
          <w:szCs w:val="24"/>
          <w:lang w:val="id-ID"/>
        </w:rPr>
      </w:pPr>
      <w:r>
        <w:rPr>
          <w:b/>
          <w:szCs w:val="24"/>
          <w:lang w:val="id-ID"/>
        </w:rPr>
        <w:t xml:space="preserve">Tabel 4.17 </w:t>
      </w:r>
      <w:r w:rsidR="003F00A1" w:rsidRPr="00D55FB7">
        <w:rPr>
          <w:b/>
          <w:szCs w:val="24"/>
          <w:lang w:val="id-ID"/>
        </w:rPr>
        <w:t>Uji Statistik T (Uji-T)</w:t>
      </w:r>
    </w:p>
    <w:tbl>
      <w:tblPr>
        <w:tblW w:w="5000" w:type="pct"/>
        <w:jc w:val="center"/>
        <w:tblCellMar>
          <w:left w:w="0" w:type="dxa"/>
          <w:right w:w="0" w:type="dxa"/>
        </w:tblCellMar>
        <w:tblLook w:val="0000" w:firstRow="0" w:lastRow="0" w:firstColumn="0" w:lastColumn="0" w:noHBand="0" w:noVBand="0"/>
      </w:tblPr>
      <w:tblGrid>
        <w:gridCol w:w="2451"/>
        <w:gridCol w:w="1340"/>
        <w:gridCol w:w="1467"/>
        <w:gridCol w:w="1469"/>
        <w:gridCol w:w="1211"/>
      </w:tblGrid>
      <w:tr w:rsidR="003F00A1" w:rsidRPr="00D55FB7" w:rsidTr="007E5F13">
        <w:trPr>
          <w:trHeight w:val="266"/>
          <w:jc w:val="center"/>
        </w:trPr>
        <w:tc>
          <w:tcPr>
            <w:tcW w:w="3312" w:type="pct"/>
            <w:gridSpan w:val="3"/>
            <w:tcBorders>
              <w:top w:val="nil"/>
              <w:left w:val="nil"/>
              <w:bottom w:val="nil"/>
              <w:right w:val="nil"/>
            </w:tcBorders>
            <w:vAlign w:val="bottom"/>
          </w:tcPr>
          <w:p w:rsidR="003F00A1" w:rsidRPr="00D55FB7" w:rsidRDefault="003F00A1" w:rsidP="00E94A3D">
            <w:pPr>
              <w:autoSpaceDE w:val="0"/>
              <w:autoSpaceDN w:val="0"/>
              <w:adjustRightInd w:val="0"/>
              <w:spacing w:line="240" w:lineRule="auto"/>
              <w:contextualSpacing w:val="0"/>
              <w:jc w:val="left"/>
              <w:rPr>
                <w:color w:val="000000"/>
                <w:szCs w:val="24"/>
                <w:lang w:val="id-ID" w:eastAsia="id-ID"/>
              </w:rPr>
            </w:pPr>
            <w:r w:rsidRPr="00D55FB7">
              <w:rPr>
                <w:color w:val="000000"/>
                <w:szCs w:val="24"/>
                <w:lang w:val="id-ID" w:eastAsia="id-ID"/>
              </w:rPr>
              <w:t>Dependent Variable: LOG(Y)</w:t>
            </w:r>
          </w:p>
        </w:tc>
        <w:tc>
          <w:tcPr>
            <w:tcW w:w="925" w:type="pct"/>
            <w:tcBorders>
              <w:top w:val="nil"/>
              <w:left w:val="nil"/>
              <w:bottom w:val="nil"/>
              <w:right w:val="nil"/>
            </w:tcBorders>
            <w:vAlign w:val="bottom"/>
          </w:tcPr>
          <w:p w:rsidR="003F00A1" w:rsidRPr="00D55FB7" w:rsidRDefault="003F00A1" w:rsidP="00E94A3D">
            <w:pPr>
              <w:autoSpaceDE w:val="0"/>
              <w:autoSpaceDN w:val="0"/>
              <w:adjustRightInd w:val="0"/>
              <w:spacing w:line="240" w:lineRule="auto"/>
              <w:contextualSpacing w:val="0"/>
              <w:jc w:val="center"/>
              <w:rPr>
                <w:color w:val="000000"/>
                <w:szCs w:val="24"/>
                <w:lang w:val="id-ID" w:eastAsia="id-ID"/>
              </w:rPr>
            </w:pPr>
          </w:p>
        </w:tc>
        <w:tc>
          <w:tcPr>
            <w:tcW w:w="763" w:type="pct"/>
            <w:tcBorders>
              <w:top w:val="nil"/>
              <w:left w:val="nil"/>
              <w:bottom w:val="nil"/>
              <w:right w:val="nil"/>
            </w:tcBorders>
            <w:vAlign w:val="bottom"/>
          </w:tcPr>
          <w:p w:rsidR="003F00A1" w:rsidRPr="00D55FB7" w:rsidRDefault="003F00A1" w:rsidP="00E94A3D">
            <w:pPr>
              <w:autoSpaceDE w:val="0"/>
              <w:autoSpaceDN w:val="0"/>
              <w:adjustRightInd w:val="0"/>
              <w:spacing w:line="240" w:lineRule="auto"/>
              <w:contextualSpacing w:val="0"/>
              <w:jc w:val="center"/>
              <w:rPr>
                <w:color w:val="000000"/>
                <w:szCs w:val="24"/>
                <w:lang w:val="id-ID" w:eastAsia="id-ID"/>
              </w:rPr>
            </w:pPr>
          </w:p>
        </w:tc>
      </w:tr>
      <w:tr w:rsidR="003F00A1" w:rsidRPr="00D55FB7" w:rsidTr="007E5F13">
        <w:trPr>
          <w:trHeight w:val="266"/>
          <w:jc w:val="center"/>
        </w:trPr>
        <w:tc>
          <w:tcPr>
            <w:tcW w:w="3312" w:type="pct"/>
            <w:gridSpan w:val="3"/>
            <w:tcBorders>
              <w:top w:val="nil"/>
              <w:left w:val="nil"/>
              <w:bottom w:val="nil"/>
              <w:right w:val="nil"/>
            </w:tcBorders>
            <w:vAlign w:val="bottom"/>
          </w:tcPr>
          <w:p w:rsidR="003F00A1" w:rsidRPr="00D55FB7" w:rsidRDefault="003F00A1" w:rsidP="00E94A3D">
            <w:pPr>
              <w:autoSpaceDE w:val="0"/>
              <w:autoSpaceDN w:val="0"/>
              <w:adjustRightInd w:val="0"/>
              <w:spacing w:line="240" w:lineRule="auto"/>
              <w:contextualSpacing w:val="0"/>
              <w:jc w:val="left"/>
              <w:rPr>
                <w:color w:val="000000"/>
                <w:szCs w:val="24"/>
                <w:lang w:val="id-ID" w:eastAsia="id-ID"/>
              </w:rPr>
            </w:pPr>
            <w:r w:rsidRPr="00D55FB7">
              <w:rPr>
                <w:color w:val="000000"/>
                <w:szCs w:val="24"/>
                <w:lang w:val="id-ID" w:eastAsia="id-ID"/>
              </w:rPr>
              <w:t>Method: Least Squares</w:t>
            </w:r>
          </w:p>
        </w:tc>
        <w:tc>
          <w:tcPr>
            <w:tcW w:w="925" w:type="pct"/>
            <w:tcBorders>
              <w:top w:val="nil"/>
              <w:left w:val="nil"/>
              <w:bottom w:val="nil"/>
              <w:right w:val="nil"/>
            </w:tcBorders>
            <w:vAlign w:val="bottom"/>
          </w:tcPr>
          <w:p w:rsidR="003F00A1" w:rsidRPr="00D55FB7" w:rsidRDefault="003F00A1" w:rsidP="00E94A3D">
            <w:pPr>
              <w:autoSpaceDE w:val="0"/>
              <w:autoSpaceDN w:val="0"/>
              <w:adjustRightInd w:val="0"/>
              <w:spacing w:line="240" w:lineRule="auto"/>
              <w:contextualSpacing w:val="0"/>
              <w:jc w:val="center"/>
              <w:rPr>
                <w:color w:val="000000"/>
                <w:szCs w:val="24"/>
                <w:lang w:val="id-ID" w:eastAsia="id-ID"/>
              </w:rPr>
            </w:pPr>
          </w:p>
        </w:tc>
        <w:tc>
          <w:tcPr>
            <w:tcW w:w="763" w:type="pct"/>
            <w:tcBorders>
              <w:top w:val="nil"/>
              <w:left w:val="nil"/>
              <w:bottom w:val="nil"/>
              <w:right w:val="nil"/>
            </w:tcBorders>
            <w:vAlign w:val="bottom"/>
          </w:tcPr>
          <w:p w:rsidR="003F00A1" w:rsidRPr="00D55FB7" w:rsidRDefault="003F00A1" w:rsidP="00E94A3D">
            <w:pPr>
              <w:autoSpaceDE w:val="0"/>
              <w:autoSpaceDN w:val="0"/>
              <w:adjustRightInd w:val="0"/>
              <w:spacing w:line="240" w:lineRule="auto"/>
              <w:contextualSpacing w:val="0"/>
              <w:jc w:val="center"/>
              <w:rPr>
                <w:color w:val="000000"/>
                <w:szCs w:val="24"/>
                <w:lang w:val="id-ID" w:eastAsia="id-ID"/>
              </w:rPr>
            </w:pPr>
          </w:p>
        </w:tc>
      </w:tr>
      <w:tr w:rsidR="003F00A1" w:rsidRPr="00D55FB7" w:rsidTr="007E5F13">
        <w:trPr>
          <w:trHeight w:val="266"/>
          <w:jc w:val="center"/>
        </w:trPr>
        <w:tc>
          <w:tcPr>
            <w:tcW w:w="3312" w:type="pct"/>
            <w:gridSpan w:val="3"/>
            <w:tcBorders>
              <w:top w:val="nil"/>
              <w:left w:val="nil"/>
              <w:bottom w:val="nil"/>
              <w:right w:val="nil"/>
            </w:tcBorders>
            <w:vAlign w:val="bottom"/>
          </w:tcPr>
          <w:p w:rsidR="003F00A1" w:rsidRPr="00D55FB7" w:rsidRDefault="003F00A1" w:rsidP="00E94A3D">
            <w:pPr>
              <w:autoSpaceDE w:val="0"/>
              <w:autoSpaceDN w:val="0"/>
              <w:adjustRightInd w:val="0"/>
              <w:spacing w:line="240" w:lineRule="auto"/>
              <w:contextualSpacing w:val="0"/>
              <w:jc w:val="left"/>
              <w:rPr>
                <w:color w:val="000000"/>
                <w:szCs w:val="24"/>
                <w:lang w:val="id-ID" w:eastAsia="id-ID"/>
              </w:rPr>
            </w:pPr>
            <w:r w:rsidRPr="00D55FB7">
              <w:rPr>
                <w:color w:val="000000"/>
                <w:szCs w:val="24"/>
                <w:lang w:val="id-ID" w:eastAsia="id-ID"/>
              </w:rPr>
              <w:t>Date: 11/30/18   Time: 01:07</w:t>
            </w:r>
          </w:p>
        </w:tc>
        <w:tc>
          <w:tcPr>
            <w:tcW w:w="925" w:type="pct"/>
            <w:tcBorders>
              <w:top w:val="nil"/>
              <w:left w:val="nil"/>
              <w:bottom w:val="nil"/>
              <w:right w:val="nil"/>
            </w:tcBorders>
            <w:vAlign w:val="bottom"/>
          </w:tcPr>
          <w:p w:rsidR="003F00A1" w:rsidRPr="00D55FB7" w:rsidRDefault="003F00A1" w:rsidP="00E94A3D">
            <w:pPr>
              <w:autoSpaceDE w:val="0"/>
              <w:autoSpaceDN w:val="0"/>
              <w:adjustRightInd w:val="0"/>
              <w:spacing w:line="240" w:lineRule="auto"/>
              <w:contextualSpacing w:val="0"/>
              <w:jc w:val="center"/>
              <w:rPr>
                <w:color w:val="000000"/>
                <w:szCs w:val="24"/>
                <w:lang w:val="id-ID" w:eastAsia="id-ID"/>
              </w:rPr>
            </w:pPr>
          </w:p>
        </w:tc>
        <w:tc>
          <w:tcPr>
            <w:tcW w:w="763" w:type="pct"/>
            <w:tcBorders>
              <w:top w:val="nil"/>
              <w:left w:val="nil"/>
              <w:bottom w:val="nil"/>
              <w:right w:val="nil"/>
            </w:tcBorders>
            <w:vAlign w:val="bottom"/>
          </w:tcPr>
          <w:p w:rsidR="003F00A1" w:rsidRPr="00D55FB7" w:rsidRDefault="003F00A1" w:rsidP="00E94A3D">
            <w:pPr>
              <w:autoSpaceDE w:val="0"/>
              <w:autoSpaceDN w:val="0"/>
              <w:adjustRightInd w:val="0"/>
              <w:spacing w:line="240" w:lineRule="auto"/>
              <w:contextualSpacing w:val="0"/>
              <w:jc w:val="center"/>
              <w:rPr>
                <w:color w:val="000000"/>
                <w:szCs w:val="24"/>
                <w:lang w:val="id-ID" w:eastAsia="id-ID"/>
              </w:rPr>
            </w:pPr>
          </w:p>
        </w:tc>
      </w:tr>
      <w:tr w:rsidR="003F00A1" w:rsidRPr="00D55FB7" w:rsidTr="007E5F13">
        <w:trPr>
          <w:trHeight w:val="266"/>
          <w:jc w:val="center"/>
        </w:trPr>
        <w:tc>
          <w:tcPr>
            <w:tcW w:w="2388" w:type="pct"/>
            <w:gridSpan w:val="2"/>
            <w:tcBorders>
              <w:top w:val="nil"/>
              <w:left w:val="nil"/>
              <w:bottom w:val="nil"/>
              <w:right w:val="nil"/>
            </w:tcBorders>
            <w:vAlign w:val="bottom"/>
          </w:tcPr>
          <w:p w:rsidR="003F00A1" w:rsidRPr="00D55FB7" w:rsidRDefault="003F00A1" w:rsidP="00E94A3D">
            <w:pPr>
              <w:autoSpaceDE w:val="0"/>
              <w:autoSpaceDN w:val="0"/>
              <w:adjustRightInd w:val="0"/>
              <w:spacing w:line="240" w:lineRule="auto"/>
              <w:contextualSpacing w:val="0"/>
              <w:jc w:val="left"/>
              <w:rPr>
                <w:color w:val="000000"/>
                <w:szCs w:val="24"/>
                <w:lang w:val="id-ID" w:eastAsia="id-ID"/>
              </w:rPr>
            </w:pPr>
            <w:r w:rsidRPr="00D55FB7">
              <w:rPr>
                <w:color w:val="000000"/>
                <w:szCs w:val="24"/>
                <w:lang w:val="id-ID" w:eastAsia="id-ID"/>
              </w:rPr>
              <w:t>Sample: 1 91</w:t>
            </w:r>
          </w:p>
        </w:tc>
        <w:tc>
          <w:tcPr>
            <w:tcW w:w="924" w:type="pct"/>
            <w:tcBorders>
              <w:top w:val="nil"/>
              <w:left w:val="nil"/>
              <w:bottom w:val="nil"/>
              <w:right w:val="nil"/>
            </w:tcBorders>
            <w:vAlign w:val="bottom"/>
          </w:tcPr>
          <w:p w:rsidR="003F00A1" w:rsidRPr="00D55FB7" w:rsidRDefault="003F00A1" w:rsidP="00E94A3D">
            <w:pPr>
              <w:autoSpaceDE w:val="0"/>
              <w:autoSpaceDN w:val="0"/>
              <w:adjustRightInd w:val="0"/>
              <w:spacing w:line="240" w:lineRule="auto"/>
              <w:contextualSpacing w:val="0"/>
              <w:jc w:val="center"/>
              <w:rPr>
                <w:color w:val="000000"/>
                <w:szCs w:val="24"/>
                <w:lang w:val="id-ID" w:eastAsia="id-ID"/>
              </w:rPr>
            </w:pPr>
          </w:p>
        </w:tc>
        <w:tc>
          <w:tcPr>
            <w:tcW w:w="925" w:type="pct"/>
            <w:tcBorders>
              <w:top w:val="nil"/>
              <w:left w:val="nil"/>
              <w:bottom w:val="nil"/>
              <w:right w:val="nil"/>
            </w:tcBorders>
            <w:vAlign w:val="bottom"/>
          </w:tcPr>
          <w:p w:rsidR="003F00A1" w:rsidRPr="00D55FB7" w:rsidRDefault="003F00A1" w:rsidP="00E94A3D">
            <w:pPr>
              <w:autoSpaceDE w:val="0"/>
              <w:autoSpaceDN w:val="0"/>
              <w:adjustRightInd w:val="0"/>
              <w:spacing w:line="240" w:lineRule="auto"/>
              <w:contextualSpacing w:val="0"/>
              <w:jc w:val="center"/>
              <w:rPr>
                <w:color w:val="000000"/>
                <w:szCs w:val="24"/>
                <w:lang w:val="id-ID" w:eastAsia="id-ID"/>
              </w:rPr>
            </w:pPr>
          </w:p>
        </w:tc>
        <w:tc>
          <w:tcPr>
            <w:tcW w:w="763" w:type="pct"/>
            <w:tcBorders>
              <w:top w:val="nil"/>
              <w:left w:val="nil"/>
              <w:bottom w:val="nil"/>
              <w:right w:val="nil"/>
            </w:tcBorders>
            <w:vAlign w:val="bottom"/>
          </w:tcPr>
          <w:p w:rsidR="003F00A1" w:rsidRPr="00D55FB7" w:rsidRDefault="003F00A1" w:rsidP="00E94A3D">
            <w:pPr>
              <w:autoSpaceDE w:val="0"/>
              <w:autoSpaceDN w:val="0"/>
              <w:adjustRightInd w:val="0"/>
              <w:spacing w:line="240" w:lineRule="auto"/>
              <w:contextualSpacing w:val="0"/>
              <w:jc w:val="center"/>
              <w:rPr>
                <w:color w:val="000000"/>
                <w:szCs w:val="24"/>
                <w:lang w:val="id-ID" w:eastAsia="id-ID"/>
              </w:rPr>
            </w:pPr>
          </w:p>
        </w:tc>
      </w:tr>
      <w:tr w:rsidR="003F00A1" w:rsidRPr="00D55FB7" w:rsidTr="007E5F13">
        <w:trPr>
          <w:trHeight w:val="266"/>
          <w:jc w:val="center"/>
        </w:trPr>
        <w:tc>
          <w:tcPr>
            <w:tcW w:w="3312" w:type="pct"/>
            <w:gridSpan w:val="3"/>
            <w:tcBorders>
              <w:top w:val="nil"/>
              <w:left w:val="nil"/>
              <w:bottom w:val="nil"/>
              <w:right w:val="nil"/>
            </w:tcBorders>
            <w:vAlign w:val="bottom"/>
          </w:tcPr>
          <w:p w:rsidR="003F00A1" w:rsidRPr="00D55FB7" w:rsidRDefault="003F00A1" w:rsidP="00E94A3D">
            <w:pPr>
              <w:autoSpaceDE w:val="0"/>
              <w:autoSpaceDN w:val="0"/>
              <w:adjustRightInd w:val="0"/>
              <w:spacing w:line="240" w:lineRule="auto"/>
              <w:contextualSpacing w:val="0"/>
              <w:jc w:val="left"/>
              <w:rPr>
                <w:color w:val="000000"/>
                <w:szCs w:val="24"/>
                <w:lang w:val="id-ID" w:eastAsia="id-ID"/>
              </w:rPr>
            </w:pPr>
            <w:r w:rsidRPr="00D55FB7">
              <w:rPr>
                <w:color w:val="000000"/>
                <w:szCs w:val="24"/>
                <w:lang w:val="id-ID" w:eastAsia="id-ID"/>
              </w:rPr>
              <w:t>Included observations: 91</w:t>
            </w:r>
          </w:p>
        </w:tc>
        <w:tc>
          <w:tcPr>
            <w:tcW w:w="925" w:type="pct"/>
            <w:tcBorders>
              <w:top w:val="nil"/>
              <w:left w:val="nil"/>
              <w:bottom w:val="nil"/>
              <w:right w:val="nil"/>
            </w:tcBorders>
            <w:vAlign w:val="bottom"/>
          </w:tcPr>
          <w:p w:rsidR="003F00A1" w:rsidRPr="00D55FB7" w:rsidRDefault="003F00A1" w:rsidP="00E94A3D">
            <w:pPr>
              <w:autoSpaceDE w:val="0"/>
              <w:autoSpaceDN w:val="0"/>
              <w:adjustRightInd w:val="0"/>
              <w:spacing w:line="240" w:lineRule="auto"/>
              <w:contextualSpacing w:val="0"/>
              <w:jc w:val="center"/>
              <w:rPr>
                <w:color w:val="000000"/>
                <w:szCs w:val="24"/>
                <w:lang w:val="id-ID" w:eastAsia="id-ID"/>
              </w:rPr>
            </w:pPr>
          </w:p>
        </w:tc>
        <w:tc>
          <w:tcPr>
            <w:tcW w:w="763" w:type="pct"/>
            <w:tcBorders>
              <w:top w:val="nil"/>
              <w:left w:val="nil"/>
              <w:bottom w:val="nil"/>
              <w:right w:val="nil"/>
            </w:tcBorders>
            <w:vAlign w:val="bottom"/>
          </w:tcPr>
          <w:p w:rsidR="003F00A1" w:rsidRPr="00D55FB7" w:rsidRDefault="003F00A1" w:rsidP="00E94A3D">
            <w:pPr>
              <w:autoSpaceDE w:val="0"/>
              <w:autoSpaceDN w:val="0"/>
              <w:adjustRightInd w:val="0"/>
              <w:spacing w:line="240" w:lineRule="auto"/>
              <w:contextualSpacing w:val="0"/>
              <w:jc w:val="center"/>
              <w:rPr>
                <w:color w:val="000000"/>
                <w:szCs w:val="24"/>
                <w:lang w:val="id-ID" w:eastAsia="id-ID"/>
              </w:rPr>
            </w:pPr>
          </w:p>
        </w:tc>
      </w:tr>
      <w:tr w:rsidR="003F00A1" w:rsidRPr="00D55FB7" w:rsidTr="007E5F13">
        <w:trPr>
          <w:trHeight w:hRule="exact" w:val="106"/>
          <w:jc w:val="center"/>
        </w:trPr>
        <w:tc>
          <w:tcPr>
            <w:tcW w:w="1544" w:type="pct"/>
            <w:tcBorders>
              <w:top w:val="nil"/>
              <w:left w:val="nil"/>
              <w:bottom w:val="double" w:sz="6" w:space="2" w:color="auto"/>
              <w:right w:val="nil"/>
            </w:tcBorders>
            <w:vAlign w:val="bottom"/>
          </w:tcPr>
          <w:p w:rsidR="003F00A1" w:rsidRPr="00D55FB7" w:rsidRDefault="003F00A1" w:rsidP="00E94A3D">
            <w:pPr>
              <w:autoSpaceDE w:val="0"/>
              <w:autoSpaceDN w:val="0"/>
              <w:adjustRightInd w:val="0"/>
              <w:spacing w:line="240" w:lineRule="auto"/>
              <w:contextualSpacing w:val="0"/>
              <w:jc w:val="center"/>
              <w:rPr>
                <w:color w:val="000000"/>
                <w:szCs w:val="24"/>
                <w:lang w:val="id-ID" w:eastAsia="id-ID"/>
              </w:rPr>
            </w:pPr>
          </w:p>
        </w:tc>
        <w:tc>
          <w:tcPr>
            <w:tcW w:w="844" w:type="pct"/>
            <w:tcBorders>
              <w:top w:val="nil"/>
              <w:left w:val="nil"/>
              <w:bottom w:val="double" w:sz="6" w:space="2" w:color="auto"/>
              <w:right w:val="nil"/>
            </w:tcBorders>
            <w:vAlign w:val="bottom"/>
          </w:tcPr>
          <w:p w:rsidR="003F00A1" w:rsidRPr="00D55FB7" w:rsidRDefault="003F00A1" w:rsidP="00E94A3D">
            <w:pPr>
              <w:autoSpaceDE w:val="0"/>
              <w:autoSpaceDN w:val="0"/>
              <w:adjustRightInd w:val="0"/>
              <w:spacing w:line="240" w:lineRule="auto"/>
              <w:contextualSpacing w:val="0"/>
              <w:jc w:val="center"/>
              <w:rPr>
                <w:color w:val="000000"/>
                <w:szCs w:val="24"/>
                <w:lang w:val="id-ID" w:eastAsia="id-ID"/>
              </w:rPr>
            </w:pPr>
          </w:p>
        </w:tc>
        <w:tc>
          <w:tcPr>
            <w:tcW w:w="924" w:type="pct"/>
            <w:tcBorders>
              <w:top w:val="nil"/>
              <w:left w:val="nil"/>
              <w:bottom w:val="double" w:sz="6" w:space="2" w:color="auto"/>
              <w:right w:val="nil"/>
            </w:tcBorders>
            <w:vAlign w:val="bottom"/>
          </w:tcPr>
          <w:p w:rsidR="003F00A1" w:rsidRPr="00D55FB7" w:rsidRDefault="003F00A1" w:rsidP="00E94A3D">
            <w:pPr>
              <w:autoSpaceDE w:val="0"/>
              <w:autoSpaceDN w:val="0"/>
              <w:adjustRightInd w:val="0"/>
              <w:spacing w:line="240" w:lineRule="auto"/>
              <w:contextualSpacing w:val="0"/>
              <w:jc w:val="center"/>
              <w:rPr>
                <w:color w:val="000000"/>
                <w:szCs w:val="24"/>
                <w:lang w:val="id-ID" w:eastAsia="id-ID"/>
              </w:rPr>
            </w:pPr>
          </w:p>
        </w:tc>
        <w:tc>
          <w:tcPr>
            <w:tcW w:w="925" w:type="pct"/>
            <w:tcBorders>
              <w:top w:val="nil"/>
              <w:left w:val="nil"/>
              <w:bottom w:val="double" w:sz="6" w:space="2" w:color="auto"/>
              <w:right w:val="nil"/>
            </w:tcBorders>
            <w:vAlign w:val="bottom"/>
          </w:tcPr>
          <w:p w:rsidR="003F00A1" w:rsidRPr="00D55FB7" w:rsidRDefault="003F00A1" w:rsidP="00E94A3D">
            <w:pPr>
              <w:autoSpaceDE w:val="0"/>
              <w:autoSpaceDN w:val="0"/>
              <w:adjustRightInd w:val="0"/>
              <w:spacing w:line="240" w:lineRule="auto"/>
              <w:contextualSpacing w:val="0"/>
              <w:jc w:val="center"/>
              <w:rPr>
                <w:color w:val="000000"/>
                <w:szCs w:val="24"/>
                <w:lang w:val="id-ID" w:eastAsia="id-ID"/>
              </w:rPr>
            </w:pPr>
          </w:p>
        </w:tc>
        <w:tc>
          <w:tcPr>
            <w:tcW w:w="763" w:type="pct"/>
            <w:tcBorders>
              <w:top w:val="nil"/>
              <w:left w:val="nil"/>
              <w:bottom w:val="double" w:sz="6" w:space="2" w:color="auto"/>
              <w:right w:val="nil"/>
            </w:tcBorders>
            <w:vAlign w:val="bottom"/>
          </w:tcPr>
          <w:p w:rsidR="003F00A1" w:rsidRPr="00D55FB7" w:rsidRDefault="003F00A1" w:rsidP="00E94A3D">
            <w:pPr>
              <w:autoSpaceDE w:val="0"/>
              <w:autoSpaceDN w:val="0"/>
              <w:adjustRightInd w:val="0"/>
              <w:spacing w:line="240" w:lineRule="auto"/>
              <w:contextualSpacing w:val="0"/>
              <w:jc w:val="center"/>
              <w:rPr>
                <w:color w:val="000000"/>
                <w:szCs w:val="24"/>
                <w:lang w:val="id-ID" w:eastAsia="id-ID"/>
              </w:rPr>
            </w:pPr>
          </w:p>
        </w:tc>
      </w:tr>
      <w:tr w:rsidR="003F00A1" w:rsidRPr="00D55FB7" w:rsidTr="007E5F13">
        <w:trPr>
          <w:trHeight w:hRule="exact" w:val="159"/>
          <w:jc w:val="center"/>
        </w:trPr>
        <w:tc>
          <w:tcPr>
            <w:tcW w:w="1544" w:type="pct"/>
            <w:tcBorders>
              <w:top w:val="nil"/>
              <w:left w:val="nil"/>
              <w:bottom w:val="nil"/>
              <w:right w:val="nil"/>
            </w:tcBorders>
            <w:vAlign w:val="bottom"/>
          </w:tcPr>
          <w:p w:rsidR="003F00A1" w:rsidRPr="00D55FB7" w:rsidRDefault="003F00A1" w:rsidP="00E94A3D">
            <w:pPr>
              <w:autoSpaceDE w:val="0"/>
              <w:autoSpaceDN w:val="0"/>
              <w:adjustRightInd w:val="0"/>
              <w:spacing w:line="240" w:lineRule="auto"/>
              <w:contextualSpacing w:val="0"/>
              <w:jc w:val="center"/>
              <w:rPr>
                <w:color w:val="000000"/>
                <w:szCs w:val="24"/>
                <w:lang w:val="id-ID" w:eastAsia="id-ID"/>
              </w:rPr>
            </w:pPr>
          </w:p>
        </w:tc>
        <w:tc>
          <w:tcPr>
            <w:tcW w:w="844" w:type="pct"/>
            <w:tcBorders>
              <w:top w:val="nil"/>
              <w:left w:val="nil"/>
              <w:bottom w:val="nil"/>
              <w:right w:val="nil"/>
            </w:tcBorders>
            <w:vAlign w:val="bottom"/>
          </w:tcPr>
          <w:p w:rsidR="003F00A1" w:rsidRPr="00D55FB7" w:rsidRDefault="003F00A1" w:rsidP="00E94A3D">
            <w:pPr>
              <w:autoSpaceDE w:val="0"/>
              <w:autoSpaceDN w:val="0"/>
              <w:adjustRightInd w:val="0"/>
              <w:spacing w:line="240" w:lineRule="auto"/>
              <w:contextualSpacing w:val="0"/>
              <w:jc w:val="center"/>
              <w:rPr>
                <w:color w:val="000000"/>
                <w:szCs w:val="24"/>
                <w:lang w:val="id-ID" w:eastAsia="id-ID"/>
              </w:rPr>
            </w:pPr>
          </w:p>
        </w:tc>
        <w:tc>
          <w:tcPr>
            <w:tcW w:w="924" w:type="pct"/>
            <w:tcBorders>
              <w:top w:val="nil"/>
              <w:left w:val="nil"/>
              <w:bottom w:val="nil"/>
              <w:right w:val="nil"/>
            </w:tcBorders>
            <w:vAlign w:val="bottom"/>
          </w:tcPr>
          <w:p w:rsidR="003F00A1" w:rsidRPr="00D55FB7" w:rsidRDefault="003F00A1" w:rsidP="00E94A3D">
            <w:pPr>
              <w:autoSpaceDE w:val="0"/>
              <w:autoSpaceDN w:val="0"/>
              <w:adjustRightInd w:val="0"/>
              <w:spacing w:line="240" w:lineRule="auto"/>
              <w:contextualSpacing w:val="0"/>
              <w:jc w:val="center"/>
              <w:rPr>
                <w:color w:val="000000"/>
                <w:szCs w:val="24"/>
                <w:lang w:val="id-ID" w:eastAsia="id-ID"/>
              </w:rPr>
            </w:pPr>
          </w:p>
        </w:tc>
        <w:tc>
          <w:tcPr>
            <w:tcW w:w="925" w:type="pct"/>
            <w:tcBorders>
              <w:top w:val="nil"/>
              <w:left w:val="nil"/>
              <w:bottom w:val="nil"/>
              <w:right w:val="nil"/>
            </w:tcBorders>
            <w:vAlign w:val="bottom"/>
          </w:tcPr>
          <w:p w:rsidR="003F00A1" w:rsidRPr="00D55FB7" w:rsidRDefault="003F00A1" w:rsidP="00E94A3D">
            <w:pPr>
              <w:autoSpaceDE w:val="0"/>
              <w:autoSpaceDN w:val="0"/>
              <w:adjustRightInd w:val="0"/>
              <w:spacing w:line="240" w:lineRule="auto"/>
              <w:contextualSpacing w:val="0"/>
              <w:jc w:val="center"/>
              <w:rPr>
                <w:color w:val="000000"/>
                <w:szCs w:val="24"/>
                <w:lang w:val="id-ID" w:eastAsia="id-ID"/>
              </w:rPr>
            </w:pPr>
          </w:p>
        </w:tc>
        <w:tc>
          <w:tcPr>
            <w:tcW w:w="763" w:type="pct"/>
            <w:tcBorders>
              <w:top w:val="nil"/>
              <w:left w:val="nil"/>
              <w:bottom w:val="nil"/>
              <w:right w:val="nil"/>
            </w:tcBorders>
            <w:vAlign w:val="bottom"/>
          </w:tcPr>
          <w:p w:rsidR="003F00A1" w:rsidRPr="00D55FB7" w:rsidRDefault="003F00A1" w:rsidP="00E94A3D">
            <w:pPr>
              <w:autoSpaceDE w:val="0"/>
              <w:autoSpaceDN w:val="0"/>
              <w:adjustRightInd w:val="0"/>
              <w:spacing w:line="240" w:lineRule="auto"/>
              <w:contextualSpacing w:val="0"/>
              <w:jc w:val="center"/>
              <w:rPr>
                <w:color w:val="000000"/>
                <w:szCs w:val="24"/>
                <w:lang w:val="id-ID" w:eastAsia="id-ID"/>
              </w:rPr>
            </w:pPr>
          </w:p>
        </w:tc>
      </w:tr>
      <w:tr w:rsidR="003F00A1" w:rsidRPr="00D55FB7" w:rsidTr="007E5F13">
        <w:trPr>
          <w:trHeight w:val="266"/>
          <w:jc w:val="center"/>
        </w:trPr>
        <w:tc>
          <w:tcPr>
            <w:tcW w:w="1544" w:type="pct"/>
            <w:tcBorders>
              <w:top w:val="nil"/>
              <w:left w:val="nil"/>
              <w:bottom w:val="nil"/>
              <w:right w:val="nil"/>
            </w:tcBorders>
            <w:vAlign w:val="bottom"/>
          </w:tcPr>
          <w:p w:rsidR="003F00A1" w:rsidRPr="00D55FB7" w:rsidRDefault="003F00A1" w:rsidP="00E94A3D">
            <w:pPr>
              <w:autoSpaceDE w:val="0"/>
              <w:autoSpaceDN w:val="0"/>
              <w:adjustRightInd w:val="0"/>
              <w:spacing w:line="240" w:lineRule="auto"/>
              <w:contextualSpacing w:val="0"/>
              <w:jc w:val="center"/>
              <w:rPr>
                <w:color w:val="000000"/>
                <w:szCs w:val="24"/>
                <w:lang w:val="id-ID" w:eastAsia="id-ID"/>
              </w:rPr>
            </w:pPr>
            <w:r w:rsidRPr="00D55FB7">
              <w:rPr>
                <w:color w:val="000000"/>
                <w:szCs w:val="24"/>
                <w:lang w:val="id-ID" w:eastAsia="id-ID"/>
              </w:rPr>
              <w:t>Variable</w:t>
            </w:r>
          </w:p>
        </w:tc>
        <w:tc>
          <w:tcPr>
            <w:tcW w:w="844" w:type="pct"/>
            <w:tcBorders>
              <w:top w:val="nil"/>
              <w:left w:val="nil"/>
              <w:bottom w:val="nil"/>
              <w:right w:val="nil"/>
            </w:tcBorders>
            <w:vAlign w:val="bottom"/>
          </w:tcPr>
          <w:p w:rsidR="003F00A1" w:rsidRPr="00D55FB7" w:rsidRDefault="003F00A1" w:rsidP="00E94A3D">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Coefficient</w:t>
            </w:r>
          </w:p>
        </w:tc>
        <w:tc>
          <w:tcPr>
            <w:tcW w:w="924" w:type="pct"/>
            <w:tcBorders>
              <w:top w:val="nil"/>
              <w:left w:val="nil"/>
              <w:bottom w:val="nil"/>
              <w:right w:val="nil"/>
            </w:tcBorders>
            <w:vAlign w:val="bottom"/>
          </w:tcPr>
          <w:p w:rsidR="003F00A1" w:rsidRPr="00D55FB7" w:rsidRDefault="003F00A1" w:rsidP="00E94A3D">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Std. Error</w:t>
            </w:r>
          </w:p>
        </w:tc>
        <w:tc>
          <w:tcPr>
            <w:tcW w:w="925" w:type="pct"/>
            <w:tcBorders>
              <w:top w:val="nil"/>
              <w:left w:val="nil"/>
              <w:bottom w:val="nil"/>
              <w:right w:val="nil"/>
            </w:tcBorders>
            <w:vAlign w:val="bottom"/>
          </w:tcPr>
          <w:p w:rsidR="003F00A1" w:rsidRPr="00D55FB7" w:rsidRDefault="003F00A1" w:rsidP="00E94A3D">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t-Statistic</w:t>
            </w:r>
          </w:p>
        </w:tc>
        <w:tc>
          <w:tcPr>
            <w:tcW w:w="763" w:type="pct"/>
            <w:tcBorders>
              <w:top w:val="nil"/>
              <w:left w:val="nil"/>
              <w:bottom w:val="nil"/>
              <w:right w:val="nil"/>
            </w:tcBorders>
            <w:vAlign w:val="bottom"/>
          </w:tcPr>
          <w:p w:rsidR="003F00A1" w:rsidRPr="00D55FB7" w:rsidRDefault="003F00A1" w:rsidP="00E94A3D">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Prob.  </w:t>
            </w:r>
          </w:p>
        </w:tc>
      </w:tr>
      <w:tr w:rsidR="003F00A1" w:rsidRPr="00D55FB7" w:rsidTr="007E5F13">
        <w:trPr>
          <w:trHeight w:hRule="exact" w:val="106"/>
          <w:jc w:val="center"/>
        </w:trPr>
        <w:tc>
          <w:tcPr>
            <w:tcW w:w="1544" w:type="pct"/>
            <w:tcBorders>
              <w:top w:val="nil"/>
              <w:left w:val="nil"/>
              <w:bottom w:val="double" w:sz="6" w:space="2" w:color="auto"/>
              <w:right w:val="nil"/>
            </w:tcBorders>
            <w:vAlign w:val="bottom"/>
          </w:tcPr>
          <w:p w:rsidR="003F00A1" w:rsidRPr="00D55FB7" w:rsidRDefault="003F00A1" w:rsidP="00E94A3D">
            <w:pPr>
              <w:autoSpaceDE w:val="0"/>
              <w:autoSpaceDN w:val="0"/>
              <w:adjustRightInd w:val="0"/>
              <w:spacing w:line="240" w:lineRule="auto"/>
              <w:contextualSpacing w:val="0"/>
              <w:jc w:val="center"/>
              <w:rPr>
                <w:color w:val="000000"/>
                <w:szCs w:val="24"/>
                <w:lang w:val="id-ID" w:eastAsia="id-ID"/>
              </w:rPr>
            </w:pPr>
          </w:p>
        </w:tc>
        <w:tc>
          <w:tcPr>
            <w:tcW w:w="844" w:type="pct"/>
            <w:tcBorders>
              <w:top w:val="nil"/>
              <w:left w:val="nil"/>
              <w:bottom w:val="double" w:sz="6" w:space="2" w:color="auto"/>
              <w:right w:val="nil"/>
            </w:tcBorders>
            <w:vAlign w:val="bottom"/>
          </w:tcPr>
          <w:p w:rsidR="003F00A1" w:rsidRPr="00D55FB7" w:rsidRDefault="003F00A1" w:rsidP="00E94A3D">
            <w:pPr>
              <w:autoSpaceDE w:val="0"/>
              <w:autoSpaceDN w:val="0"/>
              <w:adjustRightInd w:val="0"/>
              <w:spacing w:line="240" w:lineRule="auto"/>
              <w:contextualSpacing w:val="0"/>
              <w:jc w:val="center"/>
              <w:rPr>
                <w:color w:val="000000"/>
                <w:szCs w:val="24"/>
                <w:lang w:val="id-ID" w:eastAsia="id-ID"/>
              </w:rPr>
            </w:pPr>
          </w:p>
        </w:tc>
        <w:tc>
          <w:tcPr>
            <w:tcW w:w="924" w:type="pct"/>
            <w:tcBorders>
              <w:top w:val="nil"/>
              <w:left w:val="nil"/>
              <w:bottom w:val="double" w:sz="6" w:space="2" w:color="auto"/>
              <w:right w:val="nil"/>
            </w:tcBorders>
            <w:vAlign w:val="bottom"/>
          </w:tcPr>
          <w:p w:rsidR="003F00A1" w:rsidRPr="00D55FB7" w:rsidRDefault="003F00A1" w:rsidP="00E94A3D">
            <w:pPr>
              <w:autoSpaceDE w:val="0"/>
              <w:autoSpaceDN w:val="0"/>
              <w:adjustRightInd w:val="0"/>
              <w:spacing w:line="240" w:lineRule="auto"/>
              <w:contextualSpacing w:val="0"/>
              <w:jc w:val="center"/>
              <w:rPr>
                <w:color w:val="000000"/>
                <w:szCs w:val="24"/>
                <w:lang w:val="id-ID" w:eastAsia="id-ID"/>
              </w:rPr>
            </w:pPr>
          </w:p>
        </w:tc>
        <w:tc>
          <w:tcPr>
            <w:tcW w:w="925" w:type="pct"/>
            <w:tcBorders>
              <w:top w:val="nil"/>
              <w:left w:val="nil"/>
              <w:bottom w:val="double" w:sz="6" w:space="2" w:color="auto"/>
              <w:right w:val="nil"/>
            </w:tcBorders>
            <w:vAlign w:val="bottom"/>
          </w:tcPr>
          <w:p w:rsidR="003F00A1" w:rsidRPr="00D55FB7" w:rsidRDefault="003F00A1" w:rsidP="00E94A3D">
            <w:pPr>
              <w:autoSpaceDE w:val="0"/>
              <w:autoSpaceDN w:val="0"/>
              <w:adjustRightInd w:val="0"/>
              <w:spacing w:line="240" w:lineRule="auto"/>
              <w:contextualSpacing w:val="0"/>
              <w:jc w:val="center"/>
              <w:rPr>
                <w:color w:val="000000"/>
                <w:szCs w:val="24"/>
                <w:lang w:val="id-ID" w:eastAsia="id-ID"/>
              </w:rPr>
            </w:pPr>
          </w:p>
        </w:tc>
        <w:tc>
          <w:tcPr>
            <w:tcW w:w="763" w:type="pct"/>
            <w:tcBorders>
              <w:top w:val="nil"/>
              <w:left w:val="nil"/>
              <w:bottom w:val="double" w:sz="6" w:space="2" w:color="auto"/>
              <w:right w:val="nil"/>
            </w:tcBorders>
            <w:vAlign w:val="bottom"/>
          </w:tcPr>
          <w:p w:rsidR="003F00A1" w:rsidRPr="00D55FB7" w:rsidRDefault="003F00A1" w:rsidP="00E94A3D">
            <w:pPr>
              <w:autoSpaceDE w:val="0"/>
              <w:autoSpaceDN w:val="0"/>
              <w:adjustRightInd w:val="0"/>
              <w:spacing w:line="240" w:lineRule="auto"/>
              <w:contextualSpacing w:val="0"/>
              <w:jc w:val="center"/>
              <w:rPr>
                <w:color w:val="000000"/>
                <w:szCs w:val="24"/>
                <w:lang w:val="id-ID" w:eastAsia="id-ID"/>
              </w:rPr>
            </w:pPr>
          </w:p>
        </w:tc>
      </w:tr>
      <w:tr w:rsidR="003F00A1" w:rsidRPr="00D55FB7" w:rsidTr="007E5F13">
        <w:trPr>
          <w:trHeight w:hRule="exact" w:val="159"/>
          <w:jc w:val="center"/>
        </w:trPr>
        <w:tc>
          <w:tcPr>
            <w:tcW w:w="1544" w:type="pct"/>
            <w:tcBorders>
              <w:top w:val="nil"/>
              <w:left w:val="nil"/>
              <w:bottom w:val="nil"/>
              <w:right w:val="nil"/>
            </w:tcBorders>
            <w:vAlign w:val="bottom"/>
          </w:tcPr>
          <w:p w:rsidR="003F00A1" w:rsidRPr="00D55FB7" w:rsidRDefault="003F00A1" w:rsidP="00E94A3D">
            <w:pPr>
              <w:autoSpaceDE w:val="0"/>
              <w:autoSpaceDN w:val="0"/>
              <w:adjustRightInd w:val="0"/>
              <w:spacing w:line="240" w:lineRule="auto"/>
              <w:contextualSpacing w:val="0"/>
              <w:jc w:val="center"/>
              <w:rPr>
                <w:color w:val="000000"/>
                <w:szCs w:val="24"/>
                <w:lang w:val="id-ID" w:eastAsia="id-ID"/>
              </w:rPr>
            </w:pPr>
          </w:p>
        </w:tc>
        <w:tc>
          <w:tcPr>
            <w:tcW w:w="844" w:type="pct"/>
            <w:tcBorders>
              <w:top w:val="nil"/>
              <w:left w:val="nil"/>
              <w:bottom w:val="nil"/>
              <w:right w:val="nil"/>
            </w:tcBorders>
            <w:vAlign w:val="bottom"/>
          </w:tcPr>
          <w:p w:rsidR="003F00A1" w:rsidRPr="00D55FB7" w:rsidRDefault="003F00A1" w:rsidP="00E94A3D">
            <w:pPr>
              <w:autoSpaceDE w:val="0"/>
              <w:autoSpaceDN w:val="0"/>
              <w:adjustRightInd w:val="0"/>
              <w:spacing w:line="240" w:lineRule="auto"/>
              <w:contextualSpacing w:val="0"/>
              <w:jc w:val="center"/>
              <w:rPr>
                <w:color w:val="000000"/>
                <w:szCs w:val="24"/>
                <w:lang w:val="id-ID" w:eastAsia="id-ID"/>
              </w:rPr>
            </w:pPr>
          </w:p>
        </w:tc>
        <w:tc>
          <w:tcPr>
            <w:tcW w:w="924" w:type="pct"/>
            <w:tcBorders>
              <w:top w:val="nil"/>
              <w:left w:val="nil"/>
              <w:bottom w:val="nil"/>
              <w:right w:val="nil"/>
            </w:tcBorders>
            <w:vAlign w:val="bottom"/>
          </w:tcPr>
          <w:p w:rsidR="003F00A1" w:rsidRPr="00D55FB7" w:rsidRDefault="003F00A1" w:rsidP="00E94A3D">
            <w:pPr>
              <w:autoSpaceDE w:val="0"/>
              <w:autoSpaceDN w:val="0"/>
              <w:adjustRightInd w:val="0"/>
              <w:spacing w:line="240" w:lineRule="auto"/>
              <w:contextualSpacing w:val="0"/>
              <w:jc w:val="center"/>
              <w:rPr>
                <w:color w:val="000000"/>
                <w:szCs w:val="24"/>
                <w:lang w:val="id-ID" w:eastAsia="id-ID"/>
              </w:rPr>
            </w:pPr>
          </w:p>
        </w:tc>
        <w:tc>
          <w:tcPr>
            <w:tcW w:w="925" w:type="pct"/>
            <w:tcBorders>
              <w:top w:val="nil"/>
              <w:left w:val="nil"/>
              <w:bottom w:val="nil"/>
              <w:right w:val="nil"/>
            </w:tcBorders>
            <w:vAlign w:val="bottom"/>
          </w:tcPr>
          <w:p w:rsidR="003F00A1" w:rsidRPr="00D55FB7" w:rsidRDefault="003F00A1" w:rsidP="00E94A3D">
            <w:pPr>
              <w:autoSpaceDE w:val="0"/>
              <w:autoSpaceDN w:val="0"/>
              <w:adjustRightInd w:val="0"/>
              <w:spacing w:line="240" w:lineRule="auto"/>
              <w:contextualSpacing w:val="0"/>
              <w:jc w:val="center"/>
              <w:rPr>
                <w:color w:val="000000"/>
                <w:szCs w:val="24"/>
                <w:lang w:val="id-ID" w:eastAsia="id-ID"/>
              </w:rPr>
            </w:pPr>
          </w:p>
        </w:tc>
        <w:tc>
          <w:tcPr>
            <w:tcW w:w="763" w:type="pct"/>
            <w:tcBorders>
              <w:top w:val="nil"/>
              <w:left w:val="nil"/>
              <w:bottom w:val="nil"/>
              <w:right w:val="nil"/>
            </w:tcBorders>
            <w:vAlign w:val="bottom"/>
          </w:tcPr>
          <w:p w:rsidR="003F00A1" w:rsidRPr="00D55FB7" w:rsidRDefault="003F00A1" w:rsidP="00E94A3D">
            <w:pPr>
              <w:autoSpaceDE w:val="0"/>
              <w:autoSpaceDN w:val="0"/>
              <w:adjustRightInd w:val="0"/>
              <w:spacing w:line="240" w:lineRule="auto"/>
              <w:contextualSpacing w:val="0"/>
              <w:jc w:val="center"/>
              <w:rPr>
                <w:color w:val="000000"/>
                <w:szCs w:val="24"/>
                <w:lang w:val="id-ID" w:eastAsia="id-ID"/>
              </w:rPr>
            </w:pPr>
          </w:p>
        </w:tc>
      </w:tr>
      <w:tr w:rsidR="003F00A1" w:rsidRPr="00D55FB7" w:rsidTr="007E5F13">
        <w:trPr>
          <w:trHeight w:val="266"/>
          <w:jc w:val="center"/>
        </w:trPr>
        <w:tc>
          <w:tcPr>
            <w:tcW w:w="1544" w:type="pct"/>
            <w:tcBorders>
              <w:top w:val="nil"/>
              <w:left w:val="nil"/>
              <w:bottom w:val="nil"/>
              <w:right w:val="nil"/>
            </w:tcBorders>
            <w:vAlign w:val="bottom"/>
          </w:tcPr>
          <w:p w:rsidR="003F00A1" w:rsidRPr="00D55FB7" w:rsidRDefault="003F00A1" w:rsidP="00E94A3D">
            <w:pPr>
              <w:autoSpaceDE w:val="0"/>
              <w:autoSpaceDN w:val="0"/>
              <w:adjustRightInd w:val="0"/>
              <w:spacing w:line="240" w:lineRule="auto"/>
              <w:contextualSpacing w:val="0"/>
              <w:jc w:val="center"/>
              <w:rPr>
                <w:color w:val="000000"/>
                <w:szCs w:val="24"/>
                <w:lang w:val="id-ID" w:eastAsia="id-ID"/>
              </w:rPr>
            </w:pPr>
            <w:r w:rsidRPr="00D55FB7">
              <w:rPr>
                <w:color w:val="000000"/>
                <w:szCs w:val="24"/>
                <w:lang w:val="id-ID" w:eastAsia="id-ID"/>
              </w:rPr>
              <w:t>C</w:t>
            </w:r>
          </w:p>
        </w:tc>
        <w:tc>
          <w:tcPr>
            <w:tcW w:w="844" w:type="pct"/>
            <w:tcBorders>
              <w:top w:val="nil"/>
              <w:left w:val="nil"/>
              <w:bottom w:val="nil"/>
              <w:right w:val="nil"/>
            </w:tcBorders>
            <w:vAlign w:val="bottom"/>
          </w:tcPr>
          <w:p w:rsidR="003F00A1" w:rsidRPr="00D55FB7" w:rsidRDefault="003F00A1" w:rsidP="00E94A3D">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-126.7327</w:t>
            </w:r>
          </w:p>
        </w:tc>
        <w:tc>
          <w:tcPr>
            <w:tcW w:w="924" w:type="pct"/>
            <w:tcBorders>
              <w:top w:val="nil"/>
              <w:left w:val="nil"/>
              <w:bottom w:val="nil"/>
              <w:right w:val="nil"/>
            </w:tcBorders>
            <w:vAlign w:val="bottom"/>
          </w:tcPr>
          <w:p w:rsidR="003F00A1" w:rsidRPr="00D55FB7" w:rsidRDefault="003F00A1" w:rsidP="00E94A3D">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19.02561</w:t>
            </w:r>
          </w:p>
        </w:tc>
        <w:tc>
          <w:tcPr>
            <w:tcW w:w="925" w:type="pct"/>
            <w:tcBorders>
              <w:top w:val="nil"/>
              <w:left w:val="nil"/>
              <w:bottom w:val="nil"/>
              <w:right w:val="nil"/>
            </w:tcBorders>
            <w:vAlign w:val="bottom"/>
          </w:tcPr>
          <w:p w:rsidR="003F00A1" w:rsidRPr="00D55FB7" w:rsidRDefault="003F00A1" w:rsidP="00E94A3D">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-6.661162</w:t>
            </w:r>
          </w:p>
        </w:tc>
        <w:tc>
          <w:tcPr>
            <w:tcW w:w="763" w:type="pct"/>
            <w:tcBorders>
              <w:top w:val="nil"/>
              <w:left w:val="nil"/>
              <w:bottom w:val="nil"/>
              <w:right w:val="nil"/>
            </w:tcBorders>
            <w:vAlign w:val="bottom"/>
          </w:tcPr>
          <w:p w:rsidR="003F00A1" w:rsidRPr="00D55FB7" w:rsidRDefault="003F00A1" w:rsidP="00E94A3D">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0.0000</w:t>
            </w:r>
          </w:p>
        </w:tc>
      </w:tr>
      <w:tr w:rsidR="003F00A1" w:rsidRPr="00D55FB7" w:rsidTr="007E5F13">
        <w:trPr>
          <w:trHeight w:val="266"/>
          <w:jc w:val="center"/>
        </w:trPr>
        <w:tc>
          <w:tcPr>
            <w:tcW w:w="1544" w:type="pct"/>
            <w:tcBorders>
              <w:top w:val="nil"/>
              <w:left w:val="nil"/>
              <w:bottom w:val="nil"/>
              <w:right w:val="nil"/>
            </w:tcBorders>
            <w:vAlign w:val="bottom"/>
          </w:tcPr>
          <w:p w:rsidR="003F00A1" w:rsidRPr="00D55FB7" w:rsidRDefault="003F00A1" w:rsidP="00E94A3D">
            <w:pPr>
              <w:autoSpaceDE w:val="0"/>
              <w:autoSpaceDN w:val="0"/>
              <w:adjustRightInd w:val="0"/>
              <w:spacing w:line="240" w:lineRule="auto"/>
              <w:contextualSpacing w:val="0"/>
              <w:jc w:val="center"/>
              <w:rPr>
                <w:color w:val="000000"/>
                <w:szCs w:val="24"/>
                <w:lang w:val="id-ID" w:eastAsia="id-ID"/>
              </w:rPr>
            </w:pPr>
            <w:r w:rsidRPr="00D55FB7">
              <w:rPr>
                <w:color w:val="000000"/>
                <w:szCs w:val="24"/>
                <w:lang w:val="id-ID" w:eastAsia="id-ID"/>
              </w:rPr>
              <w:t>LOG(X1)</w:t>
            </w:r>
          </w:p>
        </w:tc>
        <w:tc>
          <w:tcPr>
            <w:tcW w:w="844" w:type="pct"/>
            <w:tcBorders>
              <w:top w:val="nil"/>
              <w:left w:val="nil"/>
              <w:bottom w:val="nil"/>
              <w:right w:val="nil"/>
            </w:tcBorders>
            <w:vAlign w:val="bottom"/>
          </w:tcPr>
          <w:p w:rsidR="003F00A1" w:rsidRPr="00D55FB7" w:rsidRDefault="003F00A1" w:rsidP="00E94A3D">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4.640314</w:t>
            </w:r>
          </w:p>
        </w:tc>
        <w:tc>
          <w:tcPr>
            <w:tcW w:w="924" w:type="pct"/>
            <w:tcBorders>
              <w:top w:val="nil"/>
              <w:left w:val="nil"/>
              <w:bottom w:val="nil"/>
              <w:right w:val="nil"/>
            </w:tcBorders>
            <w:vAlign w:val="bottom"/>
          </w:tcPr>
          <w:p w:rsidR="003F00A1" w:rsidRPr="00D55FB7" w:rsidRDefault="003F00A1" w:rsidP="00E94A3D">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1.092741</w:t>
            </w:r>
          </w:p>
        </w:tc>
        <w:tc>
          <w:tcPr>
            <w:tcW w:w="925" w:type="pct"/>
            <w:tcBorders>
              <w:top w:val="nil"/>
              <w:left w:val="nil"/>
              <w:bottom w:val="nil"/>
              <w:right w:val="nil"/>
            </w:tcBorders>
            <w:vAlign w:val="bottom"/>
          </w:tcPr>
          <w:p w:rsidR="003F00A1" w:rsidRPr="00D55FB7" w:rsidRDefault="003F00A1" w:rsidP="00E94A3D">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4.246491</w:t>
            </w:r>
          </w:p>
        </w:tc>
        <w:tc>
          <w:tcPr>
            <w:tcW w:w="763" w:type="pct"/>
            <w:tcBorders>
              <w:top w:val="nil"/>
              <w:left w:val="nil"/>
              <w:bottom w:val="nil"/>
              <w:right w:val="nil"/>
            </w:tcBorders>
            <w:vAlign w:val="bottom"/>
          </w:tcPr>
          <w:p w:rsidR="003F00A1" w:rsidRPr="00D55FB7" w:rsidRDefault="003F00A1" w:rsidP="00E94A3D">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0.0001</w:t>
            </w:r>
          </w:p>
        </w:tc>
      </w:tr>
      <w:tr w:rsidR="003F00A1" w:rsidRPr="00D55FB7" w:rsidTr="007E5F13">
        <w:trPr>
          <w:trHeight w:val="266"/>
          <w:jc w:val="center"/>
        </w:trPr>
        <w:tc>
          <w:tcPr>
            <w:tcW w:w="1544" w:type="pct"/>
            <w:tcBorders>
              <w:top w:val="nil"/>
              <w:left w:val="nil"/>
              <w:bottom w:val="nil"/>
              <w:right w:val="nil"/>
            </w:tcBorders>
            <w:vAlign w:val="bottom"/>
          </w:tcPr>
          <w:p w:rsidR="003F00A1" w:rsidRPr="00D55FB7" w:rsidRDefault="003F00A1" w:rsidP="00E94A3D">
            <w:pPr>
              <w:autoSpaceDE w:val="0"/>
              <w:autoSpaceDN w:val="0"/>
              <w:adjustRightInd w:val="0"/>
              <w:spacing w:line="240" w:lineRule="auto"/>
              <w:contextualSpacing w:val="0"/>
              <w:jc w:val="center"/>
              <w:rPr>
                <w:color w:val="000000"/>
                <w:szCs w:val="24"/>
                <w:lang w:val="id-ID" w:eastAsia="id-ID"/>
              </w:rPr>
            </w:pPr>
            <w:r w:rsidRPr="00D55FB7">
              <w:rPr>
                <w:color w:val="000000"/>
                <w:szCs w:val="24"/>
                <w:lang w:val="id-ID" w:eastAsia="id-ID"/>
              </w:rPr>
              <w:t>LOG(X2)</w:t>
            </w:r>
          </w:p>
        </w:tc>
        <w:tc>
          <w:tcPr>
            <w:tcW w:w="844" w:type="pct"/>
            <w:tcBorders>
              <w:top w:val="nil"/>
              <w:left w:val="nil"/>
              <w:bottom w:val="nil"/>
              <w:right w:val="nil"/>
            </w:tcBorders>
            <w:vAlign w:val="bottom"/>
          </w:tcPr>
          <w:p w:rsidR="003F00A1" w:rsidRPr="00D55FB7" w:rsidRDefault="003F00A1" w:rsidP="00E94A3D">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6.363901</w:t>
            </w:r>
          </w:p>
        </w:tc>
        <w:tc>
          <w:tcPr>
            <w:tcW w:w="924" w:type="pct"/>
            <w:tcBorders>
              <w:top w:val="nil"/>
              <w:left w:val="nil"/>
              <w:bottom w:val="nil"/>
              <w:right w:val="nil"/>
            </w:tcBorders>
            <w:vAlign w:val="bottom"/>
          </w:tcPr>
          <w:p w:rsidR="003F00A1" w:rsidRPr="00D55FB7" w:rsidRDefault="003F00A1" w:rsidP="00E94A3D">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1.469215</w:t>
            </w:r>
          </w:p>
        </w:tc>
        <w:tc>
          <w:tcPr>
            <w:tcW w:w="925" w:type="pct"/>
            <w:tcBorders>
              <w:top w:val="nil"/>
              <w:left w:val="nil"/>
              <w:bottom w:val="nil"/>
              <w:right w:val="nil"/>
            </w:tcBorders>
            <w:vAlign w:val="bottom"/>
          </w:tcPr>
          <w:p w:rsidR="003F00A1" w:rsidRPr="00D55FB7" w:rsidRDefault="003F00A1" w:rsidP="00E94A3D">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4.331498</w:t>
            </w:r>
          </w:p>
        </w:tc>
        <w:tc>
          <w:tcPr>
            <w:tcW w:w="763" w:type="pct"/>
            <w:tcBorders>
              <w:top w:val="nil"/>
              <w:left w:val="nil"/>
              <w:bottom w:val="nil"/>
              <w:right w:val="nil"/>
            </w:tcBorders>
            <w:vAlign w:val="bottom"/>
          </w:tcPr>
          <w:p w:rsidR="003F00A1" w:rsidRPr="00D55FB7" w:rsidRDefault="003F00A1" w:rsidP="00E94A3D">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0.0000</w:t>
            </w:r>
          </w:p>
        </w:tc>
      </w:tr>
      <w:tr w:rsidR="003F00A1" w:rsidRPr="00D55FB7" w:rsidTr="007E5F13">
        <w:trPr>
          <w:trHeight w:val="266"/>
          <w:jc w:val="center"/>
        </w:trPr>
        <w:tc>
          <w:tcPr>
            <w:tcW w:w="1544" w:type="pct"/>
            <w:tcBorders>
              <w:top w:val="nil"/>
              <w:left w:val="nil"/>
              <w:bottom w:val="nil"/>
              <w:right w:val="nil"/>
            </w:tcBorders>
            <w:vAlign w:val="bottom"/>
          </w:tcPr>
          <w:p w:rsidR="003F00A1" w:rsidRPr="00D55FB7" w:rsidRDefault="003F00A1" w:rsidP="00E94A3D">
            <w:pPr>
              <w:autoSpaceDE w:val="0"/>
              <w:autoSpaceDN w:val="0"/>
              <w:adjustRightInd w:val="0"/>
              <w:spacing w:line="240" w:lineRule="auto"/>
              <w:contextualSpacing w:val="0"/>
              <w:jc w:val="center"/>
              <w:rPr>
                <w:color w:val="000000"/>
                <w:szCs w:val="24"/>
                <w:lang w:val="id-ID" w:eastAsia="id-ID"/>
              </w:rPr>
            </w:pPr>
            <w:r w:rsidRPr="00D55FB7">
              <w:rPr>
                <w:color w:val="000000"/>
                <w:szCs w:val="24"/>
                <w:lang w:val="id-ID" w:eastAsia="id-ID"/>
              </w:rPr>
              <w:t>LOG(X3)</w:t>
            </w:r>
          </w:p>
        </w:tc>
        <w:tc>
          <w:tcPr>
            <w:tcW w:w="844" w:type="pct"/>
            <w:tcBorders>
              <w:top w:val="nil"/>
              <w:left w:val="nil"/>
              <w:bottom w:val="nil"/>
              <w:right w:val="nil"/>
            </w:tcBorders>
            <w:vAlign w:val="bottom"/>
          </w:tcPr>
          <w:p w:rsidR="003F00A1" w:rsidRPr="00D55FB7" w:rsidRDefault="003F00A1" w:rsidP="00E94A3D">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1.393794</w:t>
            </w:r>
          </w:p>
        </w:tc>
        <w:tc>
          <w:tcPr>
            <w:tcW w:w="924" w:type="pct"/>
            <w:tcBorders>
              <w:top w:val="nil"/>
              <w:left w:val="nil"/>
              <w:bottom w:val="nil"/>
              <w:right w:val="nil"/>
            </w:tcBorders>
            <w:vAlign w:val="bottom"/>
          </w:tcPr>
          <w:p w:rsidR="003F00A1" w:rsidRPr="00D55FB7" w:rsidRDefault="003F00A1" w:rsidP="00E94A3D">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0.346091</w:t>
            </w:r>
          </w:p>
        </w:tc>
        <w:tc>
          <w:tcPr>
            <w:tcW w:w="925" w:type="pct"/>
            <w:tcBorders>
              <w:top w:val="nil"/>
              <w:left w:val="nil"/>
              <w:bottom w:val="nil"/>
              <w:right w:val="nil"/>
            </w:tcBorders>
            <w:vAlign w:val="bottom"/>
          </w:tcPr>
          <w:p w:rsidR="003F00A1" w:rsidRPr="00D55FB7" w:rsidRDefault="003F00A1" w:rsidP="00E94A3D">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4.027245</w:t>
            </w:r>
          </w:p>
        </w:tc>
        <w:tc>
          <w:tcPr>
            <w:tcW w:w="763" w:type="pct"/>
            <w:tcBorders>
              <w:top w:val="nil"/>
              <w:left w:val="nil"/>
              <w:bottom w:val="nil"/>
              <w:right w:val="nil"/>
            </w:tcBorders>
            <w:vAlign w:val="bottom"/>
          </w:tcPr>
          <w:p w:rsidR="003F00A1" w:rsidRPr="00D55FB7" w:rsidRDefault="003F00A1" w:rsidP="00E94A3D">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0.0001</w:t>
            </w:r>
          </w:p>
        </w:tc>
      </w:tr>
      <w:tr w:rsidR="003F00A1" w:rsidRPr="00D55FB7" w:rsidTr="007E5F13">
        <w:trPr>
          <w:trHeight w:val="266"/>
          <w:jc w:val="center"/>
        </w:trPr>
        <w:tc>
          <w:tcPr>
            <w:tcW w:w="1544" w:type="pct"/>
            <w:tcBorders>
              <w:top w:val="nil"/>
              <w:left w:val="nil"/>
              <w:bottom w:val="nil"/>
              <w:right w:val="nil"/>
            </w:tcBorders>
            <w:vAlign w:val="bottom"/>
          </w:tcPr>
          <w:p w:rsidR="003F00A1" w:rsidRPr="00D55FB7" w:rsidRDefault="003F00A1" w:rsidP="00E94A3D">
            <w:pPr>
              <w:autoSpaceDE w:val="0"/>
              <w:autoSpaceDN w:val="0"/>
              <w:adjustRightInd w:val="0"/>
              <w:spacing w:line="240" w:lineRule="auto"/>
              <w:contextualSpacing w:val="0"/>
              <w:jc w:val="center"/>
              <w:rPr>
                <w:color w:val="000000"/>
                <w:szCs w:val="24"/>
                <w:lang w:val="id-ID" w:eastAsia="id-ID"/>
              </w:rPr>
            </w:pPr>
            <w:r w:rsidRPr="00D55FB7">
              <w:rPr>
                <w:color w:val="000000"/>
                <w:szCs w:val="24"/>
                <w:lang w:val="id-ID" w:eastAsia="id-ID"/>
              </w:rPr>
              <w:t>LOG(X4)</w:t>
            </w:r>
          </w:p>
        </w:tc>
        <w:tc>
          <w:tcPr>
            <w:tcW w:w="844" w:type="pct"/>
            <w:tcBorders>
              <w:top w:val="nil"/>
              <w:left w:val="nil"/>
              <w:bottom w:val="nil"/>
              <w:right w:val="nil"/>
            </w:tcBorders>
            <w:vAlign w:val="bottom"/>
          </w:tcPr>
          <w:p w:rsidR="003F00A1" w:rsidRPr="00D55FB7" w:rsidRDefault="003F00A1" w:rsidP="00E94A3D">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8.708668</w:t>
            </w:r>
          </w:p>
        </w:tc>
        <w:tc>
          <w:tcPr>
            <w:tcW w:w="924" w:type="pct"/>
            <w:tcBorders>
              <w:top w:val="nil"/>
              <w:left w:val="nil"/>
              <w:bottom w:val="nil"/>
              <w:right w:val="nil"/>
            </w:tcBorders>
            <w:vAlign w:val="bottom"/>
          </w:tcPr>
          <w:p w:rsidR="003F00A1" w:rsidRPr="00D55FB7" w:rsidRDefault="003F00A1" w:rsidP="00E94A3D">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2.188030</w:t>
            </w:r>
          </w:p>
        </w:tc>
        <w:tc>
          <w:tcPr>
            <w:tcW w:w="925" w:type="pct"/>
            <w:tcBorders>
              <w:top w:val="nil"/>
              <w:left w:val="nil"/>
              <w:bottom w:val="nil"/>
              <w:right w:val="nil"/>
            </w:tcBorders>
            <w:vAlign w:val="bottom"/>
          </w:tcPr>
          <w:p w:rsidR="003F00A1" w:rsidRPr="00D55FB7" w:rsidRDefault="003F00A1" w:rsidP="00E94A3D">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3.980141</w:t>
            </w:r>
          </w:p>
        </w:tc>
        <w:tc>
          <w:tcPr>
            <w:tcW w:w="763" w:type="pct"/>
            <w:tcBorders>
              <w:top w:val="nil"/>
              <w:left w:val="nil"/>
              <w:bottom w:val="nil"/>
              <w:right w:val="nil"/>
            </w:tcBorders>
            <w:vAlign w:val="bottom"/>
          </w:tcPr>
          <w:p w:rsidR="003F00A1" w:rsidRPr="00D55FB7" w:rsidRDefault="003F00A1" w:rsidP="00E94A3D">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0.0001</w:t>
            </w:r>
          </w:p>
        </w:tc>
      </w:tr>
      <w:tr w:rsidR="003F00A1" w:rsidRPr="00D55FB7" w:rsidTr="007E5F13">
        <w:trPr>
          <w:trHeight w:val="266"/>
          <w:jc w:val="center"/>
        </w:trPr>
        <w:tc>
          <w:tcPr>
            <w:tcW w:w="1544" w:type="pct"/>
            <w:tcBorders>
              <w:top w:val="nil"/>
              <w:left w:val="nil"/>
              <w:bottom w:val="nil"/>
              <w:right w:val="nil"/>
            </w:tcBorders>
            <w:vAlign w:val="bottom"/>
          </w:tcPr>
          <w:p w:rsidR="003F00A1" w:rsidRPr="00D55FB7" w:rsidRDefault="003F00A1" w:rsidP="00E94A3D">
            <w:pPr>
              <w:autoSpaceDE w:val="0"/>
              <w:autoSpaceDN w:val="0"/>
              <w:adjustRightInd w:val="0"/>
              <w:spacing w:line="240" w:lineRule="auto"/>
              <w:contextualSpacing w:val="0"/>
              <w:jc w:val="center"/>
              <w:rPr>
                <w:color w:val="000000"/>
                <w:szCs w:val="24"/>
                <w:lang w:val="id-ID" w:eastAsia="id-ID"/>
              </w:rPr>
            </w:pPr>
            <w:r w:rsidRPr="00D55FB7">
              <w:rPr>
                <w:color w:val="000000"/>
                <w:szCs w:val="24"/>
                <w:lang w:val="id-ID" w:eastAsia="id-ID"/>
              </w:rPr>
              <w:t>LOG(X5)</w:t>
            </w:r>
          </w:p>
        </w:tc>
        <w:tc>
          <w:tcPr>
            <w:tcW w:w="844" w:type="pct"/>
            <w:tcBorders>
              <w:top w:val="nil"/>
              <w:left w:val="nil"/>
              <w:bottom w:val="nil"/>
              <w:right w:val="nil"/>
            </w:tcBorders>
            <w:vAlign w:val="bottom"/>
          </w:tcPr>
          <w:p w:rsidR="003F00A1" w:rsidRPr="00D55FB7" w:rsidRDefault="003F00A1" w:rsidP="00E94A3D">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6.169978</w:t>
            </w:r>
          </w:p>
        </w:tc>
        <w:tc>
          <w:tcPr>
            <w:tcW w:w="924" w:type="pct"/>
            <w:tcBorders>
              <w:top w:val="nil"/>
              <w:left w:val="nil"/>
              <w:bottom w:val="nil"/>
              <w:right w:val="nil"/>
            </w:tcBorders>
            <w:vAlign w:val="bottom"/>
          </w:tcPr>
          <w:p w:rsidR="003F00A1" w:rsidRPr="00D55FB7" w:rsidRDefault="003F00A1" w:rsidP="00E94A3D">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1.217723</w:t>
            </w:r>
          </w:p>
        </w:tc>
        <w:tc>
          <w:tcPr>
            <w:tcW w:w="925" w:type="pct"/>
            <w:tcBorders>
              <w:top w:val="nil"/>
              <w:left w:val="nil"/>
              <w:bottom w:val="nil"/>
              <w:right w:val="nil"/>
            </w:tcBorders>
            <w:vAlign w:val="bottom"/>
          </w:tcPr>
          <w:p w:rsidR="003F00A1" w:rsidRPr="00D55FB7" w:rsidRDefault="003F00A1" w:rsidP="00E94A3D">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5.066816</w:t>
            </w:r>
          </w:p>
        </w:tc>
        <w:tc>
          <w:tcPr>
            <w:tcW w:w="763" w:type="pct"/>
            <w:tcBorders>
              <w:top w:val="nil"/>
              <w:left w:val="nil"/>
              <w:bottom w:val="nil"/>
              <w:right w:val="nil"/>
            </w:tcBorders>
            <w:vAlign w:val="bottom"/>
          </w:tcPr>
          <w:p w:rsidR="003F00A1" w:rsidRPr="00D55FB7" w:rsidRDefault="003F00A1" w:rsidP="00E94A3D">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0.0000</w:t>
            </w:r>
          </w:p>
        </w:tc>
      </w:tr>
      <w:tr w:rsidR="003F00A1" w:rsidRPr="00D55FB7" w:rsidTr="007E5F13">
        <w:trPr>
          <w:trHeight w:val="266"/>
          <w:jc w:val="center"/>
        </w:trPr>
        <w:tc>
          <w:tcPr>
            <w:tcW w:w="1544" w:type="pct"/>
            <w:tcBorders>
              <w:top w:val="nil"/>
              <w:left w:val="nil"/>
              <w:bottom w:val="nil"/>
              <w:right w:val="nil"/>
            </w:tcBorders>
            <w:vAlign w:val="bottom"/>
          </w:tcPr>
          <w:p w:rsidR="003F00A1" w:rsidRPr="00D55FB7" w:rsidRDefault="003F00A1" w:rsidP="00E94A3D">
            <w:pPr>
              <w:autoSpaceDE w:val="0"/>
              <w:autoSpaceDN w:val="0"/>
              <w:adjustRightInd w:val="0"/>
              <w:spacing w:line="240" w:lineRule="auto"/>
              <w:contextualSpacing w:val="0"/>
              <w:jc w:val="center"/>
              <w:rPr>
                <w:color w:val="000000"/>
                <w:szCs w:val="24"/>
                <w:lang w:val="id-ID" w:eastAsia="id-ID"/>
              </w:rPr>
            </w:pPr>
            <w:r w:rsidRPr="00D55FB7">
              <w:rPr>
                <w:color w:val="000000"/>
                <w:szCs w:val="24"/>
                <w:lang w:val="id-ID" w:eastAsia="id-ID"/>
              </w:rPr>
              <w:t>LOG(X6)</w:t>
            </w:r>
          </w:p>
        </w:tc>
        <w:tc>
          <w:tcPr>
            <w:tcW w:w="844" w:type="pct"/>
            <w:tcBorders>
              <w:top w:val="nil"/>
              <w:left w:val="nil"/>
              <w:bottom w:val="nil"/>
              <w:right w:val="nil"/>
            </w:tcBorders>
            <w:vAlign w:val="bottom"/>
          </w:tcPr>
          <w:p w:rsidR="003F00A1" w:rsidRPr="00D55FB7" w:rsidRDefault="003F00A1" w:rsidP="00E94A3D">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8.800933</w:t>
            </w:r>
          </w:p>
        </w:tc>
        <w:tc>
          <w:tcPr>
            <w:tcW w:w="924" w:type="pct"/>
            <w:tcBorders>
              <w:top w:val="nil"/>
              <w:left w:val="nil"/>
              <w:bottom w:val="nil"/>
              <w:right w:val="nil"/>
            </w:tcBorders>
            <w:vAlign w:val="bottom"/>
          </w:tcPr>
          <w:p w:rsidR="003F00A1" w:rsidRPr="00D55FB7" w:rsidRDefault="003F00A1" w:rsidP="00E94A3D">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2.240524</w:t>
            </w:r>
          </w:p>
        </w:tc>
        <w:tc>
          <w:tcPr>
            <w:tcW w:w="925" w:type="pct"/>
            <w:tcBorders>
              <w:top w:val="nil"/>
              <w:left w:val="nil"/>
              <w:bottom w:val="nil"/>
              <w:right w:val="nil"/>
            </w:tcBorders>
            <w:vAlign w:val="bottom"/>
          </w:tcPr>
          <w:p w:rsidR="003F00A1" w:rsidRPr="00D55FB7" w:rsidRDefault="003F00A1" w:rsidP="00E94A3D">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3.928069</w:t>
            </w:r>
          </w:p>
        </w:tc>
        <w:tc>
          <w:tcPr>
            <w:tcW w:w="763" w:type="pct"/>
            <w:tcBorders>
              <w:top w:val="nil"/>
              <w:left w:val="nil"/>
              <w:bottom w:val="nil"/>
              <w:right w:val="nil"/>
            </w:tcBorders>
            <w:vAlign w:val="bottom"/>
          </w:tcPr>
          <w:p w:rsidR="003F00A1" w:rsidRPr="00D55FB7" w:rsidRDefault="003F00A1" w:rsidP="00E94A3D">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0.0002</w:t>
            </w:r>
          </w:p>
        </w:tc>
      </w:tr>
      <w:tr w:rsidR="003F00A1" w:rsidRPr="00D55FB7" w:rsidTr="007E5F13">
        <w:trPr>
          <w:trHeight w:hRule="exact" w:val="106"/>
          <w:jc w:val="center"/>
        </w:trPr>
        <w:tc>
          <w:tcPr>
            <w:tcW w:w="1544" w:type="pct"/>
            <w:tcBorders>
              <w:top w:val="nil"/>
              <w:left w:val="nil"/>
              <w:bottom w:val="double" w:sz="6" w:space="2" w:color="auto"/>
              <w:right w:val="nil"/>
            </w:tcBorders>
            <w:vAlign w:val="bottom"/>
          </w:tcPr>
          <w:p w:rsidR="003F00A1" w:rsidRPr="00D55FB7" w:rsidRDefault="003F00A1" w:rsidP="00E94A3D">
            <w:pPr>
              <w:autoSpaceDE w:val="0"/>
              <w:autoSpaceDN w:val="0"/>
              <w:adjustRightInd w:val="0"/>
              <w:spacing w:line="240" w:lineRule="auto"/>
              <w:contextualSpacing w:val="0"/>
              <w:jc w:val="center"/>
              <w:rPr>
                <w:color w:val="000000"/>
                <w:szCs w:val="24"/>
                <w:lang w:val="id-ID" w:eastAsia="id-ID"/>
              </w:rPr>
            </w:pPr>
          </w:p>
        </w:tc>
        <w:tc>
          <w:tcPr>
            <w:tcW w:w="844" w:type="pct"/>
            <w:tcBorders>
              <w:top w:val="nil"/>
              <w:left w:val="nil"/>
              <w:bottom w:val="double" w:sz="6" w:space="2" w:color="auto"/>
              <w:right w:val="nil"/>
            </w:tcBorders>
            <w:vAlign w:val="bottom"/>
          </w:tcPr>
          <w:p w:rsidR="003F00A1" w:rsidRPr="00D55FB7" w:rsidRDefault="003F00A1" w:rsidP="00E94A3D">
            <w:pPr>
              <w:autoSpaceDE w:val="0"/>
              <w:autoSpaceDN w:val="0"/>
              <w:adjustRightInd w:val="0"/>
              <w:spacing w:line="240" w:lineRule="auto"/>
              <w:contextualSpacing w:val="0"/>
              <w:jc w:val="center"/>
              <w:rPr>
                <w:color w:val="000000"/>
                <w:szCs w:val="24"/>
                <w:lang w:val="id-ID" w:eastAsia="id-ID"/>
              </w:rPr>
            </w:pPr>
          </w:p>
        </w:tc>
        <w:tc>
          <w:tcPr>
            <w:tcW w:w="924" w:type="pct"/>
            <w:tcBorders>
              <w:top w:val="nil"/>
              <w:left w:val="nil"/>
              <w:bottom w:val="double" w:sz="6" w:space="2" w:color="auto"/>
              <w:right w:val="nil"/>
            </w:tcBorders>
            <w:vAlign w:val="bottom"/>
          </w:tcPr>
          <w:p w:rsidR="003F00A1" w:rsidRPr="00D55FB7" w:rsidRDefault="003F00A1" w:rsidP="00E94A3D">
            <w:pPr>
              <w:autoSpaceDE w:val="0"/>
              <w:autoSpaceDN w:val="0"/>
              <w:adjustRightInd w:val="0"/>
              <w:spacing w:line="240" w:lineRule="auto"/>
              <w:contextualSpacing w:val="0"/>
              <w:jc w:val="center"/>
              <w:rPr>
                <w:color w:val="000000"/>
                <w:szCs w:val="24"/>
                <w:lang w:val="id-ID" w:eastAsia="id-ID"/>
              </w:rPr>
            </w:pPr>
          </w:p>
        </w:tc>
        <w:tc>
          <w:tcPr>
            <w:tcW w:w="925" w:type="pct"/>
            <w:tcBorders>
              <w:top w:val="nil"/>
              <w:left w:val="nil"/>
              <w:bottom w:val="double" w:sz="6" w:space="2" w:color="auto"/>
              <w:right w:val="nil"/>
            </w:tcBorders>
            <w:vAlign w:val="bottom"/>
          </w:tcPr>
          <w:p w:rsidR="003F00A1" w:rsidRPr="00D55FB7" w:rsidRDefault="003F00A1" w:rsidP="00E94A3D">
            <w:pPr>
              <w:autoSpaceDE w:val="0"/>
              <w:autoSpaceDN w:val="0"/>
              <w:adjustRightInd w:val="0"/>
              <w:spacing w:line="240" w:lineRule="auto"/>
              <w:contextualSpacing w:val="0"/>
              <w:jc w:val="center"/>
              <w:rPr>
                <w:color w:val="000000"/>
                <w:szCs w:val="24"/>
                <w:lang w:val="id-ID" w:eastAsia="id-ID"/>
              </w:rPr>
            </w:pPr>
          </w:p>
        </w:tc>
        <w:tc>
          <w:tcPr>
            <w:tcW w:w="763" w:type="pct"/>
            <w:tcBorders>
              <w:top w:val="nil"/>
              <w:left w:val="nil"/>
              <w:bottom w:val="double" w:sz="6" w:space="2" w:color="auto"/>
              <w:right w:val="nil"/>
            </w:tcBorders>
            <w:vAlign w:val="bottom"/>
          </w:tcPr>
          <w:p w:rsidR="003F00A1" w:rsidRPr="00D55FB7" w:rsidRDefault="003F00A1" w:rsidP="00E94A3D">
            <w:pPr>
              <w:autoSpaceDE w:val="0"/>
              <w:autoSpaceDN w:val="0"/>
              <w:adjustRightInd w:val="0"/>
              <w:spacing w:line="240" w:lineRule="auto"/>
              <w:contextualSpacing w:val="0"/>
              <w:jc w:val="center"/>
              <w:rPr>
                <w:color w:val="000000"/>
                <w:szCs w:val="24"/>
                <w:lang w:val="id-ID" w:eastAsia="id-ID"/>
              </w:rPr>
            </w:pPr>
          </w:p>
        </w:tc>
      </w:tr>
      <w:tr w:rsidR="003F00A1" w:rsidRPr="00D55FB7" w:rsidTr="007E5F13">
        <w:trPr>
          <w:trHeight w:hRule="exact" w:val="159"/>
          <w:jc w:val="center"/>
        </w:trPr>
        <w:tc>
          <w:tcPr>
            <w:tcW w:w="1544" w:type="pct"/>
            <w:tcBorders>
              <w:top w:val="nil"/>
              <w:left w:val="nil"/>
              <w:bottom w:val="nil"/>
              <w:right w:val="nil"/>
            </w:tcBorders>
            <w:vAlign w:val="bottom"/>
          </w:tcPr>
          <w:p w:rsidR="003F00A1" w:rsidRPr="00D55FB7" w:rsidRDefault="003F00A1" w:rsidP="00E94A3D">
            <w:pPr>
              <w:autoSpaceDE w:val="0"/>
              <w:autoSpaceDN w:val="0"/>
              <w:adjustRightInd w:val="0"/>
              <w:spacing w:line="240" w:lineRule="auto"/>
              <w:contextualSpacing w:val="0"/>
              <w:jc w:val="center"/>
              <w:rPr>
                <w:color w:val="000000"/>
                <w:szCs w:val="24"/>
                <w:lang w:val="id-ID" w:eastAsia="id-ID"/>
              </w:rPr>
            </w:pPr>
          </w:p>
        </w:tc>
        <w:tc>
          <w:tcPr>
            <w:tcW w:w="844" w:type="pct"/>
            <w:tcBorders>
              <w:top w:val="nil"/>
              <w:left w:val="nil"/>
              <w:bottom w:val="nil"/>
              <w:right w:val="nil"/>
            </w:tcBorders>
            <w:vAlign w:val="bottom"/>
          </w:tcPr>
          <w:p w:rsidR="003F00A1" w:rsidRPr="00D55FB7" w:rsidRDefault="003F00A1" w:rsidP="00E94A3D">
            <w:pPr>
              <w:autoSpaceDE w:val="0"/>
              <w:autoSpaceDN w:val="0"/>
              <w:adjustRightInd w:val="0"/>
              <w:spacing w:line="240" w:lineRule="auto"/>
              <w:contextualSpacing w:val="0"/>
              <w:jc w:val="center"/>
              <w:rPr>
                <w:color w:val="000000"/>
                <w:szCs w:val="24"/>
                <w:lang w:val="id-ID" w:eastAsia="id-ID"/>
              </w:rPr>
            </w:pPr>
          </w:p>
        </w:tc>
        <w:tc>
          <w:tcPr>
            <w:tcW w:w="924" w:type="pct"/>
            <w:tcBorders>
              <w:top w:val="nil"/>
              <w:left w:val="nil"/>
              <w:bottom w:val="nil"/>
              <w:right w:val="nil"/>
            </w:tcBorders>
            <w:vAlign w:val="bottom"/>
          </w:tcPr>
          <w:p w:rsidR="003F00A1" w:rsidRPr="00D55FB7" w:rsidRDefault="003F00A1" w:rsidP="00E94A3D">
            <w:pPr>
              <w:autoSpaceDE w:val="0"/>
              <w:autoSpaceDN w:val="0"/>
              <w:adjustRightInd w:val="0"/>
              <w:spacing w:line="240" w:lineRule="auto"/>
              <w:contextualSpacing w:val="0"/>
              <w:jc w:val="center"/>
              <w:rPr>
                <w:color w:val="000000"/>
                <w:szCs w:val="24"/>
                <w:lang w:val="id-ID" w:eastAsia="id-ID"/>
              </w:rPr>
            </w:pPr>
          </w:p>
        </w:tc>
        <w:tc>
          <w:tcPr>
            <w:tcW w:w="925" w:type="pct"/>
            <w:tcBorders>
              <w:top w:val="nil"/>
              <w:left w:val="nil"/>
              <w:bottom w:val="nil"/>
              <w:right w:val="nil"/>
            </w:tcBorders>
            <w:vAlign w:val="bottom"/>
          </w:tcPr>
          <w:p w:rsidR="003F00A1" w:rsidRPr="00D55FB7" w:rsidRDefault="003F00A1" w:rsidP="00E94A3D">
            <w:pPr>
              <w:autoSpaceDE w:val="0"/>
              <w:autoSpaceDN w:val="0"/>
              <w:adjustRightInd w:val="0"/>
              <w:spacing w:line="240" w:lineRule="auto"/>
              <w:contextualSpacing w:val="0"/>
              <w:jc w:val="center"/>
              <w:rPr>
                <w:color w:val="000000"/>
                <w:szCs w:val="24"/>
                <w:lang w:val="id-ID" w:eastAsia="id-ID"/>
              </w:rPr>
            </w:pPr>
          </w:p>
        </w:tc>
        <w:tc>
          <w:tcPr>
            <w:tcW w:w="763" w:type="pct"/>
            <w:tcBorders>
              <w:top w:val="nil"/>
              <w:left w:val="nil"/>
              <w:bottom w:val="nil"/>
              <w:right w:val="nil"/>
            </w:tcBorders>
            <w:vAlign w:val="bottom"/>
          </w:tcPr>
          <w:p w:rsidR="003F00A1" w:rsidRPr="00D55FB7" w:rsidRDefault="003F00A1" w:rsidP="00E94A3D">
            <w:pPr>
              <w:autoSpaceDE w:val="0"/>
              <w:autoSpaceDN w:val="0"/>
              <w:adjustRightInd w:val="0"/>
              <w:spacing w:line="240" w:lineRule="auto"/>
              <w:contextualSpacing w:val="0"/>
              <w:jc w:val="center"/>
              <w:rPr>
                <w:color w:val="000000"/>
                <w:szCs w:val="24"/>
                <w:lang w:val="id-ID" w:eastAsia="id-ID"/>
              </w:rPr>
            </w:pPr>
          </w:p>
        </w:tc>
      </w:tr>
      <w:tr w:rsidR="003F00A1" w:rsidRPr="00D55FB7" w:rsidTr="007E5F13">
        <w:trPr>
          <w:trHeight w:val="266"/>
          <w:jc w:val="center"/>
        </w:trPr>
        <w:tc>
          <w:tcPr>
            <w:tcW w:w="1544" w:type="pct"/>
            <w:tcBorders>
              <w:top w:val="nil"/>
              <w:left w:val="nil"/>
              <w:bottom w:val="nil"/>
              <w:right w:val="nil"/>
            </w:tcBorders>
            <w:vAlign w:val="bottom"/>
          </w:tcPr>
          <w:p w:rsidR="003F00A1" w:rsidRPr="00D55FB7" w:rsidRDefault="003F00A1" w:rsidP="00E94A3D">
            <w:pPr>
              <w:autoSpaceDE w:val="0"/>
              <w:autoSpaceDN w:val="0"/>
              <w:adjustRightInd w:val="0"/>
              <w:spacing w:line="240" w:lineRule="auto"/>
              <w:contextualSpacing w:val="0"/>
              <w:jc w:val="left"/>
              <w:rPr>
                <w:color w:val="000000"/>
                <w:szCs w:val="24"/>
                <w:lang w:val="id-ID" w:eastAsia="id-ID"/>
              </w:rPr>
            </w:pPr>
            <w:r w:rsidRPr="00D55FB7">
              <w:rPr>
                <w:color w:val="000000"/>
                <w:szCs w:val="24"/>
                <w:lang w:val="id-ID" w:eastAsia="id-ID"/>
              </w:rPr>
              <w:t>R-squared</w:t>
            </w:r>
          </w:p>
        </w:tc>
        <w:tc>
          <w:tcPr>
            <w:tcW w:w="844" w:type="pct"/>
            <w:tcBorders>
              <w:top w:val="nil"/>
              <w:left w:val="nil"/>
              <w:bottom w:val="nil"/>
              <w:right w:val="nil"/>
            </w:tcBorders>
            <w:vAlign w:val="bottom"/>
          </w:tcPr>
          <w:p w:rsidR="003F00A1" w:rsidRPr="00D55FB7" w:rsidRDefault="003F00A1" w:rsidP="00E94A3D">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0.879560</w:t>
            </w:r>
          </w:p>
        </w:tc>
        <w:tc>
          <w:tcPr>
            <w:tcW w:w="1849" w:type="pct"/>
            <w:gridSpan w:val="2"/>
            <w:tcBorders>
              <w:top w:val="nil"/>
              <w:left w:val="nil"/>
              <w:bottom w:val="nil"/>
              <w:right w:val="nil"/>
            </w:tcBorders>
            <w:vAlign w:val="bottom"/>
          </w:tcPr>
          <w:p w:rsidR="003F00A1" w:rsidRPr="00D55FB7" w:rsidRDefault="003F00A1" w:rsidP="00E94A3D">
            <w:pPr>
              <w:autoSpaceDE w:val="0"/>
              <w:autoSpaceDN w:val="0"/>
              <w:adjustRightInd w:val="0"/>
              <w:spacing w:line="240" w:lineRule="auto"/>
              <w:ind w:right="10"/>
              <w:contextualSpacing w:val="0"/>
              <w:jc w:val="left"/>
              <w:rPr>
                <w:color w:val="000000"/>
                <w:szCs w:val="24"/>
                <w:lang w:val="id-ID" w:eastAsia="id-ID"/>
              </w:rPr>
            </w:pPr>
            <w:r w:rsidRPr="00D55FB7">
              <w:rPr>
                <w:color w:val="000000"/>
                <w:szCs w:val="24"/>
                <w:lang w:val="id-ID" w:eastAsia="id-ID"/>
              </w:rPr>
              <w:t>    Mean dependent var</w:t>
            </w:r>
          </w:p>
        </w:tc>
        <w:tc>
          <w:tcPr>
            <w:tcW w:w="763" w:type="pct"/>
            <w:tcBorders>
              <w:top w:val="nil"/>
              <w:left w:val="nil"/>
              <w:bottom w:val="nil"/>
              <w:right w:val="nil"/>
            </w:tcBorders>
            <w:vAlign w:val="bottom"/>
          </w:tcPr>
          <w:p w:rsidR="003F00A1" w:rsidRPr="00D55FB7" w:rsidRDefault="003F00A1" w:rsidP="00E94A3D">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1.313759</w:t>
            </w:r>
          </w:p>
        </w:tc>
      </w:tr>
      <w:tr w:rsidR="003F00A1" w:rsidRPr="00D55FB7" w:rsidTr="007E5F13">
        <w:trPr>
          <w:trHeight w:val="266"/>
          <w:jc w:val="center"/>
        </w:trPr>
        <w:tc>
          <w:tcPr>
            <w:tcW w:w="1544" w:type="pct"/>
            <w:tcBorders>
              <w:top w:val="nil"/>
              <w:left w:val="nil"/>
              <w:bottom w:val="nil"/>
              <w:right w:val="nil"/>
            </w:tcBorders>
            <w:vAlign w:val="bottom"/>
          </w:tcPr>
          <w:p w:rsidR="003F00A1" w:rsidRPr="00D55FB7" w:rsidRDefault="003F00A1" w:rsidP="00E94A3D">
            <w:pPr>
              <w:autoSpaceDE w:val="0"/>
              <w:autoSpaceDN w:val="0"/>
              <w:adjustRightInd w:val="0"/>
              <w:spacing w:line="240" w:lineRule="auto"/>
              <w:contextualSpacing w:val="0"/>
              <w:jc w:val="left"/>
              <w:rPr>
                <w:color w:val="000000"/>
                <w:szCs w:val="24"/>
                <w:lang w:val="id-ID" w:eastAsia="id-ID"/>
              </w:rPr>
            </w:pPr>
            <w:r w:rsidRPr="00D55FB7">
              <w:rPr>
                <w:color w:val="000000"/>
                <w:szCs w:val="24"/>
                <w:lang w:val="id-ID" w:eastAsia="id-ID"/>
              </w:rPr>
              <w:t>Adjusted R-squared</w:t>
            </w:r>
          </w:p>
        </w:tc>
        <w:tc>
          <w:tcPr>
            <w:tcW w:w="844" w:type="pct"/>
            <w:tcBorders>
              <w:top w:val="nil"/>
              <w:left w:val="nil"/>
              <w:bottom w:val="nil"/>
              <w:right w:val="nil"/>
            </w:tcBorders>
            <w:vAlign w:val="bottom"/>
          </w:tcPr>
          <w:p w:rsidR="003F00A1" w:rsidRPr="00D55FB7" w:rsidRDefault="003F00A1" w:rsidP="00E94A3D">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0.870957</w:t>
            </w:r>
          </w:p>
        </w:tc>
        <w:tc>
          <w:tcPr>
            <w:tcW w:w="1849" w:type="pct"/>
            <w:gridSpan w:val="2"/>
            <w:tcBorders>
              <w:top w:val="nil"/>
              <w:left w:val="nil"/>
              <w:bottom w:val="nil"/>
              <w:right w:val="nil"/>
            </w:tcBorders>
            <w:vAlign w:val="bottom"/>
          </w:tcPr>
          <w:p w:rsidR="003F00A1" w:rsidRPr="00D55FB7" w:rsidRDefault="003F00A1" w:rsidP="00E94A3D">
            <w:pPr>
              <w:autoSpaceDE w:val="0"/>
              <w:autoSpaceDN w:val="0"/>
              <w:adjustRightInd w:val="0"/>
              <w:spacing w:line="240" w:lineRule="auto"/>
              <w:ind w:right="10"/>
              <w:contextualSpacing w:val="0"/>
              <w:jc w:val="left"/>
              <w:rPr>
                <w:color w:val="000000"/>
                <w:szCs w:val="24"/>
                <w:lang w:val="id-ID" w:eastAsia="id-ID"/>
              </w:rPr>
            </w:pPr>
            <w:r w:rsidRPr="00D55FB7">
              <w:rPr>
                <w:color w:val="000000"/>
                <w:szCs w:val="24"/>
                <w:lang w:val="id-ID" w:eastAsia="id-ID"/>
              </w:rPr>
              <w:t>    S.D. dependent var</w:t>
            </w:r>
          </w:p>
        </w:tc>
        <w:tc>
          <w:tcPr>
            <w:tcW w:w="763" w:type="pct"/>
            <w:tcBorders>
              <w:top w:val="nil"/>
              <w:left w:val="nil"/>
              <w:bottom w:val="nil"/>
              <w:right w:val="nil"/>
            </w:tcBorders>
            <w:vAlign w:val="bottom"/>
          </w:tcPr>
          <w:p w:rsidR="003F00A1" w:rsidRPr="00D55FB7" w:rsidRDefault="003F00A1" w:rsidP="00E94A3D">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0.229483</w:t>
            </w:r>
          </w:p>
        </w:tc>
      </w:tr>
      <w:tr w:rsidR="003F00A1" w:rsidRPr="00D55FB7" w:rsidTr="007E5F13">
        <w:trPr>
          <w:trHeight w:val="266"/>
          <w:jc w:val="center"/>
        </w:trPr>
        <w:tc>
          <w:tcPr>
            <w:tcW w:w="1544" w:type="pct"/>
            <w:tcBorders>
              <w:top w:val="nil"/>
              <w:left w:val="nil"/>
              <w:bottom w:val="nil"/>
              <w:right w:val="nil"/>
            </w:tcBorders>
            <w:vAlign w:val="bottom"/>
          </w:tcPr>
          <w:p w:rsidR="003F00A1" w:rsidRPr="00D55FB7" w:rsidRDefault="003F00A1" w:rsidP="00E94A3D">
            <w:pPr>
              <w:autoSpaceDE w:val="0"/>
              <w:autoSpaceDN w:val="0"/>
              <w:adjustRightInd w:val="0"/>
              <w:spacing w:line="240" w:lineRule="auto"/>
              <w:contextualSpacing w:val="0"/>
              <w:jc w:val="left"/>
              <w:rPr>
                <w:color w:val="000000"/>
                <w:szCs w:val="24"/>
                <w:lang w:val="id-ID" w:eastAsia="id-ID"/>
              </w:rPr>
            </w:pPr>
            <w:r w:rsidRPr="00D55FB7">
              <w:rPr>
                <w:color w:val="000000"/>
                <w:szCs w:val="24"/>
                <w:lang w:val="id-ID" w:eastAsia="id-ID"/>
              </w:rPr>
              <w:t>S.E. of regression</w:t>
            </w:r>
          </w:p>
        </w:tc>
        <w:tc>
          <w:tcPr>
            <w:tcW w:w="844" w:type="pct"/>
            <w:tcBorders>
              <w:top w:val="nil"/>
              <w:left w:val="nil"/>
              <w:bottom w:val="nil"/>
              <w:right w:val="nil"/>
            </w:tcBorders>
            <w:vAlign w:val="bottom"/>
          </w:tcPr>
          <w:p w:rsidR="003F00A1" w:rsidRPr="00D55FB7" w:rsidRDefault="003F00A1" w:rsidP="00E94A3D">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0.082436</w:t>
            </w:r>
          </w:p>
        </w:tc>
        <w:tc>
          <w:tcPr>
            <w:tcW w:w="1849" w:type="pct"/>
            <w:gridSpan w:val="2"/>
            <w:tcBorders>
              <w:top w:val="nil"/>
              <w:left w:val="nil"/>
              <w:bottom w:val="nil"/>
              <w:right w:val="nil"/>
            </w:tcBorders>
            <w:vAlign w:val="bottom"/>
          </w:tcPr>
          <w:p w:rsidR="003F00A1" w:rsidRPr="00D55FB7" w:rsidRDefault="003F00A1" w:rsidP="00E94A3D">
            <w:pPr>
              <w:autoSpaceDE w:val="0"/>
              <w:autoSpaceDN w:val="0"/>
              <w:adjustRightInd w:val="0"/>
              <w:spacing w:line="240" w:lineRule="auto"/>
              <w:ind w:right="10"/>
              <w:contextualSpacing w:val="0"/>
              <w:jc w:val="left"/>
              <w:rPr>
                <w:color w:val="000000"/>
                <w:szCs w:val="24"/>
                <w:lang w:val="id-ID" w:eastAsia="id-ID"/>
              </w:rPr>
            </w:pPr>
            <w:r w:rsidRPr="00D55FB7">
              <w:rPr>
                <w:color w:val="000000"/>
                <w:szCs w:val="24"/>
                <w:lang w:val="id-ID" w:eastAsia="id-ID"/>
              </w:rPr>
              <w:t>    Akaike info criterion</w:t>
            </w:r>
          </w:p>
        </w:tc>
        <w:tc>
          <w:tcPr>
            <w:tcW w:w="763" w:type="pct"/>
            <w:tcBorders>
              <w:top w:val="nil"/>
              <w:left w:val="nil"/>
              <w:bottom w:val="nil"/>
              <w:right w:val="nil"/>
            </w:tcBorders>
            <w:vAlign w:val="bottom"/>
          </w:tcPr>
          <w:p w:rsidR="003F00A1" w:rsidRPr="00D55FB7" w:rsidRDefault="003F00A1" w:rsidP="00E94A3D">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-2.079783</w:t>
            </w:r>
          </w:p>
        </w:tc>
      </w:tr>
      <w:tr w:rsidR="003F00A1" w:rsidRPr="00D55FB7" w:rsidTr="007E5F13">
        <w:trPr>
          <w:trHeight w:val="266"/>
          <w:jc w:val="center"/>
        </w:trPr>
        <w:tc>
          <w:tcPr>
            <w:tcW w:w="1544" w:type="pct"/>
            <w:tcBorders>
              <w:top w:val="nil"/>
              <w:left w:val="nil"/>
              <w:bottom w:val="nil"/>
              <w:right w:val="nil"/>
            </w:tcBorders>
            <w:vAlign w:val="bottom"/>
          </w:tcPr>
          <w:p w:rsidR="003F00A1" w:rsidRPr="00D55FB7" w:rsidRDefault="003F00A1" w:rsidP="00E94A3D">
            <w:pPr>
              <w:autoSpaceDE w:val="0"/>
              <w:autoSpaceDN w:val="0"/>
              <w:adjustRightInd w:val="0"/>
              <w:spacing w:line="240" w:lineRule="auto"/>
              <w:contextualSpacing w:val="0"/>
              <w:jc w:val="left"/>
              <w:rPr>
                <w:color w:val="000000"/>
                <w:szCs w:val="24"/>
                <w:lang w:val="id-ID" w:eastAsia="id-ID"/>
              </w:rPr>
            </w:pPr>
            <w:r w:rsidRPr="00D55FB7">
              <w:rPr>
                <w:color w:val="000000"/>
                <w:szCs w:val="24"/>
                <w:lang w:val="id-ID" w:eastAsia="id-ID"/>
              </w:rPr>
              <w:t>Sum squared resid</w:t>
            </w:r>
          </w:p>
        </w:tc>
        <w:tc>
          <w:tcPr>
            <w:tcW w:w="844" w:type="pct"/>
            <w:tcBorders>
              <w:top w:val="nil"/>
              <w:left w:val="nil"/>
              <w:bottom w:val="nil"/>
              <w:right w:val="nil"/>
            </w:tcBorders>
            <w:vAlign w:val="bottom"/>
          </w:tcPr>
          <w:p w:rsidR="003F00A1" w:rsidRPr="00D55FB7" w:rsidRDefault="003F00A1" w:rsidP="00E94A3D">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0.570840</w:t>
            </w:r>
          </w:p>
        </w:tc>
        <w:tc>
          <w:tcPr>
            <w:tcW w:w="1849" w:type="pct"/>
            <w:gridSpan w:val="2"/>
            <w:tcBorders>
              <w:top w:val="nil"/>
              <w:left w:val="nil"/>
              <w:bottom w:val="nil"/>
              <w:right w:val="nil"/>
            </w:tcBorders>
            <w:vAlign w:val="bottom"/>
          </w:tcPr>
          <w:p w:rsidR="003F00A1" w:rsidRPr="00D55FB7" w:rsidRDefault="003F00A1" w:rsidP="00E94A3D">
            <w:pPr>
              <w:autoSpaceDE w:val="0"/>
              <w:autoSpaceDN w:val="0"/>
              <w:adjustRightInd w:val="0"/>
              <w:spacing w:line="240" w:lineRule="auto"/>
              <w:ind w:right="10"/>
              <w:contextualSpacing w:val="0"/>
              <w:jc w:val="left"/>
              <w:rPr>
                <w:color w:val="000000"/>
                <w:szCs w:val="24"/>
                <w:lang w:val="id-ID" w:eastAsia="id-ID"/>
              </w:rPr>
            </w:pPr>
            <w:r w:rsidRPr="00D55FB7">
              <w:rPr>
                <w:color w:val="000000"/>
                <w:szCs w:val="24"/>
                <w:lang w:val="id-ID" w:eastAsia="id-ID"/>
              </w:rPr>
              <w:t>    Schwarz criterion</w:t>
            </w:r>
          </w:p>
        </w:tc>
        <w:tc>
          <w:tcPr>
            <w:tcW w:w="763" w:type="pct"/>
            <w:tcBorders>
              <w:top w:val="nil"/>
              <w:left w:val="nil"/>
              <w:bottom w:val="nil"/>
              <w:right w:val="nil"/>
            </w:tcBorders>
            <w:vAlign w:val="bottom"/>
          </w:tcPr>
          <w:p w:rsidR="003F00A1" w:rsidRPr="00D55FB7" w:rsidRDefault="003F00A1" w:rsidP="00E94A3D">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-1.886640</w:t>
            </w:r>
          </w:p>
        </w:tc>
      </w:tr>
      <w:tr w:rsidR="003F00A1" w:rsidRPr="00D55FB7" w:rsidTr="007E5F13">
        <w:trPr>
          <w:trHeight w:val="266"/>
          <w:jc w:val="center"/>
        </w:trPr>
        <w:tc>
          <w:tcPr>
            <w:tcW w:w="1544" w:type="pct"/>
            <w:tcBorders>
              <w:top w:val="nil"/>
              <w:left w:val="nil"/>
              <w:bottom w:val="nil"/>
              <w:right w:val="nil"/>
            </w:tcBorders>
            <w:vAlign w:val="bottom"/>
          </w:tcPr>
          <w:p w:rsidR="003F00A1" w:rsidRPr="00D55FB7" w:rsidRDefault="003F00A1" w:rsidP="00E94A3D">
            <w:pPr>
              <w:autoSpaceDE w:val="0"/>
              <w:autoSpaceDN w:val="0"/>
              <w:adjustRightInd w:val="0"/>
              <w:spacing w:line="240" w:lineRule="auto"/>
              <w:contextualSpacing w:val="0"/>
              <w:jc w:val="left"/>
              <w:rPr>
                <w:color w:val="000000"/>
                <w:szCs w:val="24"/>
                <w:lang w:val="id-ID" w:eastAsia="id-ID"/>
              </w:rPr>
            </w:pPr>
            <w:r w:rsidRPr="00D55FB7">
              <w:rPr>
                <w:color w:val="000000"/>
                <w:szCs w:val="24"/>
                <w:lang w:val="id-ID" w:eastAsia="id-ID"/>
              </w:rPr>
              <w:t>Log likelihood</w:t>
            </w:r>
          </w:p>
        </w:tc>
        <w:tc>
          <w:tcPr>
            <w:tcW w:w="844" w:type="pct"/>
            <w:tcBorders>
              <w:top w:val="nil"/>
              <w:left w:val="nil"/>
              <w:bottom w:val="nil"/>
              <w:right w:val="nil"/>
            </w:tcBorders>
            <w:vAlign w:val="bottom"/>
          </w:tcPr>
          <w:p w:rsidR="003F00A1" w:rsidRPr="00D55FB7" w:rsidRDefault="003F00A1" w:rsidP="00E94A3D">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101.6301</w:t>
            </w:r>
          </w:p>
        </w:tc>
        <w:tc>
          <w:tcPr>
            <w:tcW w:w="1849" w:type="pct"/>
            <w:gridSpan w:val="2"/>
            <w:tcBorders>
              <w:top w:val="nil"/>
              <w:left w:val="nil"/>
              <w:bottom w:val="nil"/>
              <w:right w:val="nil"/>
            </w:tcBorders>
            <w:vAlign w:val="bottom"/>
          </w:tcPr>
          <w:p w:rsidR="003F00A1" w:rsidRPr="00D55FB7" w:rsidRDefault="003F00A1" w:rsidP="00E94A3D">
            <w:pPr>
              <w:autoSpaceDE w:val="0"/>
              <w:autoSpaceDN w:val="0"/>
              <w:adjustRightInd w:val="0"/>
              <w:spacing w:line="240" w:lineRule="auto"/>
              <w:ind w:right="10"/>
              <w:contextualSpacing w:val="0"/>
              <w:jc w:val="left"/>
              <w:rPr>
                <w:color w:val="000000"/>
                <w:szCs w:val="24"/>
                <w:lang w:val="id-ID" w:eastAsia="id-ID"/>
              </w:rPr>
            </w:pPr>
            <w:r w:rsidRPr="00D55FB7">
              <w:rPr>
                <w:color w:val="000000"/>
                <w:szCs w:val="24"/>
                <w:lang w:val="id-ID" w:eastAsia="id-ID"/>
              </w:rPr>
              <w:t>    Hannan-Quinn criter.</w:t>
            </w:r>
          </w:p>
        </w:tc>
        <w:tc>
          <w:tcPr>
            <w:tcW w:w="763" w:type="pct"/>
            <w:tcBorders>
              <w:top w:val="nil"/>
              <w:left w:val="nil"/>
              <w:bottom w:val="nil"/>
              <w:right w:val="nil"/>
            </w:tcBorders>
            <w:vAlign w:val="bottom"/>
          </w:tcPr>
          <w:p w:rsidR="003F00A1" w:rsidRPr="00D55FB7" w:rsidRDefault="003F00A1" w:rsidP="00E94A3D">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-2.001862</w:t>
            </w:r>
          </w:p>
        </w:tc>
      </w:tr>
      <w:tr w:rsidR="003F00A1" w:rsidRPr="00D55FB7" w:rsidTr="007E5F13">
        <w:trPr>
          <w:trHeight w:val="266"/>
          <w:jc w:val="center"/>
        </w:trPr>
        <w:tc>
          <w:tcPr>
            <w:tcW w:w="1544" w:type="pct"/>
            <w:tcBorders>
              <w:top w:val="nil"/>
              <w:left w:val="nil"/>
              <w:bottom w:val="nil"/>
              <w:right w:val="nil"/>
            </w:tcBorders>
            <w:vAlign w:val="bottom"/>
          </w:tcPr>
          <w:p w:rsidR="003F00A1" w:rsidRPr="00D55FB7" w:rsidRDefault="003F00A1" w:rsidP="00E94A3D">
            <w:pPr>
              <w:autoSpaceDE w:val="0"/>
              <w:autoSpaceDN w:val="0"/>
              <w:adjustRightInd w:val="0"/>
              <w:spacing w:line="240" w:lineRule="auto"/>
              <w:contextualSpacing w:val="0"/>
              <w:jc w:val="left"/>
              <w:rPr>
                <w:color w:val="000000"/>
                <w:szCs w:val="24"/>
                <w:lang w:val="id-ID" w:eastAsia="id-ID"/>
              </w:rPr>
            </w:pPr>
            <w:r w:rsidRPr="00D55FB7">
              <w:rPr>
                <w:color w:val="000000"/>
                <w:szCs w:val="24"/>
                <w:lang w:val="id-ID" w:eastAsia="id-ID"/>
              </w:rPr>
              <w:t>F-statistic</w:t>
            </w:r>
          </w:p>
        </w:tc>
        <w:tc>
          <w:tcPr>
            <w:tcW w:w="844" w:type="pct"/>
            <w:tcBorders>
              <w:top w:val="nil"/>
              <w:left w:val="nil"/>
              <w:bottom w:val="nil"/>
              <w:right w:val="nil"/>
            </w:tcBorders>
            <w:vAlign w:val="bottom"/>
          </w:tcPr>
          <w:p w:rsidR="003F00A1" w:rsidRPr="00D55FB7" w:rsidRDefault="003F00A1" w:rsidP="00E94A3D">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102.2404</w:t>
            </w:r>
          </w:p>
        </w:tc>
        <w:tc>
          <w:tcPr>
            <w:tcW w:w="1849" w:type="pct"/>
            <w:gridSpan w:val="2"/>
            <w:tcBorders>
              <w:top w:val="nil"/>
              <w:left w:val="nil"/>
              <w:bottom w:val="nil"/>
              <w:right w:val="nil"/>
            </w:tcBorders>
            <w:vAlign w:val="bottom"/>
          </w:tcPr>
          <w:p w:rsidR="003F00A1" w:rsidRPr="00D55FB7" w:rsidRDefault="003F00A1" w:rsidP="00E94A3D">
            <w:pPr>
              <w:autoSpaceDE w:val="0"/>
              <w:autoSpaceDN w:val="0"/>
              <w:adjustRightInd w:val="0"/>
              <w:spacing w:line="240" w:lineRule="auto"/>
              <w:ind w:right="10"/>
              <w:contextualSpacing w:val="0"/>
              <w:jc w:val="left"/>
              <w:rPr>
                <w:color w:val="000000"/>
                <w:szCs w:val="24"/>
                <w:lang w:val="id-ID" w:eastAsia="id-ID"/>
              </w:rPr>
            </w:pPr>
            <w:r w:rsidRPr="00D55FB7">
              <w:rPr>
                <w:color w:val="000000"/>
                <w:szCs w:val="24"/>
                <w:lang w:val="id-ID" w:eastAsia="id-ID"/>
              </w:rPr>
              <w:t>    Durbin-Watson stat</w:t>
            </w:r>
          </w:p>
        </w:tc>
        <w:tc>
          <w:tcPr>
            <w:tcW w:w="763" w:type="pct"/>
            <w:tcBorders>
              <w:top w:val="nil"/>
              <w:left w:val="nil"/>
              <w:bottom w:val="nil"/>
              <w:right w:val="nil"/>
            </w:tcBorders>
            <w:vAlign w:val="bottom"/>
          </w:tcPr>
          <w:p w:rsidR="003F00A1" w:rsidRPr="00D55FB7" w:rsidRDefault="003F00A1" w:rsidP="00E94A3D">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1.039788</w:t>
            </w:r>
          </w:p>
        </w:tc>
      </w:tr>
      <w:tr w:rsidR="003F00A1" w:rsidRPr="00D55FB7" w:rsidTr="007E5F13">
        <w:trPr>
          <w:trHeight w:val="266"/>
          <w:jc w:val="center"/>
        </w:trPr>
        <w:tc>
          <w:tcPr>
            <w:tcW w:w="1544" w:type="pct"/>
            <w:tcBorders>
              <w:top w:val="nil"/>
              <w:left w:val="nil"/>
              <w:bottom w:val="nil"/>
              <w:right w:val="nil"/>
            </w:tcBorders>
            <w:vAlign w:val="bottom"/>
          </w:tcPr>
          <w:p w:rsidR="003F00A1" w:rsidRPr="00D55FB7" w:rsidRDefault="003F00A1" w:rsidP="00E94A3D">
            <w:pPr>
              <w:autoSpaceDE w:val="0"/>
              <w:autoSpaceDN w:val="0"/>
              <w:adjustRightInd w:val="0"/>
              <w:spacing w:line="240" w:lineRule="auto"/>
              <w:contextualSpacing w:val="0"/>
              <w:jc w:val="left"/>
              <w:rPr>
                <w:color w:val="000000"/>
                <w:szCs w:val="24"/>
                <w:lang w:val="id-ID" w:eastAsia="id-ID"/>
              </w:rPr>
            </w:pPr>
            <w:r w:rsidRPr="00D55FB7">
              <w:rPr>
                <w:color w:val="000000"/>
                <w:szCs w:val="24"/>
                <w:lang w:val="id-ID" w:eastAsia="id-ID"/>
              </w:rPr>
              <w:t>Prob(F-statistic)</w:t>
            </w:r>
          </w:p>
        </w:tc>
        <w:tc>
          <w:tcPr>
            <w:tcW w:w="844" w:type="pct"/>
            <w:tcBorders>
              <w:top w:val="nil"/>
              <w:left w:val="nil"/>
              <w:bottom w:val="nil"/>
              <w:right w:val="nil"/>
            </w:tcBorders>
            <w:vAlign w:val="bottom"/>
          </w:tcPr>
          <w:p w:rsidR="003F00A1" w:rsidRPr="00D55FB7" w:rsidRDefault="003F00A1" w:rsidP="00E94A3D">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0.000000</w:t>
            </w:r>
          </w:p>
        </w:tc>
        <w:tc>
          <w:tcPr>
            <w:tcW w:w="924" w:type="pct"/>
            <w:tcBorders>
              <w:top w:val="nil"/>
              <w:left w:val="nil"/>
              <w:bottom w:val="nil"/>
              <w:right w:val="nil"/>
            </w:tcBorders>
            <w:vAlign w:val="bottom"/>
          </w:tcPr>
          <w:p w:rsidR="003F00A1" w:rsidRPr="00D55FB7" w:rsidRDefault="003F00A1" w:rsidP="00E94A3D">
            <w:pPr>
              <w:autoSpaceDE w:val="0"/>
              <w:autoSpaceDN w:val="0"/>
              <w:adjustRightInd w:val="0"/>
              <w:spacing w:line="240" w:lineRule="auto"/>
              <w:ind w:right="10"/>
              <w:contextualSpacing w:val="0"/>
              <w:jc w:val="center"/>
              <w:rPr>
                <w:color w:val="000000"/>
                <w:szCs w:val="24"/>
                <w:lang w:val="id-ID" w:eastAsia="id-ID"/>
              </w:rPr>
            </w:pPr>
          </w:p>
        </w:tc>
        <w:tc>
          <w:tcPr>
            <w:tcW w:w="925" w:type="pct"/>
            <w:tcBorders>
              <w:top w:val="nil"/>
              <w:left w:val="nil"/>
              <w:bottom w:val="nil"/>
              <w:right w:val="nil"/>
            </w:tcBorders>
            <w:vAlign w:val="bottom"/>
          </w:tcPr>
          <w:p w:rsidR="003F00A1" w:rsidRPr="00D55FB7" w:rsidRDefault="003F00A1" w:rsidP="00E94A3D">
            <w:pPr>
              <w:autoSpaceDE w:val="0"/>
              <w:autoSpaceDN w:val="0"/>
              <w:adjustRightInd w:val="0"/>
              <w:spacing w:line="240" w:lineRule="auto"/>
              <w:ind w:right="10"/>
              <w:contextualSpacing w:val="0"/>
              <w:jc w:val="center"/>
              <w:rPr>
                <w:color w:val="000000"/>
                <w:szCs w:val="24"/>
                <w:lang w:val="id-ID" w:eastAsia="id-ID"/>
              </w:rPr>
            </w:pPr>
          </w:p>
        </w:tc>
        <w:tc>
          <w:tcPr>
            <w:tcW w:w="763" w:type="pct"/>
            <w:tcBorders>
              <w:top w:val="nil"/>
              <w:left w:val="nil"/>
              <w:bottom w:val="nil"/>
              <w:right w:val="nil"/>
            </w:tcBorders>
            <w:vAlign w:val="bottom"/>
          </w:tcPr>
          <w:p w:rsidR="003F00A1" w:rsidRPr="00D55FB7" w:rsidRDefault="003F00A1" w:rsidP="00E94A3D">
            <w:pPr>
              <w:autoSpaceDE w:val="0"/>
              <w:autoSpaceDN w:val="0"/>
              <w:adjustRightInd w:val="0"/>
              <w:spacing w:line="240" w:lineRule="auto"/>
              <w:ind w:right="10"/>
              <w:contextualSpacing w:val="0"/>
              <w:jc w:val="center"/>
              <w:rPr>
                <w:color w:val="000000"/>
                <w:szCs w:val="24"/>
                <w:lang w:val="id-ID" w:eastAsia="id-ID"/>
              </w:rPr>
            </w:pPr>
          </w:p>
        </w:tc>
      </w:tr>
      <w:tr w:rsidR="003F00A1" w:rsidRPr="00D55FB7" w:rsidTr="007E5F13">
        <w:trPr>
          <w:trHeight w:hRule="exact" w:val="106"/>
          <w:jc w:val="center"/>
        </w:trPr>
        <w:tc>
          <w:tcPr>
            <w:tcW w:w="1544" w:type="pct"/>
            <w:tcBorders>
              <w:top w:val="nil"/>
              <w:left w:val="nil"/>
              <w:bottom w:val="double" w:sz="6" w:space="0" w:color="auto"/>
              <w:right w:val="nil"/>
            </w:tcBorders>
            <w:vAlign w:val="bottom"/>
          </w:tcPr>
          <w:p w:rsidR="003F00A1" w:rsidRPr="00D55FB7" w:rsidRDefault="003F00A1" w:rsidP="00E94A3D">
            <w:pPr>
              <w:autoSpaceDE w:val="0"/>
              <w:autoSpaceDN w:val="0"/>
              <w:adjustRightInd w:val="0"/>
              <w:spacing w:line="240" w:lineRule="auto"/>
              <w:contextualSpacing w:val="0"/>
              <w:jc w:val="center"/>
              <w:rPr>
                <w:color w:val="000000"/>
                <w:szCs w:val="24"/>
                <w:lang w:val="id-ID" w:eastAsia="id-ID"/>
              </w:rPr>
            </w:pPr>
          </w:p>
        </w:tc>
        <w:tc>
          <w:tcPr>
            <w:tcW w:w="844" w:type="pct"/>
            <w:tcBorders>
              <w:top w:val="nil"/>
              <w:left w:val="nil"/>
              <w:bottom w:val="double" w:sz="6" w:space="0" w:color="auto"/>
              <w:right w:val="nil"/>
            </w:tcBorders>
            <w:vAlign w:val="bottom"/>
          </w:tcPr>
          <w:p w:rsidR="003F00A1" w:rsidRPr="00D55FB7" w:rsidRDefault="003F00A1" w:rsidP="00E94A3D">
            <w:pPr>
              <w:autoSpaceDE w:val="0"/>
              <w:autoSpaceDN w:val="0"/>
              <w:adjustRightInd w:val="0"/>
              <w:spacing w:line="240" w:lineRule="auto"/>
              <w:contextualSpacing w:val="0"/>
              <w:jc w:val="center"/>
              <w:rPr>
                <w:color w:val="000000"/>
                <w:szCs w:val="24"/>
                <w:lang w:val="id-ID" w:eastAsia="id-ID"/>
              </w:rPr>
            </w:pPr>
          </w:p>
        </w:tc>
        <w:tc>
          <w:tcPr>
            <w:tcW w:w="924" w:type="pct"/>
            <w:tcBorders>
              <w:top w:val="nil"/>
              <w:left w:val="nil"/>
              <w:bottom w:val="double" w:sz="6" w:space="0" w:color="auto"/>
              <w:right w:val="nil"/>
            </w:tcBorders>
            <w:vAlign w:val="bottom"/>
          </w:tcPr>
          <w:p w:rsidR="003F00A1" w:rsidRPr="00D55FB7" w:rsidRDefault="003F00A1" w:rsidP="00E94A3D">
            <w:pPr>
              <w:autoSpaceDE w:val="0"/>
              <w:autoSpaceDN w:val="0"/>
              <w:adjustRightInd w:val="0"/>
              <w:spacing w:line="240" w:lineRule="auto"/>
              <w:contextualSpacing w:val="0"/>
              <w:jc w:val="center"/>
              <w:rPr>
                <w:color w:val="000000"/>
                <w:szCs w:val="24"/>
                <w:lang w:val="id-ID" w:eastAsia="id-ID"/>
              </w:rPr>
            </w:pPr>
          </w:p>
        </w:tc>
        <w:tc>
          <w:tcPr>
            <w:tcW w:w="925" w:type="pct"/>
            <w:tcBorders>
              <w:top w:val="nil"/>
              <w:left w:val="nil"/>
              <w:bottom w:val="double" w:sz="6" w:space="0" w:color="auto"/>
              <w:right w:val="nil"/>
            </w:tcBorders>
            <w:vAlign w:val="bottom"/>
          </w:tcPr>
          <w:p w:rsidR="003F00A1" w:rsidRPr="00D55FB7" w:rsidRDefault="003F00A1" w:rsidP="00E94A3D">
            <w:pPr>
              <w:autoSpaceDE w:val="0"/>
              <w:autoSpaceDN w:val="0"/>
              <w:adjustRightInd w:val="0"/>
              <w:spacing w:line="240" w:lineRule="auto"/>
              <w:contextualSpacing w:val="0"/>
              <w:jc w:val="center"/>
              <w:rPr>
                <w:color w:val="000000"/>
                <w:szCs w:val="24"/>
                <w:lang w:val="id-ID" w:eastAsia="id-ID"/>
              </w:rPr>
            </w:pPr>
          </w:p>
        </w:tc>
        <w:tc>
          <w:tcPr>
            <w:tcW w:w="763" w:type="pct"/>
            <w:tcBorders>
              <w:top w:val="nil"/>
              <w:left w:val="nil"/>
              <w:bottom w:val="double" w:sz="6" w:space="0" w:color="auto"/>
              <w:right w:val="nil"/>
            </w:tcBorders>
            <w:vAlign w:val="bottom"/>
          </w:tcPr>
          <w:p w:rsidR="003F00A1" w:rsidRPr="00D55FB7" w:rsidRDefault="003F00A1" w:rsidP="00E94A3D">
            <w:pPr>
              <w:autoSpaceDE w:val="0"/>
              <w:autoSpaceDN w:val="0"/>
              <w:adjustRightInd w:val="0"/>
              <w:spacing w:line="240" w:lineRule="auto"/>
              <w:contextualSpacing w:val="0"/>
              <w:jc w:val="center"/>
              <w:rPr>
                <w:color w:val="000000"/>
                <w:szCs w:val="24"/>
                <w:lang w:val="id-ID" w:eastAsia="id-ID"/>
              </w:rPr>
            </w:pPr>
          </w:p>
        </w:tc>
      </w:tr>
      <w:tr w:rsidR="003F00A1" w:rsidRPr="00D55FB7" w:rsidTr="007E5F13">
        <w:trPr>
          <w:trHeight w:hRule="exact" w:val="376"/>
          <w:jc w:val="center"/>
        </w:trPr>
        <w:tc>
          <w:tcPr>
            <w:tcW w:w="1544" w:type="pct"/>
            <w:tcBorders>
              <w:top w:val="nil"/>
              <w:left w:val="nil"/>
              <w:bottom w:val="nil"/>
              <w:right w:val="nil"/>
            </w:tcBorders>
            <w:vAlign w:val="bottom"/>
          </w:tcPr>
          <w:p w:rsidR="003F00A1" w:rsidRPr="00D55FB7" w:rsidRDefault="003F00A1" w:rsidP="00E94A3D">
            <w:pPr>
              <w:autoSpaceDE w:val="0"/>
              <w:autoSpaceDN w:val="0"/>
              <w:adjustRightInd w:val="0"/>
              <w:spacing w:line="240" w:lineRule="auto"/>
              <w:contextualSpacing w:val="0"/>
              <w:jc w:val="center"/>
              <w:rPr>
                <w:color w:val="000000"/>
                <w:szCs w:val="24"/>
                <w:lang w:val="id-ID" w:eastAsia="id-ID"/>
              </w:rPr>
            </w:pPr>
          </w:p>
        </w:tc>
        <w:tc>
          <w:tcPr>
            <w:tcW w:w="844" w:type="pct"/>
            <w:tcBorders>
              <w:top w:val="nil"/>
              <w:left w:val="nil"/>
              <w:bottom w:val="nil"/>
              <w:right w:val="nil"/>
            </w:tcBorders>
            <w:vAlign w:val="bottom"/>
          </w:tcPr>
          <w:p w:rsidR="003F00A1" w:rsidRPr="00D55FB7" w:rsidRDefault="003F00A1" w:rsidP="00E94A3D">
            <w:pPr>
              <w:autoSpaceDE w:val="0"/>
              <w:autoSpaceDN w:val="0"/>
              <w:adjustRightInd w:val="0"/>
              <w:spacing w:line="240" w:lineRule="auto"/>
              <w:contextualSpacing w:val="0"/>
              <w:jc w:val="center"/>
              <w:rPr>
                <w:color w:val="000000"/>
                <w:szCs w:val="24"/>
                <w:lang w:val="id-ID" w:eastAsia="id-ID"/>
              </w:rPr>
            </w:pPr>
          </w:p>
        </w:tc>
        <w:tc>
          <w:tcPr>
            <w:tcW w:w="924" w:type="pct"/>
            <w:tcBorders>
              <w:top w:val="nil"/>
              <w:left w:val="nil"/>
              <w:bottom w:val="nil"/>
              <w:right w:val="nil"/>
            </w:tcBorders>
            <w:vAlign w:val="bottom"/>
          </w:tcPr>
          <w:p w:rsidR="003F00A1" w:rsidRPr="00D55FB7" w:rsidRDefault="003F00A1" w:rsidP="00E94A3D">
            <w:pPr>
              <w:autoSpaceDE w:val="0"/>
              <w:autoSpaceDN w:val="0"/>
              <w:adjustRightInd w:val="0"/>
              <w:spacing w:line="240" w:lineRule="auto"/>
              <w:contextualSpacing w:val="0"/>
              <w:jc w:val="center"/>
              <w:rPr>
                <w:color w:val="000000"/>
                <w:szCs w:val="24"/>
                <w:lang w:val="id-ID" w:eastAsia="id-ID"/>
              </w:rPr>
            </w:pPr>
          </w:p>
        </w:tc>
        <w:tc>
          <w:tcPr>
            <w:tcW w:w="925" w:type="pct"/>
            <w:tcBorders>
              <w:top w:val="nil"/>
              <w:left w:val="nil"/>
              <w:bottom w:val="nil"/>
              <w:right w:val="nil"/>
            </w:tcBorders>
            <w:vAlign w:val="bottom"/>
          </w:tcPr>
          <w:p w:rsidR="003F00A1" w:rsidRPr="00D55FB7" w:rsidRDefault="003F00A1" w:rsidP="00E94A3D">
            <w:pPr>
              <w:autoSpaceDE w:val="0"/>
              <w:autoSpaceDN w:val="0"/>
              <w:adjustRightInd w:val="0"/>
              <w:spacing w:line="240" w:lineRule="auto"/>
              <w:contextualSpacing w:val="0"/>
              <w:jc w:val="center"/>
              <w:rPr>
                <w:color w:val="000000"/>
                <w:szCs w:val="24"/>
                <w:lang w:val="id-ID" w:eastAsia="id-ID"/>
              </w:rPr>
            </w:pPr>
          </w:p>
        </w:tc>
        <w:tc>
          <w:tcPr>
            <w:tcW w:w="763" w:type="pct"/>
            <w:tcBorders>
              <w:top w:val="nil"/>
              <w:left w:val="nil"/>
              <w:bottom w:val="nil"/>
              <w:right w:val="nil"/>
            </w:tcBorders>
            <w:vAlign w:val="bottom"/>
          </w:tcPr>
          <w:p w:rsidR="003F00A1" w:rsidRPr="00D55FB7" w:rsidRDefault="003F00A1" w:rsidP="00E94A3D">
            <w:pPr>
              <w:autoSpaceDE w:val="0"/>
              <w:autoSpaceDN w:val="0"/>
              <w:adjustRightInd w:val="0"/>
              <w:spacing w:line="240" w:lineRule="auto"/>
              <w:contextualSpacing w:val="0"/>
              <w:jc w:val="center"/>
              <w:rPr>
                <w:color w:val="000000"/>
                <w:szCs w:val="24"/>
                <w:lang w:val="id-ID" w:eastAsia="id-ID"/>
              </w:rPr>
            </w:pPr>
          </w:p>
        </w:tc>
      </w:tr>
    </w:tbl>
    <w:p w:rsidR="003F00A1" w:rsidRPr="00D90615" w:rsidRDefault="003F00A1" w:rsidP="00D90615">
      <w:pPr>
        <w:pStyle w:val="ListParagraph"/>
        <w:jc w:val="center"/>
        <w:rPr>
          <w:b/>
          <w:szCs w:val="24"/>
          <w:lang w:val="id-ID"/>
        </w:rPr>
      </w:pPr>
      <w:r w:rsidRPr="00D90615">
        <w:rPr>
          <w:b/>
          <w:szCs w:val="24"/>
          <w:lang w:val="id-ID"/>
        </w:rPr>
        <w:t>Sumber: Hasil Pengolahan Data dengan Eviews, 2018</w:t>
      </w:r>
    </w:p>
    <w:p w:rsidR="003F00A1" w:rsidRDefault="00D55FB7" w:rsidP="007E5F13">
      <w:pPr>
        <w:rPr>
          <w:szCs w:val="24"/>
          <w:lang w:val="id-ID"/>
        </w:rPr>
      </w:pPr>
      <w:r w:rsidRPr="0007066B">
        <w:rPr>
          <w:szCs w:val="24"/>
          <w:lang w:val="id-ID"/>
        </w:rPr>
        <w:t>B</w:t>
      </w:r>
      <w:r w:rsidR="00804F4C" w:rsidRPr="0007066B">
        <w:rPr>
          <w:szCs w:val="24"/>
          <w:lang w:val="id-ID"/>
        </w:rPr>
        <w:t>erdasarkan tabel uji statistik T (Uji-T</w:t>
      </w:r>
      <w:r w:rsidRPr="0007066B">
        <w:rPr>
          <w:szCs w:val="24"/>
          <w:lang w:val="id-ID"/>
        </w:rPr>
        <w:t>) diatas, maka dapa</w:t>
      </w:r>
      <w:r w:rsidR="00BA5B38">
        <w:rPr>
          <w:szCs w:val="24"/>
          <w:lang w:val="id-ID"/>
        </w:rPr>
        <w:t>t disimpulkan sebagai berikut:</w:t>
      </w:r>
    </w:p>
    <w:p w:rsidR="003E34E4" w:rsidRPr="007E5F13" w:rsidRDefault="00C15439" w:rsidP="00487653">
      <w:pPr>
        <w:pStyle w:val="ListParagraph"/>
        <w:numPr>
          <w:ilvl w:val="0"/>
          <w:numId w:val="11"/>
        </w:numPr>
        <w:rPr>
          <w:szCs w:val="24"/>
          <w:lang w:val="id-ID"/>
        </w:rPr>
      </w:pPr>
      <w:r w:rsidRPr="007E5F13">
        <w:rPr>
          <w:szCs w:val="24"/>
          <w:lang w:val="id-ID"/>
        </w:rPr>
        <w:t xml:space="preserve">Pembiayaan </w:t>
      </w:r>
      <w:r w:rsidR="00D55FB7" w:rsidRPr="007E5F13">
        <w:rPr>
          <w:szCs w:val="24"/>
          <w:lang w:val="id-ID"/>
        </w:rPr>
        <w:t xml:space="preserve">Prinsip Bagi Hasil </w:t>
      </w:r>
      <w:r w:rsidR="00E815D8" w:rsidRPr="007E5F13">
        <w:rPr>
          <w:szCs w:val="24"/>
          <w:lang w:val="id-ID"/>
        </w:rPr>
        <w:t>(</w:t>
      </w:r>
      <w:r w:rsidR="00D55FB7" w:rsidRPr="007E5F13">
        <w:rPr>
          <w:szCs w:val="24"/>
          <w:lang w:val="id-ID"/>
        </w:rPr>
        <w:t>X</w:t>
      </w:r>
      <w:r w:rsidR="00D55FB7" w:rsidRPr="007E5F13">
        <w:rPr>
          <w:szCs w:val="24"/>
          <w:vertAlign w:val="subscript"/>
          <w:lang w:val="id-ID"/>
        </w:rPr>
        <w:t>1</w:t>
      </w:r>
      <w:r w:rsidR="00E815D8" w:rsidRPr="007E5F13">
        <w:rPr>
          <w:szCs w:val="24"/>
          <w:lang w:val="id-ID"/>
        </w:rPr>
        <w:t>)</w:t>
      </w:r>
      <w:r w:rsidR="00FB09BF" w:rsidRPr="007E5F13">
        <w:rPr>
          <w:szCs w:val="24"/>
          <w:lang w:val="id-ID"/>
        </w:rPr>
        <w:t xml:space="preserve">, </w:t>
      </w:r>
      <w:r w:rsidR="003E34E4" w:rsidRPr="007E5F13">
        <w:rPr>
          <w:szCs w:val="24"/>
          <w:lang w:val="id-ID"/>
        </w:rPr>
        <w:t>Hipotesis statistik sebagai berikut:</w:t>
      </w:r>
    </w:p>
    <w:p w:rsidR="003E34E4" w:rsidRPr="007E5F13" w:rsidRDefault="003E34E4" w:rsidP="00487653">
      <w:pPr>
        <w:pStyle w:val="ListParagraph"/>
        <w:numPr>
          <w:ilvl w:val="0"/>
          <w:numId w:val="12"/>
        </w:numPr>
        <w:rPr>
          <w:i/>
          <w:lang w:val="id-ID"/>
        </w:rPr>
      </w:pPr>
      <w:r w:rsidRPr="007E5F13">
        <w:rPr>
          <w:lang w:val="id-ID"/>
        </w:rPr>
        <w:t>H</w:t>
      </w:r>
      <w:r w:rsidRPr="007E5F13">
        <w:rPr>
          <w:vertAlign w:val="subscript"/>
          <w:lang w:val="id-ID"/>
        </w:rPr>
        <w:t>0</w:t>
      </w:r>
      <w:r w:rsidRPr="007E5F13">
        <w:rPr>
          <w:lang w:val="id-ID"/>
        </w:rPr>
        <w:t xml:space="preserve"> : β</w:t>
      </w:r>
      <w:r w:rsidRPr="007E5F13">
        <w:rPr>
          <w:vertAlign w:val="subscript"/>
          <w:lang w:val="id-ID"/>
        </w:rPr>
        <w:t>1</w:t>
      </w:r>
      <w:r w:rsidRPr="007E5F13">
        <w:rPr>
          <w:lang w:val="id-ID"/>
        </w:rPr>
        <w:t xml:space="preserve"> =  0  :  artinya secara individu (parsial) variabel pembiayaan dengan prinsip bagi hasil tidak berpengaruh terhadap variabel </w:t>
      </w:r>
      <w:r w:rsidRPr="007E5F13">
        <w:rPr>
          <w:i/>
          <w:lang w:val="id-ID"/>
        </w:rPr>
        <w:t>Non Performing Financing/NPF.</w:t>
      </w:r>
    </w:p>
    <w:p w:rsidR="003E34E4" w:rsidRPr="007E5F13" w:rsidRDefault="003E34E4" w:rsidP="00487653">
      <w:pPr>
        <w:pStyle w:val="ListParagraph"/>
        <w:numPr>
          <w:ilvl w:val="0"/>
          <w:numId w:val="12"/>
        </w:numPr>
        <w:rPr>
          <w:szCs w:val="24"/>
          <w:lang w:val="id-ID"/>
        </w:rPr>
      </w:pPr>
      <w:r w:rsidRPr="007E5F13">
        <w:rPr>
          <w:lang w:val="id-ID"/>
        </w:rPr>
        <w:t>H</w:t>
      </w:r>
      <w:r w:rsidRPr="007E5F13">
        <w:rPr>
          <w:vertAlign w:val="subscript"/>
          <w:lang w:val="id-ID"/>
        </w:rPr>
        <w:t>a</w:t>
      </w:r>
      <w:r w:rsidRPr="007E5F13">
        <w:rPr>
          <w:lang w:val="id-ID"/>
        </w:rPr>
        <w:t xml:space="preserve"> : β</w:t>
      </w:r>
      <w:r w:rsidRPr="007E5F13">
        <w:rPr>
          <w:vertAlign w:val="subscript"/>
          <w:lang w:val="id-ID"/>
        </w:rPr>
        <w:t>1</w:t>
      </w:r>
      <w:r w:rsidRPr="007E5F13">
        <w:rPr>
          <w:lang w:val="id-ID"/>
        </w:rPr>
        <w:t xml:space="preserve"> ≠  0  :  artinya secara individu (parsial) variabel pembiayaan dengan prinsip bagi hasil berpengaruh terhadap variabel </w:t>
      </w:r>
      <w:r w:rsidRPr="007E5F13">
        <w:rPr>
          <w:i/>
          <w:lang w:val="id-ID"/>
        </w:rPr>
        <w:t>Non Performing Financing/NPF.</w:t>
      </w:r>
    </w:p>
    <w:p w:rsidR="003F00A1" w:rsidRPr="007E5F13" w:rsidRDefault="00D55FB7" w:rsidP="00D52310">
      <w:pPr>
        <w:pStyle w:val="ListParagraph"/>
        <w:rPr>
          <w:szCs w:val="24"/>
          <w:lang w:val="id-ID"/>
        </w:rPr>
      </w:pPr>
      <w:r w:rsidRPr="007E5F13">
        <w:rPr>
          <w:color w:val="000000"/>
          <w:szCs w:val="24"/>
          <w:lang w:val="id-ID" w:eastAsia="id-ID"/>
        </w:rPr>
        <w:t>Berdasarkan tabel diatas,</w:t>
      </w:r>
      <w:r w:rsidR="00DC2B76" w:rsidRPr="007E5F13">
        <w:rPr>
          <w:color w:val="000000"/>
          <w:szCs w:val="24"/>
          <w:lang w:val="id-ID" w:eastAsia="id-ID"/>
        </w:rPr>
        <w:t xml:space="preserve"> didapatkan hasil t-statistic (T</w:t>
      </w:r>
      <w:r w:rsidRPr="007E5F13">
        <w:rPr>
          <w:color w:val="000000"/>
          <w:szCs w:val="24"/>
          <w:vertAlign w:val="subscript"/>
          <w:lang w:val="id-ID" w:eastAsia="id-ID"/>
        </w:rPr>
        <w:t>hitung</w:t>
      </w:r>
      <w:r w:rsidRPr="007E5F13">
        <w:rPr>
          <w:color w:val="000000"/>
          <w:szCs w:val="24"/>
          <w:lang w:val="id-ID" w:eastAsia="id-ID"/>
        </w:rPr>
        <w:t xml:space="preserve">)  untuk variabel </w:t>
      </w:r>
      <w:r w:rsidRPr="007E5F13">
        <w:rPr>
          <w:szCs w:val="24"/>
          <w:lang w:val="id-ID"/>
        </w:rPr>
        <w:t>prinsip bagi hasil X</w:t>
      </w:r>
      <w:r w:rsidRPr="007E5F13">
        <w:rPr>
          <w:szCs w:val="24"/>
          <w:vertAlign w:val="subscript"/>
          <w:lang w:val="id-ID"/>
        </w:rPr>
        <w:t>1</w:t>
      </w:r>
      <w:r w:rsidRPr="007E5F13">
        <w:rPr>
          <w:color w:val="000000"/>
          <w:szCs w:val="24"/>
          <w:lang w:val="id-ID" w:eastAsia="id-ID"/>
        </w:rPr>
        <w:t xml:space="preserve"> sebesar 4.246 dengan signifikansi sebesar 0.0001, selanj</w:t>
      </w:r>
      <w:r w:rsidR="003E34E4" w:rsidRPr="007E5F13">
        <w:rPr>
          <w:color w:val="000000"/>
          <w:szCs w:val="24"/>
          <w:lang w:val="id-ID" w:eastAsia="id-ID"/>
        </w:rPr>
        <w:t xml:space="preserve">utnya </w:t>
      </w:r>
      <w:r w:rsidR="00DC2B76" w:rsidRPr="007E5F13">
        <w:rPr>
          <w:color w:val="000000"/>
          <w:szCs w:val="24"/>
          <w:lang w:val="id-ID" w:eastAsia="id-ID"/>
        </w:rPr>
        <w:t>dibandingkan dengan T</w:t>
      </w:r>
      <w:r w:rsidR="00DC2B76" w:rsidRPr="007E5F13">
        <w:rPr>
          <w:color w:val="000000"/>
          <w:szCs w:val="24"/>
          <w:vertAlign w:val="subscript"/>
          <w:lang w:val="id-ID" w:eastAsia="id-ID"/>
        </w:rPr>
        <w:t>tabel</w:t>
      </w:r>
      <w:r w:rsidRPr="007E5F13">
        <w:rPr>
          <w:color w:val="000000"/>
          <w:szCs w:val="24"/>
          <w:lang w:val="id-ID" w:eastAsia="id-ID"/>
        </w:rPr>
        <w:t xml:space="preserve"> dengan probabilitas 5% dan df 91</w:t>
      </w:r>
      <w:r w:rsidR="00DC2B76" w:rsidRPr="007E5F13">
        <w:rPr>
          <w:color w:val="000000"/>
          <w:szCs w:val="24"/>
          <w:lang w:val="id-ID" w:eastAsia="id-ID"/>
        </w:rPr>
        <w:t>-2 = 89, maka didapatkan hasil T</w:t>
      </w:r>
      <w:r w:rsidR="00DC2B76" w:rsidRPr="007E5F13">
        <w:rPr>
          <w:color w:val="000000"/>
          <w:szCs w:val="24"/>
          <w:vertAlign w:val="subscript"/>
          <w:lang w:val="id-ID" w:eastAsia="id-ID"/>
        </w:rPr>
        <w:t>tabel</w:t>
      </w:r>
      <w:r w:rsidRPr="007E5F13">
        <w:rPr>
          <w:color w:val="000000"/>
          <w:szCs w:val="24"/>
          <w:lang w:val="id-ID" w:eastAsia="id-ID"/>
        </w:rPr>
        <w:t xml:space="preserve"> sebesar 1.987, </w:t>
      </w:r>
      <w:r w:rsidR="00DC2B76" w:rsidRPr="007E5F13">
        <w:rPr>
          <w:color w:val="000000"/>
          <w:szCs w:val="24"/>
          <w:lang w:val="id-ID" w:eastAsia="id-ID"/>
        </w:rPr>
        <w:t>dikarenakan hasil t-statistic (T</w:t>
      </w:r>
      <w:r w:rsidRPr="007E5F13">
        <w:rPr>
          <w:color w:val="000000"/>
          <w:szCs w:val="24"/>
          <w:vertAlign w:val="subscript"/>
          <w:lang w:val="id-ID" w:eastAsia="id-ID"/>
        </w:rPr>
        <w:t>hitung</w:t>
      </w:r>
      <w:r w:rsidR="00DC2B76" w:rsidRPr="007E5F13">
        <w:rPr>
          <w:color w:val="000000"/>
          <w:szCs w:val="24"/>
          <w:lang w:val="id-ID" w:eastAsia="id-ID"/>
        </w:rPr>
        <w:t>)&gt;T</w:t>
      </w:r>
      <w:r w:rsidR="00DC2B76" w:rsidRPr="007E5F13">
        <w:rPr>
          <w:color w:val="000000"/>
          <w:szCs w:val="24"/>
          <w:vertAlign w:val="subscript"/>
          <w:lang w:val="id-ID" w:eastAsia="id-ID"/>
        </w:rPr>
        <w:t>tabel</w:t>
      </w:r>
      <w:r w:rsidR="00DC2B76" w:rsidRPr="007E5F13">
        <w:rPr>
          <w:color w:val="000000"/>
          <w:szCs w:val="24"/>
          <w:lang w:val="id-ID" w:eastAsia="id-ID"/>
        </w:rPr>
        <w:t xml:space="preserve">  (4.246 &gt;</w:t>
      </w:r>
      <w:r w:rsidRPr="007E5F13">
        <w:rPr>
          <w:color w:val="000000"/>
          <w:szCs w:val="24"/>
          <w:lang w:val="id-ID" w:eastAsia="id-ID"/>
        </w:rPr>
        <w:t>1.987) dan si</w:t>
      </w:r>
      <w:r w:rsidR="00353D0F" w:rsidRPr="007E5F13">
        <w:rPr>
          <w:color w:val="000000"/>
          <w:szCs w:val="24"/>
          <w:lang w:val="id-ID" w:eastAsia="id-ID"/>
        </w:rPr>
        <w:t>gnifikansi 0.0001&lt;</w:t>
      </w:r>
      <w:r w:rsidR="00DC2B76" w:rsidRPr="007E5F13">
        <w:rPr>
          <w:color w:val="000000"/>
          <w:szCs w:val="24"/>
          <w:lang w:val="id-ID" w:eastAsia="id-ID"/>
        </w:rPr>
        <w:t>0.05 maka, H</w:t>
      </w:r>
      <w:r w:rsidR="00DC2B76" w:rsidRPr="007E5F13">
        <w:rPr>
          <w:color w:val="000000"/>
          <w:szCs w:val="24"/>
          <w:vertAlign w:val="subscript"/>
          <w:lang w:val="id-ID" w:eastAsia="id-ID"/>
        </w:rPr>
        <w:t>0</w:t>
      </w:r>
      <w:r w:rsidR="00DC2B76" w:rsidRPr="007E5F13">
        <w:rPr>
          <w:color w:val="000000"/>
          <w:szCs w:val="24"/>
          <w:lang w:val="id-ID" w:eastAsia="id-ID"/>
        </w:rPr>
        <w:t xml:space="preserve"> ditolak dan H</w:t>
      </w:r>
      <w:r w:rsidR="00DC2B76" w:rsidRPr="007E5F13">
        <w:rPr>
          <w:color w:val="000000"/>
          <w:szCs w:val="24"/>
          <w:vertAlign w:val="subscript"/>
          <w:lang w:val="id-ID" w:eastAsia="id-ID"/>
        </w:rPr>
        <w:t>a</w:t>
      </w:r>
      <w:r w:rsidRPr="007E5F13">
        <w:rPr>
          <w:color w:val="000000"/>
          <w:szCs w:val="24"/>
          <w:lang w:val="id-ID" w:eastAsia="id-ID"/>
        </w:rPr>
        <w:t xml:space="preserve"> diterima, sehingga dapat disimpulkan bahwa </w:t>
      </w:r>
      <w:r w:rsidRPr="007E5F13">
        <w:rPr>
          <w:szCs w:val="24"/>
          <w:lang w:val="id-ID"/>
        </w:rPr>
        <w:t>prinsip bagi hasil X</w:t>
      </w:r>
      <w:r w:rsidRPr="007E5F13">
        <w:rPr>
          <w:szCs w:val="24"/>
          <w:vertAlign w:val="subscript"/>
          <w:lang w:val="id-ID"/>
        </w:rPr>
        <w:t xml:space="preserve">1 </w:t>
      </w:r>
      <w:r w:rsidR="00353D0F" w:rsidRPr="007E5F13">
        <w:rPr>
          <w:rFonts w:eastAsia="SimSun"/>
          <w:szCs w:val="24"/>
          <w:lang w:val="id-ID" w:eastAsia="zh-CN"/>
        </w:rPr>
        <w:t xml:space="preserve">memiliki pengaruh </w:t>
      </w:r>
      <w:r w:rsidRPr="007E5F13">
        <w:rPr>
          <w:rFonts w:eastAsia="SimSun"/>
          <w:szCs w:val="24"/>
          <w:lang w:val="id-ID" w:eastAsia="zh-CN"/>
        </w:rPr>
        <w:t xml:space="preserve">terhadap </w:t>
      </w:r>
      <w:r w:rsidR="00DC2B76" w:rsidRPr="007E5F13">
        <w:rPr>
          <w:i/>
          <w:szCs w:val="24"/>
          <w:lang w:val="id-ID"/>
        </w:rPr>
        <w:t xml:space="preserve">Non Performing Financing/NPF </w:t>
      </w:r>
      <w:r w:rsidR="00DC2B76" w:rsidRPr="007E5F13">
        <w:rPr>
          <w:szCs w:val="24"/>
          <w:lang w:val="id-ID"/>
        </w:rPr>
        <w:t>(</w:t>
      </w:r>
      <w:r w:rsidRPr="007E5F13">
        <w:rPr>
          <w:szCs w:val="24"/>
          <w:lang w:val="id-ID"/>
        </w:rPr>
        <w:t xml:space="preserve"> Y</w:t>
      </w:r>
      <w:r w:rsidR="00DC2B76" w:rsidRPr="007E5F13">
        <w:rPr>
          <w:szCs w:val="24"/>
          <w:lang w:val="id-ID"/>
        </w:rPr>
        <w:t>)</w:t>
      </w:r>
      <w:r w:rsidRPr="007E5F13">
        <w:rPr>
          <w:szCs w:val="24"/>
          <w:lang w:val="id-ID"/>
        </w:rPr>
        <w:t>.</w:t>
      </w:r>
    </w:p>
    <w:p w:rsidR="00FB09BF" w:rsidRPr="007E5F13" w:rsidRDefault="00C15439" w:rsidP="00487653">
      <w:pPr>
        <w:pStyle w:val="ListParagraph"/>
        <w:numPr>
          <w:ilvl w:val="0"/>
          <w:numId w:val="11"/>
        </w:numPr>
        <w:rPr>
          <w:szCs w:val="24"/>
          <w:lang w:val="id-ID"/>
        </w:rPr>
      </w:pPr>
      <w:r w:rsidRPr="007E5F13">
        <w:rPr>
          <w:szCs w:val="24"/>
          <w:lang w:val="id-ID"/>
        </w:rPr>
        <w:t xml:space="preserve">Pembiayaan </w:t>
      </w:r>
      <w:r w:rsidR="00D55FB7" w:rsidRPr="007E5F13">
        <w:rPr>
          <w:szCs w:val="24"/>
          <w:lang w:val="id-ID"/>
        </w:rPr>
        <w:t xml:space="preserve">Prinsip Jual Beli </w:t>
      </w:r>
      <w:r w:rsidR="00C367C2" w:rsidRPr="007E5F13">
        <w:rPr>
          <w:szCs w:val="24"/>
          <w:lang w:val="id-ID"/>
        </w:rPr>
        <w:t>(</w:t>
      </w:r>
      <w:r w:rsidR="00D55FB7" w:rsidRPr="007E5F13">
        <w:rPr>
          <w:szCs w:val="24"/>
          <w:lang w:val="id-ID"/>
        </w:rPr>
        <w:t>X</w:t>
      </w:r>
      <w:r w:rsidR="00D55FB7" w:rsidRPr="007E5F13">
        <w:rPr>
          <w:szCs w:val="24"/>
          <w:vertAlign w:val="subscript"/>
          <w:lang w:val="id-ID"/>
        </w:rPr>
        <w:t>2</w:t>
      </w:r>
      <w:r w:rsidR="003F00A1" w:rsidRPr="007E5F13">
        <w:rPr>
          <w:szCs w:val="24"/>
          <w:lang w:val="id-ID"/>
        </w:rPr>
        <w:t>)</w:t>
      </w:r>
      <w:r w:rsidR="00FB09BF" w:rsidRPr="007E5F13">
        <w:rPr>
          <w:szCs w:val="24"/>
          <w:lang w:val="id-ID"/>
        </w:rPr>
        <w:t xml:space="preserve">, </w:t>
      </w:r>
      <w:r w:rsidR="00A969D5" w:rsidRPr="007E5F13">
        <w:rPr>
          <w:szCs w:val="24"/>
          <w:lang w:val="id-ID"/>
        </w:rPr>
        <w:t>Hipotesis statistik sebagai berikut:</w:t>
      </w:r>
    </w:p>
    <w:p w:rsidR="00A969D5" w:rsidRPr="007E5F13" w:rsidRDefault="00A969D5" w:rsidP="00487653">
      <w:pPr>
        <w:pStyle w:val="ListParagraph"/>
        <w:numPr>
          <w:ilvl w:val="0"/>
          <w:numId w:val="13"/>
        </w:numPr>
        <w:rPr>
          <w:szCs w:val="24"/>
          <w:lang w:val="id-ID"/>
        </w:rPr>
      </w:pPr>
      <w:r w:rsidRPr="007E5F13">
        <w:rPr>
          <w:lang w:val="id-ID"/>
        </w:rPr>
        <w:t>H</w:t>
      </w:r>
      <w:r w:rsidRPr="007E5F13">
        <w:rPr>
          <w:vertAlign w:val="subscript"/>
          <w:lang w:val="id-ID"/>
        </w:rPr>
        <w:t>0</w:t>
      </w:r>
      <w:r w:rsidRPr="007E5F13">
        <w:rPr>
          <w:lang w:val="id-ID"/>
        </w:rPr>
        <w:t xml:space="preserve"> : β</w:t>
      </w:r>
      <w:r w:rsidRPr="007E5F13">
        <w:rPr>
          <w:vertAlign w:val="subscript"/>
          <w:lang w:val="id-ID"/>
        </w:rPr>
        <w:t>2</w:t>
      </w:r>
      <w:r w:rsidRPr="007E5F13">
        <w:rPr>
          <w:lang w:val="id-ID"/>
        </w:rPr>
        <w:t xml:space="preserve"> =  0  :  artinya secara individu (parsial) variabel pembiayaan dengan prinsip jual beli tidak berpengaruh terhadap variabel </w:t>
      </w:r>
      <w:r w:rsidRPr="007E5F13">
        <w:rPr>
          <w:i/>
          <w:lang w:val="id-ID"/>
        </w:rPr>
        <w:t>Non Performing Financing/NPF.</w:t>
      </w:r>
    </w:p>
    <w:p w:rsidR="00A969D5" w:rsidRPr="007E5F13" w:rsidRDefault="00A969D5" w:rsidP="00487653">
      <w:pPr>
        <w:pStyle w:val="ListParagraph"/>
        <w:numPr>
          <w:ilvl w:val="0"/>
          <w:numId w:val="13"/>
        </w:numPr>
        <w:rPr>
          <w:szCs w:val="24"/>
          <w:lang w:val="id-ID"/>
        </w:rPr>
      </w:pPr>
      <w:r w:rsidRPr="007E5F13">
        <w:rPr>
          <w:lang w:val="id-ID"/>
        </w:rPr>
        <w:t>H</w:t>
      </w:r>
      <w:r w:rsidRPr="007E5F13">
        <w:rPr>
          <w:vertAlign w:val="subscript"/>
          <w:lang w:val="id-ID"/>
        </w:rPr>
        <w:t>a</w:t>
      </w:r>
      <w:r w:rsidRPr="007E5F13">
        <w:rPr>
          <w:lang w:val="id-ID"/>
        </w:rPr>
        <w:t xml:space="preserve"> : β</w:t>
      </w:r>
      <w:r w:rsidRPr="007E5F13">
        <w:rPr>
          <w:vertAlign w:val="subscript"/>
          <w:lang w:val="id-ID"/>
        </w:rPr>
        <w:t>2</w:t>
      </w:r>
      <w:r w:rsidRPr="007E5F13">
        <w:rPr>
          <w:lang w:val="id-ID"/>
        </w:rPr>
        <w:t xml:space="preserve"> ≠  0  :  artinya secara individu (parsial) variabel pembiayaan dengan prinsip jual beli berpengaruh terhadap variabel </w:t>
      </w:r>
      <w:r w:rsidRPr="007E5F13">
        <w:rPr>
          <w:i/>
          <w:lang w:val="id-ID"/>
        </w:rPr>
        <w:t>Non Performing Financing/NPF.</w:t>
      </w:r>
    </w:p>
    <w:p w:rsidR="003F00A1" w:rsidRPr="007E5F13" w:rsidRDefault="00D55FB7" w:rsidP="00D52310">
      <w:pPr>
        <w:pStyle w:val="ListParagraph"/>
        <w:rPr>
          <w:szCs w:val="24"/>
          <w:lang w:val="id-ID"/>
        </w:rPr>
      </w:pPr>
      <w:r w:rsidRPr="007E5F13">
        <w:rPr>
          <w:color w:val="000000"/>
          <w:szCs w:val="24"/>
          <w:lang w:val="id-ID" w:eastAsia="id-ID"/>
        </w:rPr>
        <w:t>Berdasarkan tabel diatas, didapatkan hasil t-statistic (t</w:t>
      </w:r>
      <w:r w:rsidRPr="007E5F13">
        <w:rPr>
          <w:color w:val="000000"/>
          <w:szCs w:val="24"/>
          <w:vertAlign w:val="subscript"/>
          <w:lang w:val="id-ID" w:eastAsia="id-ID"/>
        </w:rPr>
        <w:t>hitung</w:t>
      </w:r>
      <w:r w:rsidRPr="007E5F13">
        <w:rPr>
          <w:color w:val="000000"/>
          <w:szCs w:val="24"/>
          <w:lang w:val="id-ID" w:eastAsia="id-ID"/>
        </w:rPr>
        <w:t xml:space="preserve">)  untuk variabel </w:t>
      </w:r>
      <w:r w:rsidRPr="007E5F13">
        <w:rPr>
          <w:szCs w:val="24"/>
          <w:lang w:val="id-ID"/>
        </w:rPr>
        <w:t>prinsip jual beli X</w:t>
      </w:r>
      <w:r w:rsidRPr="007E5F13">
        <w:rPr>
          <w:szCs w:val="24"/>
          <w:vertAlign w:val="subscript"/>
          <w:lang w:val="id-ID"/>
        </w:rPr>
        <w:t>2</w:t>
      </w:r>
      <w:r w:rsidRPr="007E5F13">
        <w:rPr>
          <w:szCs w:val="24"/>
          <w:lang w:val="id-ID"/>
        </w:rPr>
        <w:t xml:space="preserve"> </w:t>
      </w:r>
      <w:r w:rsidRPr="007E5F13">
        <w:rPr>
          <w:color w:val="000000"/>
          <w:szCs w:val="24"/>
          <w:lang w:val="id-ID" w:eastAsia="id-ID"/>
        </w:rPr>
        <w:t xml:space="preserve">sebesar 4.331 dengan signifikansi sebesar 0.0000, selanjutnya akan dibandingkan dengan </w:t>
      </w:r>
      <w:r w:rsidR="00DC2B76" w:rsidRPr="007E5F13">
        <w:rPr>
          <w:color w:val="000000"/>
          <w:szCs w:val="24"/>
          <w:lang w:val="id-ID" w:eastAsia="id-ID"/>
        </w:rPr>
        <w:t>T</w:t>
      </w:r>
      <w:r w:rsidR="00DC2B76" w:rsidRPr="007E5F13">
        <w:rPr>
          <w:color w:val="000000"/>
          <w:szCs w:val="24"/>
          <w:vertAlign w:val="subscript"/>
          <w:lang w:val="id-ID" w:eastAsia="id-ID"/>
        </w:rPr>
        <w:t>tabel</w:t>
      </w:r>
      <w:r w:rsidRPr="007E5F13">
        <w:rPr>
          <w:color w:val="000000"/>
          <w:szCs w:val="24"/>
          <w:lang w:val="id-ID" w:eastAsia="id-ID"/>
        </w:rPr>
        <w:t xml:space="preserve"> dengan probabilitas 5% dan df 91-2 = 89, maka didapatkan hasil </w:t>
      </w:r>
      <w:r w:rsidR="00DC2B76" w:rsidRPr="007E5F13">
        <w:rPr>
          <w:color w:val="000000"/>
          <w:szCs w:val="24"/>
          <w:lang w:val="id-ID" w:eastAsia="id-ID"/>
        </w:rPr>
        <w:t>T</w:t>
      </w:r>
      <w:r w:rsidR="00DC2B76" w:rsidRPr="007E5F13">
        <w:rPr>
          <w:color w:val="000000"/>
          <w:szCs w:val="24"/>
          <w:vertAlign w:val="subscript"/>
          <w:lang w:val="id-ID" w:eastAsia="id-ID"/>
        </w:rPr>
        <w:t>tabel</w:t>
      </w:r>
      <w:r w:rsidRPr="007E5F13">
        <w:rPr>
          <w:color w:val="000000"/>
          <w:szCs w:val="24"/>
          <w:lang w:val="id-ID" w:eastAsia="id-ID"/>
        </w:rPr>
        <w:t xml:space="preserve"> sebesar 1.987, </w:t>
      </w:r>
      <w:r w:rsidR="00E53C03" w:rsidRPr="007E5F13">
        <w:rPr>
          <w:color w:val="000000"/>
          <w:szCs w:val="24"/>
          <w:lang w:val="id-ID" w:eastAsia="id-ID"/>
        </w:rPr>
        <w:t>dikarenakan hasil t-statistic (T</w:t>
      </w:r>
      <w:r w:rsidRPr="007E5F13">
        <w:rPr>
          <w:color w:val="000000"/>
          <w:szCs w:val="24"/>
          <w:vertAlign w:val="subscript"/>
          <w:lang w:val="id-ID" w:eastAsia="id-ID"/>
        </w:rPr>
        <w:t>hitung</w:t>
      </w:r>
      <w:r w:rsidRPr="007E5F13">
        <w:rPr>
          <w:color w:val="000000"/>
          <w:szCs w:val="24"/>
          <w:lang w:val="id-ID" w:eastAsia="id-ID"/>
        </w:rPr>
        <w:t>)&gt;</w:t>
      </w:r>
      <w:r w:rsidR="00DC2B76" w:rsidRPr="007E5F13">
        <w:rPr>
          <w:color w:val="000000"/>
          <w:szCs w:val="24"/>
          <w:lang w:val="id-ID" w:eastAsia="id-ID"/>
        </w:rPr>
        <w:t xml:space="preserve"> T</w:t>
      </w:r>
      <w:r w:rsidR="00DC2B76" w:rsidRPr="007E5F13">
        <w:rPr>
          <w:color w:val="000000"/>
          <w:szCs w:val="24"/>
          <w:vertAlign w:val="subscript"/>
          <w:lang w:val="id-ID" w:eastAsia="id-ID"/>
        </w:rPr>
        <w:t>tabel</w:t>
      </w:r>
      <w:r w:rsidRPr="007E5F13">
        <w:rPr>
          <w:color w:val="000000"/>
          <w:szCs w:val="24"/>
          <w:lang w:val="id-ID" w:eastAsia="id-ID"/>
        </w:rPr>
        <w:t xml:space="preserve">  (4.331&gt; 1.987) dan si</w:t>
      </w:r>
      <w:r w:rsidR="00DC2B76" w:rsidRPr="007E5F13">
        <w:rPr>
          <w:color w:val="000000"/>
          <w:szCs w:val="24"/>
          <w:lang w:val="id-ID" w:eastAsia="id-ID"/>
        </w:rPr>
        <w:t>gnifikansi 0.0000&lt; 0.05 maka, H</w:t>
      </w:r>
      <w:r w:rsidR="00DC2B76" w:rsidRPr="007E5F13">
        <w:rPr>
          <w:color w:val="000000"/>
          <w:szCs w:val="24"/>
          <w:vertAlign w:val="subscript"/>
          <w:lang w:val="id-ID" w:eastAsia="id-ID"/>
        </w:rPr>
        <w:t>0</w:t>
      </w:r>
      <w:r w:rsidR="00DC2B76" w:rsidRPr="007E5F13">
        <w:rPr>
          <w:color w:val="000000"/>
          <w:szCs w:val="24"/>
          <w:lang w:val="id-ID" w:eastAsia="id-ID"/>
        </w:rPr>
        <w:t xml:space="preserve"> ditolak dan H</w:t>
      </w:r>
      <w:r w:rsidR="00DC2B76" w:rsidRPr="007E5F13">
        <w:rPr>
          <w:color w:val="000000"/>
          <w:szCs w:val="24"/>
          <w:vertAlign w:val="subscript"/>
          <w:lang w:val="id-ID" w:eastAsia="id-ID"/>
        </w:rPr>
        <w:t>a</w:t>
      </w:r>
      <w:r w:rsidRPr="007E5F13">
        <w:rPr>
          <w:color w:val="000000"/>
          <w:szCs w:val="24"/>
          <w:lang w:val="id-ID" w:eastAsia="id-ID"/>
        </w:rPr>
        <w:t xml:space="preserve"> diterima, sehingga dapat disimpulkan bahwa </w:t>
      </w:r>
      <w:r w:rsidRPr="007E5F13">
        <w:rPr>
          <w:szCs w:val="24"/>
          <w:lang w:val="id-ID"/>
        </w:rPr>
        <w:t>prinsip jual beli X</w:t>
      </w:r>
      <w:r w:rsidRPr="007E5F13">
        <w:rPr>
          <w:szCs w:val="24"/>
          <w:vertAlign w:val="subscript"/>
          <w:lang w:val="id-ID"/>
        </w:rPr>
        <w:t>2</w:t>
      </w:r>
      <w:r w:rsidRPr="007E5F13">
        <w:rPr>
          <w:szCs w:val="24"/>
          <w:lang w:val="id-ID"/>
        </w:rPr>
        <w:t xml:space="preserve"> </w:t>
      </w:r>
      <w:r w:rsidR="00353D0F" w:rsidRPr="007E5F13">
        <w:rPr>
          <w:rFonts w:eastAsia="SimSun"/>
          <w:szCs w:val="24"/>
          <w:lang w:val="id-ID" w:eastAsia="zh-CN"/>
        </w:rPr>
        <w:t xml:space="preserve">memiliki pengaruh </w:t>
      </w:r>
      <w:r w:rsidRPr="007E5F13">
        <w:rPr>
          <w:rFonts w:eastAsia="SimSun"/>
          <w:szCs w:val="24"/>
          <w:lang w:val="id-ID" w:eastAsia="zh-CN"/>
        </w:rPr>
        <w:t>terhadap</w:t>
      </w:r>
      <w:r w:rsidR="00DC2B76" w:rsidRPr="007E5F13">
        <w:rPr>
          <w:i/>
          <w:szCs w:val="24"/>
          <w:lang w:val="id-ID"/>
        </w:rPr>
        <w:t xml:space="preserve"> Non Performing Financing/NPF </w:t>
      </w:r>
      <w:r w:rsidR="00DC2B76" w:rsidRPr="007E5F13">
        <w:rPr>
          <w:szCs w:val="24"/>
          <w:lang w:val="id-ID"/>
        </w:rPr>
        <w:t>( Y).</w:t>
      </w:r>
    </w:p>
    <w:p w:rsidR="007110B9" w:rsidRPr="007E5F13" w:rsidRDefault="00C15439" w:rsidP="00487653">
      <w:pPr>
        <w:pStyle w:val="ListParagraph"/>
        <w:numPr>
          <w:ilvl w:val="0"/>
          <w:numId w:val="11"/>
        </w:numPr>
        <w:rPr>
          <w:szCs w:val="24"/>
          <w:lang w:val="id-ID"/>
        </w:rPr>
      </w:pPr>
      <w:r w:rsidRPr="007E5F13">
        <w:rPr>
          <w:szCs w:val="24"/>
          <w:lang w:val="id-ID"/>
        </w:rPr>
        <w:t xml:space="preserve">Pembiayaan </w:t>
      </w:r>
      <w:r w:rsidR="00D55FB7" w:rsidRPr="007E5F13">
        <w:rPr>
          <w:szCs w:val="24"/>
          <w:lang w:val="id-ID"/>
        </w:rPr>
        <w:t xml:space="preserve">Prinsip Sewa </w:t>
      </w:r>
      <w:r w:rsidR="00C367C2" w:rsidRPr="007E5F13">
        <w:rPr>
          <w:szCs w:val="24"/>
          <w:lang w:val="id-ID"/>
        </w:rPr>
        <w:t>(</w:t>
      </w:r>
      <w:r w:rsidR="00D55FB7" w:rsidRPr="007E5F13">
        <w:rPr>
          <w:szCs w:val="24"/>
          <w:lang w:val="id-ID"/>
        </w:rPr>
        <w:t>X</w:t>
      </w:r>
      <w:r w:rsidR="00D55FB7" w:rsidRPr="007E5F13">
        <w:rPr>
          <w:szCs w:val="24"/>
          <w:vertAlign w:val="subscript"/>
          <w:lang w:val="id-ID"/>
        </w:rPr>
        <w:t>3</w:t>
      </w:r>
      <w:r w:rsidR="003F00A1" w:rsidRPr="007E5F13">
        <w:rPr>
          <w:szCs w:val="24"/>
          <w:lang w:val="id-ID"/>
        </w:rPr>
        <w:t>)</w:t>
      </w:r>
      <w:r w:rsidR="00FB09BF" w:rsidRPr="007E5F13">
        <w:rPr>
          <w:szCs w:val="24"/>
          <w:lang w:val="id-ID"/>
        </w:rPr>
        <w:t xml:space="preserve">, </w:t>
      </w:r>
      <w:r w:rsidR="00E61C0D" w:rsidRPr="007E5F13">
        <w:rPr>
          <w:szCs w:val="24"/>
          <w:lang w:val="id-ID"/>
        </w:rPr>
        <w:t>Hipotesis statistik sebagai berikut:</w:t>
      </w:r>
    </w:p>
    <w:p w:rsidR="007110B9" w:rsidRPr="007E5F13" w:rsidRDefault="007110B9" w:rsidP="00487653">
      <w:pPr>
        <w:pStyle w:val="ListParagraph"/>
        <w:numPr>
          <w:ilvl w:val="0"/>
          <w:numId w:val="14"/>
        </w:numPr>
        <w:rPr>
          <w:szCs w:val="24"/>
          <w:lang w:val="id-ID"/>
        </w:rPr>
      </w:pPr>
      <w:r w:rsidRPr="007E5F13">
        <w:rPr>
          <w:lang w:val="id-ID"/>
        </w:rPr>
        <w:t>H</w:t>
      </w:r>
      <w:r w:rsidRPr="007E5F13">
        <w:rPr>
          <w:vertAlign w:val="subscript"/>
          <w:lang w:val="id-ID"/>
        </w:rPr>
        <w:t>0</w:t>
      </w:r>
      <w:r w:rsidRPr="007E5F13">
        <w:rPr>
          <w:lang w:val="id-ID"/>
        </w:rPr>
        <w:t xml:space="preserve"> : β</w:t>
      </w:r>
      <w:r w:rsidRPr="007E5F13">
        <w:rPr>
          <w:vertAlign w:val="subscript"/>
          <w:lang w:val="id-ID"/>
        </w:rPr>
        <w:t>3</w:t>
      </w:r>
      <w:r w:rsidRPr="007E5F13">
        <w:rPr>
          <w:lang w:val="id-ID"/>
        </w:rPr>
        <w:t xml:space="preserve"> =  0  :  artinya secara individu (parsial) variabel pembiayaan dengan prinsip sewa tidak berpengaruh terhadap variabel </w:t>
      </w:r>
      <w:r w:rsidRPr="007E5F13">
        <w:rPr>
          <w:i/>
          <w:lang w:val="id-ID"/>
        </w:rPr>
        <w:t>Non Performing Financing/NPF.</w:t>
      </w:r>
    </w:p>
    <w:p w:rsidR="00E61C0D" w:rsidRPr="007E5F13" w:rsidRDefault="007110B9" w:rsidP="00487653">
      <w:pPr>
        <w:pStyle w:val="ListParagraph"/>
        <w:numPr>
          <w:ilvl w:val="0"/>
          <w:numId w:val="14"/>
        </w:numPr>
        <w:rPr>
          <w:szCs w:val="24"/>
          <w:lang w:val="id-ID"/>
        </w:rPr>
      </w:pPr>
      <w:r w:rsidRPr="007E5F13">
        <w:rPr>
          <w:lang w:val="id-ID"/>
        </w:rPr>
        <w:t>H</w:t>
      </w:r>
      <w:r w:rsidRPr="007E5F13">
        <w:rPr>
          <w:vertAlign w:val="subscript"/>
          <w:lang w:val="id-ID"/>
        </w:rPr>
        <w:t>a</w:t>
      </w:r>
      <w:r w:rsidRPr="007E5F13">
        <w:rPr>
          <w:lang w:val="id-ID"/>
        </w:rPr>
        <w:t xml:space="preserve"> : β</w:t>
      </w:r>
      <w:r w:rsidRPr="007E5F13">
        <w:rPr>
          <w:vertAlign w:val="subscript"/>
          <w:lang w:val="id-ID"/>
        </w:rPr>
        <w:t>3</w:t>
      </w:r>
      <w:r w:rsidRPr="007E5F13">
        <w:rPr>
          <w:lang w:val="id-ID"/>
        </w:rPr>
        <w:t xml:space="preserve"> ≠  0  :  artinya secara individu (parsial) variabel pembiayaan dengan prinsip sewa berpengaruh terhadap variabel </w:t>
      </w:r>
      <w:r w:rsidRPr="007E5F13">
        <w:rPr>
          <w:i/>
          <w:lang w:val="id-ID"/>
        </w:rPr>
        <w:t>Non Performing Financing/NPF.</w:t>
      </w:r>
    </w:p>
    <w:p w:rsidR="00CD03C2" w:rsidRPr="007E5F13" w:rsidRDefault="00D55FB7" w:rsidP="00D52310">
      <w:pPr>
        <w:pStyle w:val="ListParagraph"/>
        <w:rPr>
          <w:szCs w:val="24"/>
          <w:lang w:val="id-ID"/>
        </w:rPr>
      </w:pPr>
      <w:r w:rsidRPr="007E5F13">
        <w:rPr>
          <w:color w:val="000000"/>
          <w:szCs w:val="24"/>
          <w:lang w:val="id-ID" w:eastAsia="id-ID"/>
        </w:rPr>
        <w:t>Berdasarkan tabel diatas, didapatkan hasil t-statistic (t</w:t>
      </w:r>
      <w:r w:rsidRPr="007E5F13">
        <w:rPr>
          <w:color w:val="000000"/>
          <w:szCs w:val="24"/>
          <w:vertAlign w:val="subscript"/>
          <w:lang w:val="id-ID" w:eastAsia="id-ID"/>
        </w:rPr>
        <w:t>hitung</w:t>
      </w:r>
      <w:r w:rsidRPr="007E5F13">
        <w:rPr>
          <w:color w:val="000000"/>
          <w:szCs w:val="24"/>
          <w:lang w:val="id-ID" w:eastAsia="id-ID"/>
        </w:rPr>
        <w:t xml:space="preserve">)  untuk variabel </w:t>
      </w:r>
      <w:r w:rsidRPr="007E5F13">
        <w:rPr>
          <w:szCs w:val="24"/>
          <w:lang w:val="id-ID"/>
        </w:rPr>
        <w:t>prinsip sewa X</w:t>
      </w:r>
      <w:r w:rsidRPr="007E5F13">
        <w:rPr>
          <w:szCs w:val="24"/>
          <w:vertAlign w:val="subscript"/>
          <w:lang w:val="id-ID"/>
        </w:rPr>
        <w:t xml:space="preserve">3 </w:t>
      </w:r>
      <w:r w:rsidRPr="007E5F13">
        <w:rPr>
          <w:color w:val="000000"/>
          <w:szCs w:val="24"/>
          <w:lang w:val="id-ID" w:eastAsia="id-ID"/>
        </w:rPr>
        <w:t xml:space="preserve">sebesar 4.027 dengan signifikansi sebesar 0.0001, selanjutnya akan dibandingkan dengan </w:t>
      </w:r>
      <w:r w:rsidR="00C80C9F" w:rsidRPr="007E5F13">
        <w:rPr>
          <w:color w:val="000000"/>
          <w:szCs w:val="24"/>
          <w:lang w:val="id-ID" w:eastAsia="id-ID"/>
        </w:rPr>
        <w:t>T</w:t>
      </w:r>
      <w:r w:rsidR="00C80C9F" w:rsidRPr="007E5F13">
        <w:rPr>
          <w:color w:val="000000"/>
          <w:szCs w:val="24"/>
          <w:vertAlign w:val="subscript"/>
          <w:lang w:val="id-ID" w:eastAsia="id-ID"/>
        </w:rPr>
        <w:t>tabel</w:t>
      </w:r>
      <w:r w:rsidR="00C80C9F" w:rsidRPr="007E5F13">
        <w:rPr>
          <w:color w:val="000000"/>
          <w:szCs w:val="24"/>
          <w:lang w:val="id-ID" w:eastAsia="id-ID"/>
        </w:rPr>
        <w:t xml:space="preserve"> </w:t>
      </w:r>
      <w:r w:rsidRPr="007E5F13">
        <w:rPr>
          <w:color w:val="000000"/>
          <w:szCs w:val="24"/>
          <w:lang w:val="id-ID" w:eastAsia="id-ID"/>
        </w:rPr>
        <w:t>dengan probabilitas 5% dan df 91-2 = 89, maka did</w:t>
      </w:r>
      <w:r w:rsidR="00BC41B9" w:rsidRPr="007E5F13">
        <w:rPr>
          <w:color w:val="000000"/>
          <w:szCs w:val="24"/>
          <w:lang w:val="id-ID" w:eastAsia="id-ID"/>
        </w:rPr>
        <w:t>apatkan hasil T</w:t>
      </w:r>
      <w:r w:rsidR="00BC41B9" w:rsidRPr="007E5F13">
        <w:rPr>
          <w:color w:val="000000"/>
          <w:szCs w:val="24"/>
          <w:vertAlign w:val="subscript"/>
          <w:lang w:val="id-ID" w:eastAsia="id-ID"/>
        </w:rPr>
        <w:t>tabel</w:t>
      </w:r>
      <w:r w:rsidR="00BC41B9" w:rsidRPr="007E5F13">
        <w:rPr>
          <w:color w:val="000000"/>
          <w:szCs w:val="24"/>
          <w:lang w:val="id-ID" w:eastAsia="id-ID"/>
        </w:rPr>
        <w:t xml:space="preserve"> </w:t>
      </w:r>
      <w:r w:rsidRPr="007E5F13">
        <w:rPr>
          <w:color w:val="000000"/>
          <w:szCs w:val="24"/>
          <w:lang w:val="id-ID" w:eastAsia="id-ID"/>
        </w:rPr>
        <w:t xml:space="preserve">sebesar 1.987, </w:t>
      </w:r>
      <w:r w:rsidR="00C80C9F" w:rsidRPr="007E5F13">
        <w:rPr>
          <w:color w:val="000000"/>
          <w:szCs w:val="24"/>
          <w:lang w:val="id-ID" w:eastAsia="id-ID"/>
        </w:rPr>
        <w:t>dikarenakan hasil t-statistic (T</w:t>
      </w:r>
      <w:r w:rsidRPr="007E5F13">
        <w:rPr>
          <w:color w:val="000000"/>
          <w:szCs w:val="24"/>
          <w:vertAlign w:val="subscript"/>
          <w:lang w:val="id-ID" w:eastAsia="id-ID"/>
        </w:rPr>
        <w:t>hitung</w:t>
      </w:r>
      <w:r w:rsidRPr="007E5F13">
        <w:rPr>
          <w:color w:val="000000"/>
          <w:szCs w:val="24"/>
          <w:lang w:val="id-ID" w:eastAsia="id-ID"/>
        </w:rPr>
        <w:t xml:space="preserve">)&gt; </w:t>
      </w:r>
      <w:r w:rsidR="00C80C9F" w:rsidRPr="007E5F13">
        <w:rPr>
          <w:color w:val="000000"/>
          <w:szCs w:val="24"/>
          <w:lang w:val="id-ID" w:eastAsia="id-ID"/>
        </w:rPr>
        <w:t>T</w:t>
      </w:r>
      <w:r w:rsidR="00C80C9F" w:rsidRPr="007E5F13">
        <w:rPr>
          <w:color w:val="000000"/>
          <w:szCs w:val="24"/>
          <w:vertAlign w:val="subscript"/>
          <w:lang w:val="id-ID" w:eastAsia="id-ID"/>
        </w:rPr>
        <w:t>tabel</w:t>
      </w:r>
      <w:r w:rsidR="00C80C9F" w:rsidRPr="007E5F13">
        <w:rPr>
          <w:color w:val="000000"/>
          <w:szCs w:val="24"/>
          <w:lang w:val="id-ID" w:eastAsia="id-ID"/>
        </w:rPr>
        <w:t xml:space="preserve"> </w:t>
      </w:r>
      <w:r w:rsidRPr="007E5F13">
        <w:rPr>
          <w:color w:val="000000"/>
          <w:szCs w:val="24"/>
          <w:lang w:val="id-ID" w:eastAsia="id-ID"/>
        </w:rPr>
        <w:t>(4.027&gt; 1.987) dan si</w:t>
      </w:r>
      <w:r w:rsidR="00353D0F" w:rsidRPr="007E5F13">
        <w:rPr>
          <w:color w:val="000000"/>
          <w:szCs w:val="24"/>
          <w:lang w:val="id-ID" w:eastAsia="id-ID"/>
        </w:rPr>
        <w:t>gnifikansi 0.0001&lt;</w:t>
      </w:r>
      <w:r w:rsidR="00BC41B9" w:rsidRPr="007E5F13">
        <w:rPr>
          <w:color w:val="000000"/>
          <w:szCs w:val="24"/>
          <w:lang w:val="id-ID" w:eastAsia="id-ID"/>
        </w:rPr>
        <w:t>0.05 maka, H</w:t>
      </w:r>
      <w:r w:rsidR="00BC41B9" w:rsidRPr="007E5F13">
        <w:rPr>
          <w:color w:val="000000"/>
          <w:szCs w:val="24"/>
          <w:vertAlign w:val="subscript"/>
          <w:lang w:val="id-ID" w:eastAsia="id-ID"/>
        </w:rPr>
        <w:t>0</w:t>
      </w:r>
      <w:r w:rsidR="00BC41B9" w:rsidRPr="007E5F13">
        <w:rPr>
          <w:color w:val="000000"/>
          <w:szCs w:val="24"/>
          <w:lang w:val="id-ID" w:eastAsia="id-ID"/>
        </w:rPr>
        <w:t xml:space="preserve"> ditolak dan H</w:t>
      </w:r>
      <w:r w:rsidR="00BC41B9" w:rsidRPr="007E5F13">
        <w:rPr>
          <w:color w:val="000000"/>
          <w:szCs w:val="24"/>
          <w:vertAlign w:val="subscript"/>
          <w:lang w:val="id-ID" w:eastAsia="id-ID"/>
        </w:rPr>
        <w:t>a</w:t>
      </w:r>
      <w:r w:rsidRPr="007E5F13">
        <w:rPr>
          <w:color w:val="000000"/>
          <w:szCs w:val="24"/>
          <w:lang w:val="id-ID" w:eastAsia="id-ID"/>
        </w:rPr>
        <w:t xml:space="preserve"> diterima, sehingga dapat disimpulkan bahwa </w:t>
      </w:r>
      <w:r w:rsidR="00E53C03" w:rsidRPr="007E5F13">
        <w:rPr>
          <w:szCs w:val="24"/>
          <w:lang w:val="id-ID"/>
        </w:rPr>
        <w:t xml:space="preserve">prinsip </w:t>
      </w:r>
      <w:r w:rsidRPr="007E5F13">
        <w:rPr>
          <w:szCs w:val="24"/>
          <w:lang w:val="id-ID"/>
        </w:rPr>
        <w:t>sewa X</w:t>
      </w:r>
      <w:r w:rsidRPr="007E5F13">
        <w:rPr>
          <w:szCs w:val="24"/>
          <w:vertAlign w:val="subscript"/>
          <w:lang w:val="id-ID"/>
        </w:rPr>
        <w:t>3</w:t>
      </w:r>
      <w:r w:rsidR="005A0490" w:rsidRPr="007E5F13">
        <w:rPr>
          <w:szCs w:val="24"/>
          <w:lang w:val="id-ID"/>
        </w:rPr>
        <w:t>,</w:t>
      </w:r>
      <w:r w:rsidRPr="007E5F13">
        <w:rPr>
          <w:szCs w:val="24"/>
          <w:vertAlign w:val="subscript"/>
          <w:lang w:val="id-ID"/>
        </w:rPr>
        <w:t xml:space="preserve"> </w:t>
      </w:r>
      <w:r w:rsidR="00353D0F" w:rsidRPr="007E5F13">
        <w:rPr>
          <w:rFonts w:eastAsia="SimSun"/>
          <w:szCs w:val="24"/>
          <w:lang w:val="id-ID" w:eastAsia="zh-CN"/>
        </w:rPr>
        <w:t xml:space="preserve">memiliki pengaruh </w:t>
      </w:r>
      <w:r w:rsidRPr="007E5F13">
        <w:rPr>
          <w:rFonts w:eastAsia="SimSun"/>
          <w:szCs w:val="24"/>
          <w:lang w:val="id-ID" w:eastAsia="zh-CN"/>
        </w:rPr>
        <w:t xml:space="preserve">terhadap </w:t>
      </w:r>
      <w:r w:rsidR="00E53C03" w:rsidRPr="007E5F13">
        <w:rPr>
          <w:i/>
          <w:szCs w:val="24"/>
          <w:lang w:val="id-ID"/>
        </w:rPr>
        <w:t xml:space="preserve">Non Performing Financing/NPF </w:t>
      </w:r>
      <w:r w:rsidR="00E53C03" w:rsidRPr="007E5F13">
        <w:rPr>
          <w:szCs w:val="24"/>
          <w:lang w:val="id-ID"/>
        </w:rPr>
        <w:t>( Y).</w:t>
      </w:r>
    </w:p>
    <w:p w:rsidR="003F00A1" w:rsidRPr="007E5F13" w:rsidRDefault="00C15439" w:rsidP="00487653">
      <w:pPr>
        <w:pStyle w:val="ListParagraph"/>
        <w:numPr>
          <w:ilvl w:val="0"/>
          <w:numId w:val="11"/>
        </w:numPr>
        <w:rPr>
          <w:szCs w:val="24"/>
          <w:lang w:val="id-ID"/>
        </w:rPr>
      </w:pPr>
      <w:r w:rsidRPr="007E5F13">
        <w:rPr>
          <w:szCs w:val="24"/>
          <w:lang w:val="id-ID"/>
        </w:rPr>
        <w:t xml:space="preserve">Pembiayaan </w:t>
      </w:r>
      <w:r w:rsidR="00D55FB7" w:rsidRPr="007E5F13">
        <w:rPr>
          <w:szCs w:val="24"/>
          <w:lang w:val="id-ID"/>
        </w:rPr>
        <w:t xml:space="preserve">Modal Kerja </w:t>
      </w:r>
      <w:r w:rsidR="00C367C2" w:rsidRPr="007E5F13">
        <w:rPr>
          <w:szCs w:val="24"/>
          <w:lang w:val="id-ID"/>
        </w:rPr>
        <w:t>(</w:t>
      </w:r>
      <w:r w:rsidR="00D55FB7" w:rsidRPr="007E5F13">
        <w:rPr>
          <w:szCs w:val="24"/>
          <w:lang w:val="id-ID"/>
        </w:rPr>
        <w:t>X</w:t>
      </w:r>
      <w:r w:rsidR="00D55FB7" w:rsidRPr="007E5F13">
        <w:rPr>
          <w:szCs w:val="24"/>
          <w:vertAlign w:val="subscript"/>
          <w:lang w:val="id-ID"/>
        </w:rPr>
        <w:t>4</w:t>
      </w:r>
      <w:r w:rsidR="003F00A1" w:rsidRPr="007E5F13">
        <w:rPr>
          <w:szCs w:val="24"/>
          <w:lang w:val="id-ID"/>
        </w:rPr>
        <w:t>)</w:t>
      </w:r>
      <w:r w:rsidR="00CB53D5" w:rsidRPr="007E5F13">
        <w:rPr>
          <w:szCs w:val="24"/>
          <w:lang w:val="id-ID"/>
        </w:rPr>
        <w:t xml:space="preserve">, </w:t>
      </w:r>
      <w:r w:rsidR="00D17B1F" w:rsidRPr="007E5F13">
        <w:rPr>
          <w:szCs w:val="24"/>
          <w:lang w:val="id-ID"/>
        </w:rPr>
        <w:t>h</w:t>
      </w:r>
      <w:r w:rsidR="00CB53D5" w:rsidRPr="007E5F13">
        <w:rPr>
          <w:szCs w:val="24"/>
          <w:lang w:val="id-ID"/>
        </w:rPr>
        <w:t>ipotesis statistik sebagai berikut:</w:t>
      </w:r>
    </w:p>
    <w:p w:rsidR="00CB53D5" w:rsidRPr="007E5F13" w:rsidRDefault="00CB53D5" w:rsidP="00487653">
      <w:pPr>
        <w:pStyle w:val="ListParagraph"/>
        <w:numPr>
          <w:ilvl w:val="0"/>
          <w:numId w:val="15"/>
        </w:numPr>
        <w:rPr>
          <w:i/>
          <w:szCs w:val="24"/>
          <w:lang w:val="id-ID"/>
        </w:rPr>
      </w:pPr>
      <w:r w:rsidRPr="007E5F13">
        <w:rPr>
          <w:szCs w:val="24"/>
          <w:lang w:val="id-ID"/>
        </w:rPr>
        <w:t>H</w:t>
      </w:r>
      <w:r w:rsidRPr="007E5F13">
        <w:rPr>
          <w:szCs w:val="24"/>
          <w:vertAlign w:val="subscript"/>
          <w:lang w:val="id-ID"/>
        </w:rPr>
        <w:t>0</w:t>
      </w:r>
      <w:r w:rsidRPr="007E5F13">
        <w:rPr>
          <w:szCs w:val="24"/>
          <w:lang w:val="id-ID"/>
        </w:rPr>
        <w:t xml:space="preserve"> : β</w:t>
      </w:r>
      <w:r w:rsidRPr="007E5F13">
        <w:rPr>
          <w:szCs w:val="24"/>
          <w:vertAlign w:val="subscript"/>
          <w:lang w:val="id-ID"/>
        </w:rPr>
        <w:t>4</w:t>
      </w:r>
      <w:r w:rsidRPr="007E5F13">
        <w:rPr>
          <w:szCs w:val="24"/>
          <w:lang w:val="id-ID"/>
        </w:rPr>
        <w:t xml:space="preserve"> =  0  :  artinya secara individu (parsial) variabel pembiayaan modal kerja tidak berpengaruh terhadap variabel </w:t>
      </w:r>
      <w:r w:rsidRPr="007E5F13">
        <w:rPr>
          <w:i/>
          <w:szCs w:val="24"/>
          <w:lang w:val="id-ID"/>
        </w:rPr>
        <w:t>Non Performing Financing/NPF.</w:t>
      </w:r>
    </w:p>
    <w:p w:rsidR="00CB53D5" w:rsidRPr="007E5F13" w:rsidRDefault="00CB53D5" w:rsidP="00487653">
      <w:pPr>
        <w:pStyle w:val="ListParagraph"/>
        <w:numPr>
          <w:ilvl w:val="0"/>
          <w:numId w:val="15"/>
        </w:numPr>
        <w:rPr>
          <w:i/>
          <w:szCs w:val="24"/>
          <w:lang w:val="id-ID"/>
        </w:rPr>
      </w:pPr>
      <w:r w:rsidRPr="007E5F13">
        <w:rPr>
          <w:szCs w:val="24"/>
          <w:lang w:val="id-ID"/>
        </w:rPr>
        <w:t>H</w:t>
      </w:r>
      <w:r w:rsidRPr="007E5F13">
        <w:rPr>
          <w:szCs w:val="24"/>
          <w:vertAlign w:val="subscript"/>
          <w:lang w:val="id-ID"/>
        </w:rPr>
        <w:t>a</w:t>
      </w:r>
      <w:r w:rsidRPr="007E5F13">
        <w:rPr>
          <w:szCs w:val="24"/>
          <w:lang w:val="id-ID"/>
        </w:rPr>
        <w:t xml:space="preserve"> : β</w:t>
      </w:r>
      <w:r w:rsidRPr="007E5F13">
        <w:rPr>
          <w:szCs w:val="24"/>
          <w:vertAlign w:val="subscript"/>
          <w:lang w:val="id-ID"/>
        </w:rPr>
        <w:t>4</w:t>
      </w:r>
      <w:r w:rsidRPr="007E5F13">
        <w:rPr>
          <w:szCs w:val="24"/>
          <w:lang w:val="id-ID"/>
        </w:rPr>
        <w:t xml:space="preserve"> ≠  0  :  artinya secara individu (parsial) variabel pembiayaan modal kerja berpengaruh terhadap variabel </w:t>
      </w:r>
      <w:r w:rsidRPr="007E5F13">
        <w:rPr>
          <w:i/>
          <w:szCs w:val="24"/>
          <w:lang w:val="id-ID"/>
        </w:rPr>
        <w:t>Non Performing Financing/NPF.</w:t>
      </w:r>
    </w:p>
    <w:p w:rsidR="003F00A1" w:rsidRPr="007E5F13" w:rsidRDefault="00D55FB7" w:rsidP="00D52310">
      <w:pPr>
        <w:pStyle w:val="ListParagraph"/>
        <w:rPr>
          <w:szCs w:val="24"/>
          <w:lang w:val="id-ID"/>
        </w:rPr>
      </w:pPr>
      <w:r w:rsidRPr="007E5F13">
        <w:rPr>
          <w:color w:val="000000"/>
          <w:szCs w:val="24"/>
          <w:lang w:val="id-ID" w:eastAsia="id-ID"/>
        </w:rPr>
        <w:t>Berdasarkan tabel diatas, didapatkan hasil t-statistic (t</w:t>
      </w:r>
      <w:r w:rsidRPr="007E5F13">
        <w:rPr>
          <w:color w:val="000000"/>
          <w:szCs w:val="24"/>
          <w:vertAlign w:val="subscript"/>
          <w:lang w:val="id-ID" w:eastAsia="id-ID"/>
        </w:rPr>
        <w:t>hitung</w:t>
      </w:r>
      <w:r w:rsidRPr="007E5F13">
        <w:rPr>
          <w:color w:val="000000"/>
          <w:szCs w:val="24"/>
          <w:lang w:val="id-ID" w:eastAsia="id-ID"/>
        </w:rPr>
        <w:t xml:space="preserve">)  untuk variabel </w:t>
      </w:r>
      <w:r w:rsidRPr="007E5F13">
        <w:rPr>
          <w:szCs w:val="24"/>
          <w:lang w:val="id-ID"/>
        </w:rPr>
        <w:t>modal kerja X</w:t>
      </w:r>
      <w:r w:rsidRPr="007E5F13">
        <w:rPr>
          <w:szCs w:val="24"/>
          <w:vertAlign w:val="subscript"/>
          <w:lang w:val="id-ID"/>
        </w:rPr>
        <w:t xml:space="preserve">4  </w:t>
      </w:r>
      <w:r w:rsidRPr="007E5F13">
        <w:rPr>
          <w:color w:val="000000"/>
          <w:szCs w:val="24"/>
          <w:lang w:val="id-ID" w:eastAsia="id-ID"/>
        </w:rPr>
        <w:t xml:space="preserve">sebesar 3.980 dengan signifikansi sebesar 0.0001, selanjutnya akan dibandingkan dengan </w:t>
      </w:r>
      <w:r w:rsidR="00E53C03" w:rsidRPr="007E5F13">
        <w:rPr>
          <w:color w:val="000000"/>
          <w:szCs w:val="24"/>
          <w:lang w:val="id-ID" w:eastAsia="id-ID"/>
        </w:rPr>
        <w:t>T</w:t>
      </w:r>
      <w:r w:rsidR="00E53C03" w:rsidRPr="007E5F13">
        <w:rPr>
          <w:color w:val="000000"/>
          <w:szCs w:val="24"/>
          <w:vertAlign w:val="subscript"/>
          <w:lang w:val="id-ID" w:eastAsia="id-ID"/>
        </w:rPr>
        <w:t>tabel</w:t>
      </w:r>
      <w:r w:rsidR="00E53C03" w:rsidRPr="007E5F13">
        <w:rPr>
          <w:color w:val="000000"/>
          <w:szCs w:val="24"/>
          <w:lang w:val="id-ID" w:eastAsia="id-ID"/>
        </w:rPr>
        <w:t xml:space="preserve"> </w:t>
      </w:r>
      <w:r w:rsidRPr="007E5F13">
        <w:rPr>
          <w:color w:val="000000"/>
          <w:szCs w:val="24"/>
          <w:lang w:val="id-ID" w:eastAsia="id-ID"/>
        </w:rPr>
        <w:t>dengan probabilitas 5% dan df 91-2 = 8</w:t>
      </w:r>
      <w:r w:rsidR="008F46CF" w:rsidRPr="007E5F13">
        <w:rPr>
          <w:color w:val="000000"/>
          <w:szCs w:val="24"/>
          <w:lang w:val="id-ID" w:eastAsia="id-ID"/>
        </w:rPr>
        <w:t>9, maka didapatkan hasil T</w:t>
      </w:r>
      <w:r w:rsidR="008F46CF" w:rsidRPr="007E5F13">
        <w:rPr>
          <w:color w:val="000000"/>
          <w:szCs w:val="24"/>
          <w:vertAlign w:val="subscript"/>
          <w:lang w:val="id-ID" w:eastAsia="id-ID"/>
        </w:rPr>
        <w:t>tabel</w:t>
      </w:r>
      <w:r w:rsidR="008F46CF" w:rsidRPr="007E5F13">
        <w:rPr>
          <w:color w:val="000000"/>
          <w:szCs w:val="24"/>
          <w:lang w:val="id-ID" w:eastAsia="id-ID"/>
        </w:rPr>
        <w:t xml:space="preserve"> </w:t>
      </w:r>
      <w:r w:rsidRPr="007E5F13">
        <w:rPr>
          <w:color w:val="000000"/>
          <w:szCs w:val="24"/>
          <w:lang w:val="id-ID" w:eastAsia="id-ID"/>
        </w:rPr>
        <w:t xml:space="preserve">sebesar 1.987, </w:t>
      </w:r>
      <w:r w:rsidR="00E53C03" w:rsidRPr="007E5F13">
        <w:rPr>
          <w:color w:val="000000"/>
          <w:szCs w:val="24"/>
          <w:lang w:val="id-ID" w:eastAsia="id-ID"/>
        </w:rPr>
        <w:t>dikarenakan hasil t-statistic (T</w:t>
      </w:r>
      <w:r w:rsidRPr="007E5F13">
        <w:rPr>
          <w:color w:val="000000"/>
          <w:szCs w:val="24"/>
          <w:vertAlign w:val="subscript"/>
          <w:lang w:val="id-ID" w:eastAsia="id-ID"/>
        </w:rPr>
        <w:t>hitung</w:t>
      </w:r>
      <w:r w:rsidR="00E53C03" w:rsidRPr="007E5F13">
        <w:rPr>
          <w:color w:val="000000"/>
          <w:szCs w:val="24"/>
          <w:lang w:val="id-ID" w:eastAsia="id-ID"/>
        </w:rPr>
        <w:t>)&gt;</w:t>
      </w:r>
      <w:r w:rsidRPr="007E5F13">
        <w:rPr>
          <w:color w:val="000000"/>
          <w:szCs w:val="24"/>
          <w:lang w:val="id-ID" w:eastAsia="id-ID"/>
        </w:rPr>
        <w:t xml:space="preserve"> </w:t>
      </w:r>
      <w:r w:rsidR="00E53C03" w:rsidRPr="007E5F13">
        <w:rPr>
          <w:color w:val="000000"/>
          <w:szCs w:val="24"/>
          <w:lang w:val="id-ID" w:eastAsia="id-ID"/>
        </w:rPr>
        <w:t>T</w:t>
      </w:r>
      <w:r w:rsidR="00E53C03" w:rsidRPr="007E5F13">
        <w:rPr>
          <w:color w:val="000000"/>
          <w:szCs w:val="24"/>
          <w:vertAlign w:val="subscript"/>
          <w:lang w:val="id-ID" w:eastAsia="id-ID"/>
        </w:rPr>
        <w:t>tabel</w:t>
      </w:r>
      <w:r w:rsidR="00E53C03" w:rsidRPr="007E5F13">
        <w:rPr>
          <w:color w:val="000000"/>
          <w:szCs w:val="24"/>
          <w:lang w:val="id-ID" w:eastAsia="id-ID"/>
        </w:rPr>
        <w:t xml:space="preserve"> </w:t>
      </w:r>
      <w:r w:rsidRPr="007E5F13">
        <w:rPr>
          <w:color w:val="000000"/>
          <w:szCs w:val="24"/>
          <w:lang w:val="id-ID" w:eastAsia="id-ID"/>
        </w:rPr>
        <w:t>(3.980 &gt; 1.987) dan si</w:t>
      </w:r>
      <w:r w:rsidR="00353D0F" w:rsidRPr="007E5F13">
        <w:rPr>
          <w:color w:val="000000"/>
          <w:szCs w:val="24"/>
          <w:lang w:val="id-ID" w:eastAsia="id-ID"/>
        </w:rPr>
        <w:t>gnifikansi 0.0001&lt;</w:t>
      </w:r>
      <w:r w:rsidR="0025518D" w:rsidRPr="007E5F13">
        <w:rPr>
          <w:color w:val="000000"/>
          <w:szCs w:val="24"/>
          <w:lang w:val="id-ID" w:eastAsia="id-ID"/>
        </w:rPr>
        <w:t>0.05 maka, H</w:t>
      </w:r>
      <w:r w:rsidR="0025518D" w:rsidRPr="007E5F13">
        <w:rPr>
          <w:color w:val="000000"/>
          <w:szCs w:val="24"/>
          <w:vertAlign w:val="subscript"/>
          <w:lang w:val="id-ID" w:eastAsia="id-ID"/>
        </w:rPr>
        <w:t>0</w:t>
      </w:r>
      <w:r w:rsidR="0025518D" w:rsidRPr="007E5F13">
        <w:rPr>
          <w:color w:val="000000"/>
          <w:szCs w:val="24"/>
          <w:lang w:val="id-ID" w:eastAsia="id-ID"/>
        </w:rPr>
        <w:t xml:space="preserve"> ditolak dan H</w:t>
      </w:r>
      <w:r w:rsidR="0025518D" w:rsidRPr="007E5F13">
        <w:rPr>
          <w:color w:val="000000"/>
          <w:szCs w:val="24"/>
          <w:vertAlign w:val="subscript"/>
          <w:lang w:val="id-ID" w:eastAsia="id-ID"/>
        </w:rPr>
        <w:t>a</w:t>
      </w:r>
      <w:r w:rsidR="0025518D" w:rsidRPr="007E5F13">
        <w:rPr>
          <w:color w:val="000000"/>
          <w:szCs w:val="24"/>
          <w:lang w:val="id-ID" w:eastAsia="id-ID"/>
        </w:rPr>
        <w:t xml:space="preserve"> </w:t>
      </w:r>
      <w:r w:rsidRPr="007E5F13">
        <w:rPr>
          <w:color w:val="000000"/>
          <w:szCs w:val="24"/>
          <w:lang w:val="id-ID" w:eastAsia="id-ID"/>
        </w:rPr>
        <w:t xml:space="preserve">diterima, sehingga dapat disimpulkan bahwa </w:t>
      </w:r>
      <w:r w:rsidRPr="007E5F13">
        <w:rPr>
          <w:szCs w:val="24"/>
          <w:lang w:val="id-ID"/>
        </w:rPr>
        <w:t>modal kerja X</w:t>
      </w:r>
      <w:r w:rsidR="00D52310">
        <w:rPr>
          <w:szCs w:val="24"/>
          <w:vertAlign w:val="subscript"/>
          <w:lang w:val="id-ID"/>
        </w:rPr>
        <w:t xml:space="preserve">4 </w:t>
      </w:r>
      <w:r w:rsidR="00353D0F" w:rsidRPr="007E5F13">
        <w:rPr>
          <w:rFonts w:eastAsia="SimSun"/>
          <w:szCs w:val="24"/>
          <w:lang w:val="id-ID" w:eastAsia="zh-CN"/>
        </w:rPr>
        <w:t xml:space="preserve">memiliki pengaruh </w:t>
      </w:r>
      <w:r w:rsidRPr="007E5F13">
        <w:rPr>
          <w:rFonts w:eastAsia="SimSun"/>
          <w:szCs w:val="24"/>
          <w:lang w:val="id-ID" w:eastAsia="zh-CN"/>
        </w:rPr>
        <w:t xml:space="preserve">terhadap </w:t>
      </w:r>
      <w:r w:rsidR="00E53C03" w:rsidRPr="007E5F13">
        <w:rPr>
          <w:i/>
          <w:szCs w:val="24"/>
          <w:lang w:val="id-ID"/>
        </w:rPr>
        <w:t xml:space="preserve">Non Performing Financing/NPF </w:t>
      </w:r>
      <w:r w:rsidR="00E53C03" w:rsidRPr="007E5F13">
        <w:rPr>
          <w:szCs w:val="24"/>
          <w:lang w:val="id-ID"/>
        </w:rPr>
        <w:t>( Y).</w:t>
      </w:r>
    </w:p>
    <w:p w:rsidR="003F00A1" w:rsidRPr="007E5F13" w:rsidRDefault="00C15439" w:rsidP="00487653">
      <w:pPr>
        <w:pStyle w:val="ListParagraph"/>
        <w:numPr>
          <w:ilvl w:val="0"/>
          <w:numId w:val="11"/>
        </w:numPr>
        <w:rPr>
          <w:szCs w:val="24"/>
          <w:lang w:val="id-ID"/>
        </w:rPr>
      </w:pPr>
      <w:r w:rsidRPr="007E5F13">
        <w:rPr>
          <w:szCs w:val="24"/>
          <w:lang w:val="id-ID"/>
        </w:rPr>
        <w:t xml:space="preserve">Pembiayaan </w:t>
      </w:r>
      <w:r w:rsidR="00D55FB7" w:rsidRPr="007E5F13">
        <w:rPr>
          <w:szCs w:val="24"/>
          <w:lang w:val="id-ID"/>
        </w:rPr>
        <w:t xml:space="preserve">Investasi </w:t>
      </w:r>
      <w:r w:rsidR="00C367C2" w:rsidRPr="007E5F13">
        <w:rPr>
          <w:szCs w:val="24"/>
          <w:lang w:val="id-ID"/>
        </w:rPr>
        <w:t>(</w:t>
      </w:r>
      <w:r w:rsidR="00D55FB7" w:rsidRPr="007E5F13">
        <w:rPr>
          <w:szCs w:val="24"/>
          <w:lang w:val="id-ID"/>
        </w:rPr>
        <w:t>X</w:t>
      </w:r>
      <w:r w:rsidR="00D55FB7" w:rsidRPr="007E5F13">
        <w:rPr>
          <w:szCs w:val="24"/>
          <w:vertAlign w:val="subscript"/>
          <w:lang w:val="id-ID"/>
        </w:rPr>
        <w:t>5</w:t>
      </w:r>
      <w:r w:rsidR="00C367C2" w:rsidRPr="007E5F13">
        <w:rPr>
          <w:szCs w:val="24"/>
          <w:lang w:val="id-ID"/>
        </w:rPr>
        <w:t>)</w:t>
      </w:r>
      <w:r w:rsidR="00D17B1F" w:rsidRPr="007E5F13">
        <w:rPr>
          <w:szCs w:val="24"/>
          <w:lang w:val="id-ID"/>
        </w:rPr>
        <w:t>, hipotesis statistik sebagai berikut:</w:t>
      </w:r>
    </w:p>
    <w:p w:rsidR="00402451" w:rsidRPr="007E5F13" w:rsidRDefault="00402451" w:rsidP="00487653">
      <w:pPr>
        <w:pStyle w:val="ListParagraph"/>
        <w:numPr>
          <w:ilvl w:val="0"/>
          <w:numId w:val="16"/>
        </w:numPr>
        <w:rPr>
          <w:i/>
          <w:szCs w:val="24"/>
          <w:lang w:val="id-ID"/>
        </w:rPr>
      </w:pPr>
      <w:r w:rsidRPr="007E5F13">
        <w:rPr>
          <w:szCs w:val="24"/>
          <w:lang w:val="id-ID"/>
        </w:rPr>
        <w:t>H</w:t>
      </w:r>
      <w:r w:rsidRPr="007E5F13">
        <w:rPr>
          <w:szCs w:val="24"/>
          <w:vertAlign w:val="subscript"/>
          <w:lang w:val="id-ID"/>
        </w:rPr>
        <w:t>0</w:t>
      </w:r>
      <w:r w:rsidRPr="007E5F13">
        <w:rPr>
          <w:szCs w:val="24"/>
          <w:lang w:val="id-ID"/>
        </w:rPr>
        <w:t xml:space="preserve"> : β</w:t>
      </w:r>
      <w:r w:rsidRPr="007E5F13">
        <w:rPr>
          <w:szCs w:val="24"/>
          <w:vertAlign w:val="subscript"/>
          <w:lang w:val="id-ID"/>
        </w:rPr>
        <w:t>5</w:t>
      </w:r>
      <w:r w:rsidRPr="007E5F13">
        <w:rPr>
          <w:szCs w:val="24"/>
          <w:lang w:val="id-ID"/>
        </w:rPr>
        <w:t xml:space="preserve"> =  0  :  artinya secara individu (parsial) variabel pembiayaan investasi tidak berpengaruh terhadap variabel </w:t>
      </w:r>
      <w:r w:rsidRPr="007E5F13">
        <w:rPr>
          <w:i/>
          <w:szCs w:val="24"/>
          <w:lang w:val="id-ID"/>
        </w:rPr>
        <w:t>Non Performing Financing/NPF.</w:t>
      </w:r>
    </w:p>
    <w:p w:rsidR="00402451" w:rsidRPr="007E5F13" w:rsidRDefault="00402451" w:rsidP="00487653">
      <w:pPr>
        <w:pStyle w:val="ListParagraph"/>
        <w:numPr>
          <w:ilvl w:val="0"/>
          <w:numId w:val="16"/>
        </w:numPr>
        <w:rPr>
          <w:i/>
          <w:szCs w:val="24"/>
          <w:lang w:val="id-ID"/>
        </w:rPr>
      </w:pPr>
      <w:r w:rsidRPr="007E5F13">
        <w:rPr>
          <w:szCs w:val="24"/>
          <w:lang w:val="id-ID"/>
        </w:rPr>
        <w:t>H</w:t>
      </w:r>
      <w:r w:rsidRPr="007E5F13">
        <w:rPr>
          <w:szCs w:val="24"/>
          <w:vertAlign w:val="subscript"/>
          <w:lang w:val="id-ID"/>
        </w:rPr>
        <w:t>a</w:t>
      </w:r>
      <w:r w:rsidRPr="007E5F13">
        <w:rPr>
          <w:szCs w:val="24"/>
          <w:lang w:val="id-ID"/>
        </w:rPr>
        <w:t xml:space="preserve"> : β</w:t>
      </w:r>
      <w:r w:rsidRPr="007E5F13">
        <w:rPr>
          <w:szCs w:val="24"/>
          <w:vertAlign w:val="subscript"/>
          <w:lang w:val="id-ID"/>
        </w:rPr>
        <w:t>5</w:t>
      </w:r>
      <w:r w:rsidRPr="007E5F13">
        <w:rPr>
          <w:szCs w:val="24"/>
          <w:lang w:val="id-ID"/>
        </w:rPr>
        <w:t xml:space="preserve"> ≠  0  :  artinya secara individu (parsial) variabel pembiayaan investasi berpengaruh terhadap variabel </w:t>
      </w:r>
      <w:r w:rsidRPr="007E5F13">
        <w:rPr>
          <w:i/>
          <w:szCs w:val="24"/>
          <w:lang w:val="id-ID"/>
        </w:rPr>
        <w:t>Non Performing Financing/NPF.</w:t>
      </w:r>
    </w:p>
    <w:p w:rsidR="003F00A1" w:rsidRPr="007E5F13" w:rsidRDefault="00D55FB7" w:rsidP="00D52310">
      <w:pPr>
        <w:pStyle w:val="ListParagraph"/>
        <w:rPr>
          <w:szCs w:val="24"/>
          <w:lang w:val="id-ID"/>
        </w:rPr>
      </w:pPr>
      <w:r w:rsidRPr="007E5F13">
        <w:rPr>
          <w:color w:val="000000"/>
          <w:szCs w:val="24"/>
          <w:lang w:val="id-ID" w:eastAsia="id-ID"/>
        </w:rPr>
        <w:t>Berdasarkan tabel diatas, didapatkan hasil t-statistic (t</w:t>
      </w:r>
      <w:r w:rsidRPr="007E5F13">
        <w:rPr>
          <w:color w:val="000000"/>
          <w:szCs w:val="24"/>
          <w:vertAlign w:val="subscript"/>
          <w:lang w:val="id-ID" w:eastAsia="id-ID"/>
        </w:rPr>
        <w:t>hitung</w:t>
      </w:r>
      <w:r w:rsidRPr="007E5F13">
        <w:rPr>
          <w:color w:val="000000"/>
          <w:szCs w:val="24"/>
          <w:lang w:val="id-ID" w:eastAsia="id-ID"/>
        </w:rPr>
        <w:t xml:space="preserve">)  untuk variabel </w:t>
      </w:r>
      <w:r w:rsidRPr="007E5F13">
        <w:rPr>
          <w:szCs w:val="24"/>
          <w:lang w:val="id-ID"/>
        </w:rPr>
        <w:t>investasi X</w:t>
      </w:r>
      <w:r w:rsidRPr="007E5F13">
        <w:rPr>
          <w:szCs w:val="24"/>
          <w:vertAlign w:val="subscript"/>
          <w:lang w:val="id-ID"/>
        </w:rPr>
        <w:t>5</w:t>
      </w:r>
      <w:r w:rsidR="0007066B" w:rsidRPr="007E5F13">
        <w:rPr>
          <w:szCs w:val="24"/>
          <w:lang w:val="id-ID"/>
        </w:rPr>
        <w:t xml:space="preserve"> </w:t>
      </w:r>
      <w:r w:rsidRPr="007E5F13">
        <w:rPr>
          <w:color w:val="000000"/>
          <w:szCs w:val="24"/>
          <w:lang w:val="id-ID" w:eastAsia="id-ID"/>
        </w:rPr>
        <w:t xml:space="preserve">sebesar 5.067 dengan signifikansi sebesar 0.0000, selanjutnya </w:t>
      </w:r>
      <w:r w:rsidR="008F46CF" w:rsidRPr="007E5F13">
        <w:rPr>
          <w:color w:val="000000"/>
          <w:szCs w:val="24"/>
          <w:lang w:val="id-ID" w:eastAsia="id-ID"/>
        </w:rPr>
        <w:t>akan dibandingkan dengan T</w:t>
      </w:r>
      <w:r w:rsidR="008F46CF" w:rsidRPr="007E5F13">
        <w:rPr>
          <w:color w:val="000000"/>
          <w:szCs w:val="24"/>
          <w:vertAlign w:val="subscript"/>
          <w:lang w:val="id-ID" w:eastAsia="id-ID"/>
        </w:rPr>
        <w:t>tabel</w:t>
      </w:r>
      <w:r w:rsidR="008F46CF" w:rsidRPr="007E5F13">
        <w:rPr>
          <w:color w:val="000000"/>
          <w:szCs w:val="24"/>
          <w:lang w:val="id-ID" w:eastAsia="id-ID"/>
        </w:rPr>
        <w:t xml:space="preserve"> </w:t>
      </w:r>
      <w:r w:rsidRPr="007E5F13">
        <w:rPr>
          <w:color w:val="000000"/>
          <w:szCs w:val="24"/>
          <w:lang w:val="id-ID" w:eastAsia="id-ID"/>
        </w:rPr>
        <w:t>dengan probabilitas 5% dan df 91-2 = 8</w:t>
      </w:r>
      <w:r w:rsidR="008F46CF" w:rsidRPr="007E5F13">
        <w:rPr>
          <w:color w:val="000000"/>
          <w:szCs w:val="24"/>
          <w:lang w:val="id-ID" w:eastAsia="id-ID"/>
        </w:rPr>
        <w:t>9, maka didapatkan hasil T</w:t>
      </w:r>
      <w:r w:rsidR="008F46CF" w:rsidRPr="007E5F13">
        <w:rPr>
          <w:color w:val="000000"/>
          <w:szCs w:val="24"/>
          <w:vertAlign w:val="subscript"/>
          <w:lang w:val="id-ID" w:eastAsia="id-ID"/>
        </w:rPr>
        <w:t>tabel</w:t>
      </w:r>
      <w:r w:rsidR="008F46CF" w:rsidRPr="007E5F13">
        <w:rPr>
          <w:color w:val="000000"/>
          <w:szCs w:val="24"/>
          <w:lang w:val="id-ID" w:eastAsia="id-ID"/>
        </w:rPr>
        <w:t xml:space="preserve"> </w:t>
      </w:r>
      <w:r w:rsidRPr="007E5F13">
        <w:rPr>
          <w:color w:val="000000"/>
          <w:szCs w:val="24"/>
          <w:lang w:val="id-ID" w:eastAsia="id-ID"/>
        </w:rPr>
        <w:t xml:space="preserve">sebesar 1.987, </w:t>
      </w:r>
      <w:r w:rsidR="008F46CF" w:rsidRPr="007E5F13">
        <w:rPr>
          <w:color w:val="000000"/>
          <w:szCs w:val="24"/>
          <w:lang w:val="id-ID" w:eastAsia="id-ID"/>
        </w:rPr>
        <w:t>dikarenakan hasil t-statistic (T</w:t>
      </w:r>
      <w:r w:rsidRPr="007E5F13">
        <w:rPr>
          <w:color w:val="000000"/>
          <w:szCs w:val="24"/>
          <w:vertAlign w:val="subscript"/>
          <w:lang w:val="id-ID" w:eastAsia="id-ID"/>
        </w:rPr>
        <w:t>hitung</w:t>
      </w:r>
      <w:r w:rsidR="008F46CF" w:rsidRPr="007E5F13">
        <w:rPr>
          <w:color w:val="000000"/>
          <w:szCs w:val="24"/>
          <w:lang w:val="id-ID" w:eastAsia="id-ID"/>
        </w:rPr>
        <w:t>)&gt;T</w:t>
      </w:r>
      <w:r w:rsidR="008F46CF" w:rsidRPr="007E5F13">
        <w:rPr>
          <w:color w:val="000000"/>
          <w:szCs w:val="24"/>
          <w:vertAlign w:val="subscript"/>
          <w:lang w:val="id-ID" w:eastAsia="id-ID"/>
        </w:rPr>
        <w:t>tabel</w:t>
      </w:r>
      <w:r w:rsidR="00D52310">
        <w:rPr>
          <w:color w:val="000000"/>
          <w:szCs w:val="24"/>
          <w:lang w:val="id-ID" w:eastAsia="id-ID"/>
        </w:rPr>
        <w:t xml:space="preserve"> </w:t>
      </w:r>
      <w:r w:rsidRPr="007E5F13">
        <w:rPr>
          <w:color w:val="000000"/>
          <w:szCs w:val="24"/>
          <w:lang w:val="id-ID" w:eastAsia="id-ID"/>
        </w:rPr>
        <w:t>(5.067 &gt; 1.987) dan sig</w:t>
      </w:r>
      <w:r w:rsidR="00353D0F" w:rsidRPr="007E5F13">
        <w:rPr>
          <w:color w:val="000000"/>
          <w:szCs w:val="24"/>
          <w:lang w:val="id-ID" w:eastAsia="id-ID"/>
        </w:rPr>
        <w:t>nifikansi 0.0000&lt;</w:t>
      </w:r>
      <w:r w:rsidR="0089065B" w:rsidRPr="007E5F13">
        <w:rPr>
          <w:color w:val="000000"/>
          <w:szCs w:val="24"/>
          <w:lang w:val="id-ID" w:eastAsia="id-ID"/>
        </w:rPr>
        <w:t>0.05 maka, H</w:t>
      </w:r>
      <w:r w:rsidR="0089065B" w:rsidRPr="007E5F13">
        <w:rPr>
          <w:color w:val="000000"/>
          <w:szCs w:val="24"/>
          <w:vertAlign w:val="subscript"/>
          <w:lang w:val="id-ID" w:eastAsia="id-ID"/>
        </w:rPr>
        <w:t>0</w:t>
      </w:r>
      <w:r w:rsidR="0089065B" w:rsidRPr="007E5F13">
        <w:rPr>
          <w:color w:val="000000"/>
          <w:szCs w:val="24"/>
          <w:lang w:val="id-ID" w:eastAsia="id-ID"/>
        </w:rPr>
        <w:t xml:space="preserve"> ditolak dan H</w:t>
      </w:r>
      <w:r w:rsidR="0089065B" w:rsidRPr="007E5F13">
        <w:rPr>
          <w:color w:val="000000"/>
          <w:szCs w:val="24"/>
          <w:vertAlign w:val="subscript"/>
          <w:lang w:val="id-ID" w:eastAsia="id-ID"/>
        </w:rPr>
        <w:t>a</w:t>
      </w:r>
      <w:r w:rsidRPr="007E5F13">
        <w:rPr>
          <w:color w:val="000000"/>
          <w:szCs w:val="24"/>
          <w:lang w:val="id-ID" w:eastAsia="id-ID"/>
        </w:rPr>
        <w:t xml:space="preserve"> diterima, sehingga dapat disimpulkan bahwa </w:t>
      </w:r>
      <w:r w:rsidRPr="007E5F13">
        <w:rPr>
          <w:szCs w:val="24"/>
          <w:lang w:val="id-ID"/>
        </w:rPr>
        <w:t>investasi X</w:t>
      </w:r>
      <w:r w:rsidRPr="007E5F13">
        <w:rPr>
          <w:szCs w:val="24"/>
          <w:vertAlign w:val="subscript"/>
          <w:lang w:val="id-ID"/>
        </w:rPr>
        <w:t>5</w:t>
      </w:r>
      <w:r w:rsidRPr="007E5F13">
        <w:rPr>
          <w:szCs w:val="24"/>
          <w:lang w:val="id-ID"/>
        </w:rPr>
        <w:t xml:space="preserve">  </w:t>
      </w:r>
      <w:r w:rsidRPr="007E5F13">
        <w:rPr>
          <w:rFonts w:eastAsia="SimSun"/>
          <w:szCs w:val="24"/>
          <w:lang w:val="id-ID" w:eastAsia="zh-CN"/>
        </w:rPr>
        <w:t>memiliki pe</w:t>
      </w:r>
      <w:r w:rsidR="00353D0F" w:rsidRPr="007E5F13">
        <w:rPr>
          <w:rFonts w:eastAsia="SimSun"/>
          <w:szCs w:val="24"/>
          <w:lang w:val="id-ID" w:eastAsia="zh-CN"/>
        </w:rPr>
        <w:t xml:space="preserve">ngaruh </w:t>
      </w:r>
      <w:r w:rsidR="008F46CF" w:rsidRPr="007E5F13">
        <w:rPr>
          <w:rFonts w:eastAsia="SimSun"/>
          <w:szCs w:val="24"/>
          <w:lang w:val="id-ID" w:eastAsia="zh-CN"/>
        </w:rPr>
        <w:t xml:space="preserve">terhadap </w:t>
      </w:r>
      <w:r w:rsidR="008F46CF" w:rsidRPr="007E5F13">
        <w:rPr>
          <w:i/>
          <w:szCs w:val="24"/>
          <w:lang w:val="id-ID"/>
        </w:rPr>
        <w:t xml:space="preserve">Non Performing Financing/NPF </w:t>
      </w:r>
      <w:r w:rsidR="008F46CF" w:rsidRPr="007E5F13">
        <w:rPr>
          <w:szCs w:val="24"/>
          <w:lang w:val="id-ID"/>
        </w:rPr>
        <w:t>( Y).</w:t>
      </w:r>
    </w:p>
    <w:p w:rsidR="00834C30" w:rsidRPr="007E5F13" w:rsidRDefault="00C15439" w:rsidP="00487653">
      <w:pPr>
        <w:pStyle w:val="ListParagraph"/>
        <w:numPr>
          <w:ilvl w:val="0"/>
          <w:numId w:val="11"/>
        </w:numPr>
        <w:rPr>
          <w:szCs w:val="24"/>
          <w:lang w:val="id-ID"/>
        </w:rPr>
      </w:pPr>
      <w:r w:rsidRPr="007E5F13">
        <w:rPr>
          <w:szCs w:val="24"/>
          <w:lang w:val="id-ID"/>
        </w:rPr>
        <w:t xml:space="preserve">Pembiayaan </w:t>
      </w:r>
      <w:r w:rsidR="00D55FB7" w:rsidRPr="007E5F13">
        <w:rPr>
          <w:szCs w:val="24"/>
          <w:lang w:val="id-ID"/>
        </w:rPr>
        <w:t xml:space="preserve">Konsumsi </w:t>
      </w:r>
      <w:r w:rsidR="00C367C2" w:rsidRPr="007E5F13">
        <w:rPr>
          <w:szCs w:val="24"/>
          <w:lang w:val="id-ID"/>
        </w:rPr>
        <w:t xml:space="preserve"> (</w:t>
      </w:r>
      <w:r w:rsidR="00D55FB7" w:rsidRPr="007E5F13">
        <w:rPr>
          <w:szCs w:val="24"/>
          <w:lang w:val="id-ID"/>
        </w:rPr>
        <w:t>X</w:t>
      </w:r>
      <w:r w:rsidR="00D55FB7" w:rsidRPr="007E5F13">
        <w:rPr>
          <w:szCs w:val="24"/>
          <w:vertAlign w:val="subscript"/>
          <w:lang w:val="id-ID"/>
        </w:rPr>
        <w:t>6</w:t>
      </w:r>
      <w:r w:rsidR="00C367C2" w:rsidRPr="007E5F13">
        <w:rPr>
          <w:szCs w:val="24"/>
          <w:lang w:val="id-ID"/>
        </w:rPr>
        <w:t>)</w:t>
      </w:r>
      <w:r w:rsidR="00834C30" w:rsidRPr="007E5F13">
        <w:rPr>
          <w:szCs w:val="24"/>
          <w:lang w:val="id-ID"/>
        </w:rPr>
        <w:t>, hipotesis statistik sebagai berikut:</w:t>
      </w:r>
    </w:p>
    <w:p w:rsidR="00834C30" w:rsidRPr="007E5F13" w:rsidRDefault="00834C30" w:rsidP="00487653">
      <w:pPr>
        <w:pStyle w:val="ListParagraph"/>
        <w:numPr>
          <w:ilvl w:val="0"/>
          <w:numId w:val="17"/>
        </w:numPr>
        <w:rPr>
          <w:i/>
          <w:szCs w:val="24"/>
          <w:lang w:val="id-ID"/>
        </w:rPr>
      </w:pPr>
      <w:r w:rsidRPr="007E5F13">
        <w:rPr>
          <w:szCs w:val="24"/>
          <w:lang w:val="id-ID"/>
        </w:rPr>
        <w:t>H</w:t>
      </w:r>
      <w:r w:rsidRPr="007E5F13">
        <w:rPr>
          <w:szCs w:val="24"/>
          <w:vertAlign w:val="subscript"/>
          <w:lang w:val="id-ID"/>
        </w:rPr>
        <w:t>0</w:t>
      </w:r>
      <w:r w:rsidRPr="007E5F13">
        <w:rPr>
          <w:szCs w:val="24"/>
          <w:lang w:val="id-ID"/>
        </w:rPr>
        <w:t xml:space="preserve"> : β</w:t>
      </w:r>
      <w:r w:rsidRPr="007E5F13">
        <w:rPr>
          <w:szCs w:val="24"/>
          <w:vertAlign w:val="subscript"/>
          <w:lang w:val="id-ID"/>
        </w:rPr>
        <w:t>6</w:t>
      </w:r>
      <w:r w:rsidRPr="007E5F13">
        <w:rPr>
          <w:szCs w:val="24"/>
          <w:lang w:val="id-ID"/>
        </w:rPr>
        <w:t xml:space="preserve"> =  0  :  artinya secara individu (parsial) variabel pembiayaan konsumsi tidak berpengaruh terhadap variabel </w:t>
      </w:r>
      <w:r w:rsidRPr="007E5F13">
        <w:rPr>
          <w:i/>
          <w:szCs w:val="24"/>
          <w:lang w:val="id-ID"/>
        </w:rPr>
        <w:t>Non Performing Financing/NPF.</w:t>
      </w:r>
    </w:p>
    <w:p w:rsidR="003F00A1" w:rsidRPr="007E5F13" w:rsidRDefault="00834C30" w:rsidP="00487653">
      <w:pPr>
        <w:pStyle w:val="ListParagraph"/>
        <w:numPr>
          <w:ilvl w:val="0"/>
          <w:numId w:val="17"/>
        </w:numPr>
        <w:rPr>
          <w:i/>
          <w:szCs w:val="24"/>
          <w:lang w:val="id-ID"/>
        </w:rPr>
      </w:pPr>
      <w:r w:rsidRPr="007E5F13">
        <w:rPr>
          <w:szCs w:val="24"/>
          <w:lang w:val="id-ID"/>
        </w:rPr>
        <w:t>H</w:t>
      </w:r>
      <w:r w:rsidRPr="007E5F13">
        <w:rPr>
          <w:szCs w:val="24"/>
          <w:vertAlign w:val="subscript"/>
          <w:lang w:val="id-ID"/>
        </w:rPr>
        <w:t>a</w:t>
      </w:r>
      <w:r w:rsidRPr="007E5F13">
        <w:rPr>
          <w:szCs w:val="24"/>
          <w:lang w:val="id-ID"/>
        </w:rPr>
        <w:t xml:space="preserve"> : β</w:t>
      </w:r>
      <w:r w:rsidRPr="007E5F13">
        <w:rPr>
          <w:szCs w:val="24"/>
          <w:vertAlign w:val="subscript"/>
          <w:lang w:val="id-ID"/>
        </w:rPr>
        <w:t>6</w:t>
      </w:r>
      <w:r w:rsidR="002C3FF5" w:rsidRPr="007E5F13">
        <w:rPr>
          <w:szCs w:val="24"/>
          <w:vertAlign w:val="subscript"/>
          <w:lang w:val="id-ID"/>
        </w:rPr>
        <w:t xml:space="preserve"> </w:t>
      </w:r>
      <w:r w:rsidRPr="007E5F13">
        <w:rPr>
          <w:szCs w:val="24"/>
          <w:lang w:val="id-ID"/>
        </w:rPr>
        <w:t>≠  0  :  artinya secara individu (parsia</w:t>
      </w:r>
      <w:r w:rsidR="00D52310">
        <w:rPr>
          <w:szCs w:val="24"/>
          <w:lang w:val="id-ID"/>
        </w:rPr>
        <w:t xml:space="preserve">l) variabel pembiayaan konsumsi </w:t>
      </w:r>
      <w:r w:rsidRPr="007E5F13">
        <w:rPr>
          <w:szCs w:val="24"/>
          <w:lang w:val="id-ID"/>
        </w:rPr>
        <w:t xml:space="preserve">berpengaruh terhadap variabel </w:t>
      </w:r>
      <w:r w:rsidRPr="007E5F13">
        <w:rPr>
          <w:i/>
          <w:szCs w:val="24"/>
          <w:lang w:val="id-ID"/>
        </w:rPr>
        <w:t>Non Performing Financing/NPF .</w:t>
      </w:r>
    </w:p>
    <w:p w:rsidR="0029269F" w:rsidRPr="007E5F13" w:rsidRDefault="00D55FB7" w:rsidP="00D52310">
      <w:pPr>
        <w:pStyle w:val="ListParagraph"/>
        <w:rPr>
          <w:szCs w:val="24"/>
          <w:lang w:val="id-ID"/>
        </w:rPr>
      </w:pPr>
      <w:r w:rsidRPr="007E5F13">
        <w:rPr>
          <w:color w:val="000000"/>
          <w:szCs w:val="24"/>
          <w:lang w:val="id-ID" w:eastAsia="id-ID"/>
        </w:rPr>
        <w:t>Berdasarkan tabel diatas, didapatkan hasil t-statistic (t</w:t>
      </w:r>
      <w:r w:rsidRPr="007E5F13">
        <w:rPr>
          <w:color w:val="000000"/>
          <w:szCs w:val="24"/>
          <w:vertAlign w:val="subscript"/>
          <w:lang w:val="id-ID" w:eastAsia="id-ID"/>
        </w:rPr>
        <w:t>hitung</w:t>
      </w:r>
      <w:r w:rsidRPr="007E5F13">
        <w:rPr>
          <w:color w:val="000000"/>
          <w:szCs w:val="24"/>
          <w:lang w:val="id-ID" w:eastAsia="id-ID"/>
        </w:rPr>
        <w:t xml:space="preserve">)  untuk variabel </w:t>
      </w:r>
      <w:r w:rsidRPr="007E5F13">
        <w:rPr>
          <w:szCs w:val="24"/>
          <w:lang w:val="id-ID"/>
        </w:rPr>
        <w:t>konsumsi X</w:t>
      </w:r>
      <w:r w:rsidRPr="007E5F13">
        <w:rPr>
          <w:szCs w:val="24"/>
          <w:vertAlign w:val="subscript"/>
          <w:lang w:val="id-ID"/>
        </w:rPr>
        <w:t xml:space="preserve">6  </w:t>
      </w:r>
      <w:r w:rsidRPr="007E5F13">
        <w:rPr>
          <w:color w:val="000000"/>
          <w:szCs w:val="24"/>
          <w:lang w:val="id-ID" w:eastAsia="id-ID"/>
        </w:rPr>
        <w:t xml:space="preserve">sebesar 3.928 dengan signifikansi sebesar 0.0002, selanjutnya </w:t>
      </w:r>
      <w:r w:rsidR="000B1EF4" w:rsidRPr="007E5F13">
        <w:rPr>
          <w:color w:val="000000"/>
          <w:szCs w:val="24"/>
          <w:lang w:val="id-ID" w:eastAsia="id-ID"/>
        </w:rPr>
        <w:t>akan dibandingkan dengan T</w:t>
      </w:r>
      <w:r w:rsidR="000B1EF4" w:rsidRPr="007E5F13">
        <w:rPr>
          <w:color w:val="000000"/>
          <w:szCs w:val="24"/>
          <w:vertAlign w:val="subscript"/>
          <w:lang w:val="id-ID" w:eastAsia="id-ID"/>
        </w:rPr>
        <w:t>tabel</w:t>
      </w:r>
      <w:r w:rsidR="000B1EF4" w:rsidRPr="007E5F13">
        <w:rPr>
          <w:color w:val="000000"/>
          <w:szCs w:val="24"/>
          <w:lang w:val="id-ID" w:eastAsia="id-ID"/>
        </w:rPr>
        <w:t xml:space="preserve"> </w:t>
      </w:r>
      <w:r w:rsidRPr="007E5F13">
        <w:rPr>
          <w:color w:val="000000"/>
          <w:szCs w:val="24"/>
          <w:lang w:val="id-ID" w:eastAsia="id-ID"/>
        </w:rPr>
        <w:t>dengan probabilitas 5% dan df 91-2 = 8</w:t>
      </w:r>
      <w:r w:rsidR="000B1EF4" w:rsidRPr="007E5F13">
        <w:rPr>
          <w:color w:val="000000"/>
          <w:szCs w:val="24"/>
          <w:lang w:val="id-ID" w:eastAsia="id-ID"/>
        </w:rPr>
        <w:t>9, maka didapatkan hasil T</w:t>
      </w:r>
      <w:r w:rsidR="000B1EF4" w:rsidRPr="007E5F13">
        <w:rPr>
          <w:color w:val="000000"/>
          <w:szCs w:val="24"/>
          <w:vertAlign w:val="subscript"/>
          <w:lang w:val="id-ID" w:eastAsia="id-ID"/>
        </w:rPr>
        <w:t>tabel</w:t>
      </w:r>
      <w:r w:rsidR="000B1EF4" w:rsidRPr="007E5F13">
        <w:rPr>
          <w:color w:val="000000"/>
          <w:szCs w:val="24"/>
          <w:lang w:val="id-ID" w:eastAsia="id-ID"/>
        </w:rPr>
        <w:t xml:space="preserve"> </w:t>
      </w:r>
      <w:r w:rsidRPr="007E5F13">
        <w:rPr>
          <w:color w:val="000000"/>
          <w:szCs w:val="24"/>
          <w:lang w:val="id-ID" w:eastAsia="id-ID"/>
        </w:rPr>
        <w:t>sebesar 1.987, dikar</w:t>
      </w:r>
      <w:r w:rsidR="000B1EF4" w:rsidRPr="007E5F13">
        <w:rPr>
          <w:color w:val="000000"/>
          <w:szCs w:val="24"/>
          <w:lang w:val="id-ID" w:eastAsia="id-ID"/>
        </w:rPr>
        <w:t>enakan hasil t-statistic (T</w:t>
      </w:r>
      <w:r w:rsidRPr="007E5F13">
        <w:rPr>
          <w:color w:val="000000"/>
          <w:szCs w:val="24"/>
          <w:vertAlign w:val="subscript"/>
          <w:lang w:val="id-ID" w:eastAsia="id-ID"/>
        </w:rPr>
        <w:t>hitung</w:t>
      </w:r>
      <w:r w:rsidR="000B1EF4" w:rsidRPr="007E5F13">
        <w:rPr>
          <w:color w:val="000000"/>
          <w:szCs w:val="24"/>
          <w:lang w:val="id-ID" w:eastAsia="id-ID"/>
        </w:rPr>
        <w:t>)&gt;T</w:t>
      </w:r>
      <w:r w:rsidR="000B1EF4" w:rsidRPr="007E5F13">
        <w:rPr>
          <w:color w:val="000000"/>
          <w:szCs w:val="24"/>
          <w:vertAlign w:val="subscript"/>
          <w:lang w:val="id-ID" w:eastAsia="id-ID"/>
        </w:rPr>
        <w:t>tabel</w:t>
      </w:r>
      <w:r w:rsidR="00D52310">
        <w:rPr>
          <w:color w:val="000000"/>
          <w:szCs w:val="24"/>
          <w:lang w:val="id-ID" w:eastAsia="id-ID"/>
        </w:rPr>
        <w:t xml:space="preserve"> </w:t>
      </w:r>
      <w:r w:rsidRPr="007E5F13">
        <w:rPr>
          <w:color w:val="000000"/>
          <w:szCs w:val="24"/>
          <w:lang w:val="id-ID" w:eastAsia="id-ID"/>
        </w:rPr>
        <w:t>(3.928&gt;1.987) dan si</w:t>
      </w:r>
      <w:r w:rsidR="00353D0F" w:rsidRPr="007E5F13">
        <w:rPr>
          <w:color w:val="000000"/>
          <w:szCs w:val="24"/>
          <w:lang w:val="id-ID" w:eastAsia="id-ID"/>
        </w:rPr>
        <w:t>gnifikansi 0.0002&lt;</w:t>
      </w:r>
      <w:r w:rsidR="002A0AEB" w:rsidRPr="007E5F13">
        <w:rPr>
          <w:color w:val="000000"/>
          <w:szCs w:val="24"/>
          <w:lang w:val="id-ID" w:eastAsia="id-ID"/>
        </w:rPr>
        <w:t>0.05 maka, H</w:t>
      </w:r>
      <w:r w:rsidR="002A0AEB" w:rsidRPr="007E5F13">
        <w:rPr>
          <w:color w:val="000000"/>
          <w:szCs w:val="24"/>
          <w:vertAlign w:val="subscript"/>
          <w:lang w:val="id-ID" w:eastAsia="id-ID"/>
        </w:rPr>
        <w:t>0</w:t>
      </w:r>
      <w:r w:rsidR="002A0AEB" w:rsidRPr="007E5F13">
        <w:rPr>
          <w:color w:val="000000"/>
          <w:szCs w:val="24"/>
          <w:lang w:val="id-ID" w:eastAsia="id-ID"/>
        </w:rPr>
        <w:t xml:space="preserve"> ditolak dan H</w:t>
      </w:r>
      <w:r w:rsidR="002A0AEB" w:rsidRPr="007E5F13">
        <w:rPr>
          <w:color w:val="000000"/>
          <w:szCs w:val="24"/>
          <w:vertAlign w:val="subscript"/>
          <w:lang w:val="id-ID" w:eastAsia="id-ID"/>
        </w:rPr>
        <w:t>a</w:t>
      </w:r>
      <w:r w:rsidRPr="007E5F13">
        <w:rPr>
          <w:color w:val="000000"/>
          <w:szCs w:val="24"/>
          <w:lang w:val="id-ID" w:eastAsia="id-ID"/>
        </w:rPr>
        <w:t xml:space="preserve"> diterima, sehingga dapat disimpulkan bahwa </w:t>
      </w:r>
      <w:r w:rsidRPr="007E5F13">
        <w:rPr>
          <w:szCs w:val="24"/>
          <w:lang w:val="id-ID"/>
        </w:rPr>
        <w:t>konsumsi X</w:t>
      </w:r>
      <w:r w:rsidRPr="007E5F13">
        <w:rPr>
          <w:szCs w:val="24"/>
          <w:vertAlign w:val="subscript"/>
          <w:lang w:val="id-ID"/>
        </w:rPr>
        <w:t xml:space="preserve">6  </w:t>
      </w:r>
      <w:r w:rsidR="00353D0F" w:rsidRPr="007E5F13">
        <w:rPr>
          <w:rFonts w:eastAsia="SimSun"/>
          <w:szCs w:val="24"/>
          <w:lang w:val="id-ID" w:eastAsia="zh-CN"/>
        </w:rPr>
        <w:t xml:space="preserve">memiliki pengaruh </w:t>
      </w:r>
      <w:r w:rsidRPr="007E5F13">
        <w:rPr>
          <w:rFonts w:eastAsia="SimSun"/>
          <w:szCs w:val="24"/>
          <w:lang w:val="id-ID" w:eastAsia="zh-CN"/>
        </w:rPr>
        <w:t xml:space="preserve">terhadap </w:t>
      </w:r>
      <w:r w:rsidR="00FF4AD6" w:rsidRPr="007E5F13">
        <w:rPr>
          <w:i/>
          <w:szCs w:val="24"/>
          <w:lang w:val="id-ID"/>
        </w:rPr>
        <w:t>Non Performing Financing</w:t>
      </w:r>
      <w:r w:rsidR="000B1EF4" w:rsidRPr="007E5F13">
        <w:rPr>
          <w:i/>
          <w:szCs w:val="24"/>
          <w:lang w:val="id-ID"/>
        </w:rPr>
        <w:t xml:space="preserve"> </w:t>
      </w:r>
      <w:r w:rsidR="000B1EF4" w:rsidRPr="007E5F13">
        <w:rPr>
          <w:szCs w:val="24"/>
          <w:lang w:val="id-ID"/>
        </w:rPr>
        <w:t>( Y).</w:t>
      </w:r>
      <w:r w:rsidR="00003639" w:rsidRPr="007E5F13">
        <w:rPr>
          <w:szCs w:val="24"/>
          <w:lang w:val="id-ID"/>
        </w:rPr>
        <w:t xml:space="preserve"> </w:t>
      </w:r>
    </w:p>
    <w:p w:rsidR="003F00A1" w:rsidRPr="003F00A1" w:rsidRDefault="003F00A1" w:rsidP="003F00A1">
      <w:pPr>
        <w:pStyle w:val="ListParagraph"/>
        <w:ind w:left="1429"/>
        <w:rPr>
          <w:szCs w:val="24"/>
          <w:lang w:val="id-ID"/>
        </w:rPr>
      </w:pPr>
    </w:p>
    <w:p w:rsidR="0029269F" w:rsidRPr="0007066B" w:rsidRDefault="00D55FB7" w:rsidP="00F60BAF">
      <w:pPr>
        <w:pStyle w:val="Heading3"/>
      </w:pPr>
      <w:r w:rsidRPr="0007066B">
        <w:t>Koefesien Determinasi (R</w:t>
      </w:r>
      <w:r w:rsidRPr="0007066B">
        <w:rPr>
          <w:vertAlign w:val="superscript"/>
        </w:rPr>
        <w:t>2</w:t>
      </w:r>
      <w:r w:rsidRPr="0007066B">
        <w:t>)</w:t>
      </w:r>
    </w:p>
    <w:p w:rsidR="00CD03C2" w:rsidRPr="00E8783C" w:rsidRDefault="0029269F" w:rsidP="00B61C66">
      <w:pPr>
        <w:tabs>
          <w:tab w:val="left" w:pos="0"/>
        </w:tabs>
        <w:rPr>
          <w:szCs w:val="24"/>
          <w:lang w:val="id-ID"/>
        </w:rPr>
      </w:pPr>
      <w:r w:rsidRPr="0007066B">
        <w:rPr>
          <w:szCs w:val="24"/>
          <w:lang w:val="id-ID"/>
        </w:rPr>
        <w:tab/>
      </w:r>
      <w:r w:rsidR="00D55FB7" w:rsidRPr="0007066B">
        <w:rPr>
          <w:szCs w:val="24"/>
          <w:lang w:val="id-ID"/>
        </w:rPr>
        <w:t>Koefisien Determinasi (R</w:t>
      </w:r>
      <w:r w:rsidR="00D55FB7" w:rsidRPr="0007066B">
        <w:rPr>
          <w:szCs w:val="24"/>
          <w:vertAlign w:val="superscript"/>
          <w:lang w:val="id-ID"/>
        </w:rPr>
        <w:t>2</w:t>
      </w:r>
      <w:r w:rsidR="00D55FB7" w:rsidRPr="0007066B">
        <w:rPr>
          <w:szCs w:val="24"/>
          <w:lang w:val="id-ID"/>
        </w:rPr>
        <w:t>) pada intinya mengukur seberapa jauh kemampuan model dalam menerangkan variasi variabel dependen. Nilai koefisien determinasi adalah antara nol dan satu. Nilai R</w:t>
      </w:r>
      <w:r w:rsidR="00D55FB7" w:rsidRPr="0007066B">
        <w:rPr>
          <w:szCs w:val="24"/>
          <w:vertAlign w:val="superscript"/>
          <w:lang w:val="id-ID"/>
        </w:rPr>
        <w:t>2</w:t>
      </w:r>
      <w:r w:rsidR="00D55FB7" w:rsidRPr="0007066B">
        <w:rPr>
          <w:szCs w:val="24"/>
          <w:lang w:val="id-ID"/>
        </w:rPr>
        <w:t xml:space="preserve"> yang kecil berarti kemampuan variabel–variabel independen dalam menjelaskan variasi variabel dependen amat terbatas. Nilai yang mendekati satu berarti variabel-variabel independen memberikan hampir semua informasi yang dibutuhkan untuk memprediksi variasi variabel dependen (Ghozali, 2018:97).</w:t>
      </w:r>
      <w:r w:rsidR="00B61C66">
        <w:rPr>
          <w:szCs w:val="24"/>
          <w:lang w:val="id-ID"/>
        </w:rPr>
        <w:t xml:space="preserve"> </w:t>
      </w:r>
      <w:r w:rsidR="00D55FB7" w:rsidRPr="0007066B">
        <w:rPr>
          <w:szCs w:val="24"/>
          <w:lang w:val="id-ID"/>
        </w:rPr>
        <w:t>Berdasarkan hasil pengolahan data, maka didapatkan hasil pengujian Koefisien Determinasi (R</w:t>
      </w:r>
      <w:r w:rsidR="00D55FB7" w:rsidRPr="0007066B">
        <w:rPr>
          <w:szCs w:val="24"/>
          <w:vertAlign w:val="superscript"/>
          <w:lang w:val="id-ID"/>
        </w:rPr>
        <w:t>2</w:t>
      </w:r>
      <w:r w:rsidR="00D55FB7" w:rsidRPr="0007066B">
        <w:rPr>
          <w:szCs w:val="24"/>
          <w:lang w:val="id-ID"/>
        </w:rPr>
        <w:t>), sebagai berikut:</w:t>
      </w:r>
    </w:p>
    <w:p w:rsidR="00D55FB7" w:rsidRPr="00163996" w:rsidRDefault="00F13EC7" w:rsidP="0029269F">
      <w:pPr>
        <w:spacing w:line="360" w:lineRule="auto"/>
        <w:contextualSpacing w:val="0"/>
        <w:jc w:val="center"/>
        <w:rPr>
          <w:b/>
          <w:szCs w:val="24"/>
          <w:lang w:val="id-ID"/>
        </w:rPr>
      </w:pPr>
      <w:r>
        <w:rPr>
          <w:b/>
          <w:szCs w:val="24"/>
          <w:lang w:val="id-ID"/>
        </w:rPr>
        <w:t xml:space="preserve">Tabel 4.18 </w:t>
      </w:r>
      <w:r w:rsidR="00163996">
        <w:rPr>
          <w:b/>
          <w:szCs w:val="24"/>
          <w:lang w:val="id-ID"/>
        </w:rPr>
        <w:t>Koefisien Determinasi (R</w:t>
      </w:r>
      <w:r w:rsidR="00163996">
        <w:rPr>
          <w:b/>
          <w:szCs w:val="24"/>
          <w:vertAlign w:val="superscript"/>
          <w:lang w:val="id-ID"/>
        </w:rPr>
        <w:t>2</w:t>
      </w:r>
      <w:r w:rsidR="00163996">
        <w:rPr>
          <w:b/>
          <w:szCs w:val="24"/>
          <w:lang w:val="id-ID"/>
        </w:rPr>
        <w:t>)</w:t>
      </w:r>
    </w:p>
    <w:tbl>
      <w:tblPr>
        <w:tblW w:w="0" w:type="auto"/>
        <w:jc w:val="center"/>
        <w:tblLayout w:type="fixed"/>
        <w:tblCellMar>
          <w:left w:w="0" w:type="dxa"/>
          <w:right w:w="0" w:type="dxa"/>
        </w:tblCellMar>
        <w:tblLook w:val="0000" w:firstRow="0" w:lastRow="0" w:firstColumn="0" w:lastColumn="0" w:noHBand="0" w:noVBand="0"/>
      </w:tblPr>
      <w:tblGrid>
        <w:gridCol w:w="2180"/>
        <w:gridCol w:w="1192"/>
        <w:gridCol w:w="1304"/>
        <w:gridCol w:w="1306"/>
        <w:gridCol w:w="1077"/>
      </w:tblGrid>
      <w:tr w:rsidR="00D55FB7" w:rsidRPr="00D55FB7" w:rsidTr="00CD03C2">
        <w:trPr>
          <w:trHeight w:val="226"/>
          <w:jc w:val="center"/>
        </w:trPr>
        <w:tc>
          <w:tcPr>
            <w:tcW w:w="4676" w:type="dxa"/>
            <w:gridSpan w:val="3"/>
            <w:tcBorders>
              <w:top w:val="nil"/>
              <w:left w:val="nil"/>
              <w:bottom w:val="nil"/>
              <w:right w:val="nil"/>
            </w:tcBorders>
            <w:vAlign w:val="bottom"/>
          </w:tcPr>
          <w:p w:rsidR="00D55FB7" w:rsidRPr="00D55FB7" w:rsidRDefault="00D55FB7" w:rsidP="00D55FB7">
            <w:pPr>
              <w:autoSpaceDE w:val="0"/>
              <w:autoSpaceDN w:val="0"/>
              <w:adjustRightInd w:val="0"/>
              <w:spacing w:line="240" w:lineRule="auto"/>
              <w:contextualSpacing w:val="0"/>
              <w:jc w:val="left"/>
              <w:rPr>
                <w:color w:val="000000"/>
                <w:szCs w:val="24"/>
                <w:lang w:val="id-ID" w:eastAsia="id-ID"/>
              </w:rPr>
            </w:pPr>
            <w:r w:rsidRPr="00D55FB7">
              <w:rPr>
                <w:color w:val="000000"/>
                <w:szCs w:val="24"/>
                <w:lang w:val="id-ID" w:eastAsia="id-ID"/>
              </w:rPr>
              <w:t>Dependent Variable: LOG(Y)</w:t>
            </w:r>
          </w:p>
        </w:tc>
        <w:tc>
          <w:tcPr>
            <w:tcW w:w="1305" w:type="dxa"/>
            <w:tcBorders>
              <w:top w:val="nil"/>
              <w:left w:val="nil"/>
              <w:bottom w:val="nil"/>
              <w:right w:val="nil"/>
            </w:tcBorders>
            <w:vAlign w:val="bottom"/>
          </w:tcPr>
          <w:p w:rsidR="00D55FB7" w:rsidRPr="00D55FB7" w:rsidRDefault="00D55FB7" w:rsidP="00D55FB7">
            <w:pPr>
              <w:autoSpaceDE w:val="0"/>
              <w:autoSpaceDN w:val="0"/>
              <w:adjustRightInd w:val="0"/>
              <w:spacing w:line="240" w:lineRule="auto"/>
              <w:contextualSpacing w:val="0"/>
              <w:jc w:val="center"/>
              <w:rPr>
                <w:color w:val="000000"/>
                <w:szCs w:val="24"/>
                <w:lang w:val="id-ID" w:eastAsia="id-ID"/>
              </w:rPr>
            </w:pPr>
          </w:p>
        </w:tc>
        <w:tc>
          <w:tcPr>
            <w:tcW w:w="1077" w:type="dxa"/>
            <w:tcBorders>
              <w:top w:val="nil"/>
              <w:left w:val="nil"/>
              <w:bottom w:val="nil"/>
              <w:right w:val="nil"/>
            </w:tcBorders>
            <w:vAlign w:val="bottom"/>
          </w:tcPr>
          <w:p w:rsidR="00D55FB7" w:rsidRPr="00D55FB7" w:rsidRDefault="00D55FB7" w:rsidP="00D55FB7">
            <w:pPr>
              <w:autoSpaceDE w:val="0"/>
              <w:autoSpaceDN w:val="0"/>
              <w:adjustRightInd w:val="0"/>
              <w:spacing w:line="240" w:lineRule="auto"/>
              <w:contextualSpacing w:val="0"/>
              <w:jc w:val="center"/>
              <w:rPr>
                <w:color w:val="000000"/>
                <w:szCs w:val="24"/>
                <w:lang w:val="id-ID" w:eastAsia="id-ID"/>
              </w:rPr>
            </w:pPr>
          </w:p>
        </w:tc>
      </w:tr>
      <w:tr w:rsidR="00D55FB7" w:rsidRPr="00D55FB7" w:rsidTr="00CD03C2">
        <w:trPr>
          <w:trHeight w:val="226"/>
          <w:jc w:val="center"/>
        </w:trPr>
        <w:tc>
          <w:tcPr>
            <w:tcW w:w="4676" w:type="dxa"/>
            <w:gridSpan w:val="3"/>
            <w:tcBorders>
              <w:top w:val="nil"/>
              <w:left w:val="nil"/>
              <w:bottom w:val="nil"/>
              <w:right w:val="nil"/>
            </w:tcBorders>
            <w:vAlign w:val="bottom"/>
          </w:tcPr>
          <w:p w:rsidR="00D55FB7" w:rsidRPr="00D55FB7" w:rsidRDefault="00D55FB7" w:rsidP="00D55FB7">
            <w:pPr>
              <w:autoSpaceDE w:val="0"/>
              <w:autoSpaceDN w:val="0"/>
              <w:adjustRightInd w:val="0"/>
              <w:spacing w:line="240" w:lineRule="auto"/>
              <w:contextualSpacing w:val="0"/>
              <w:jc w:val="left"/>
              <w:rPr>
                <w:color w:val="000000"/>
                <w:szCs w:val="24"/>
                <w:lang w:val="id-ID" w:eastAsia="id-ID"/>
              </w:rPr>
            </w:pPr>
            <w:r w:rsidRPr="00D55FB7">
              <w:rPr>
                <w:color w:val="000000"/>
                <w:szCs w:val="24"/>
                <w:lang w:val="id-ID" w:eastAsia="id-ID"/>
              </w:rPr>
              <w:t>Method: Least Squares</w:t>
            </w:r>
          </w:p>
        </w:tc>
        <w:tc>
          <w:tcPr>
            <w:tcW w:w="1305" w:type="dxa"/>
            <w:tcBorders>
              <w:top w:val="nil"/>
              <w:left w:val="nil"/>
              <w:bottom w:val="nil"/>
              <w:right w:val="nil"/>
            </w:tcBorders>
            <w:vAlign w:val="bottom"/>
          </w:tcPr>
          <w:p w:rsidR="00D55FB7" w:rsidRPr="00D55FB7" w:rsidRDefault="00D55FB7" w:rsidP="00D55FB7">
            <w:pPr>
              <w:autoSpaceDE w:val="0"/>
              <w:autoSpaceDN w:val="0"/>
              <w:adjustRightInd w:val="0"/>
              <w:spacing w:line="240" w:lineRule="auto"/>
              <w:contextualSpacing w:val="0"/>
              <w:jc w:val="center"/>
              <w:rPr>
                <w:color w:val="000000"/>
                <w:szCs w:val="24"/>
                <w:lang w:val="id-ID" w:eastAsia="id-ID"/>
              </w:rPr>
            </w:pPr>
          </w:p>
        </w:tc>
        <w:tc>
          <w:tcPr>
            <w:tcW w:w="1077" w:type="dxa"/>
            <w:tcBorders>
              <w:top w:val="nil"/>
              <w:left w:val="nil"/>
              <w:bottom w:val="nil"/>
              <w:right w:val="nil"/>
            </w:tcBorders>
            <w:vAlign w:val="bottom"/>
          </w:tcPr>
          <w:p w:rsidR="00D55FB7" w:rsidRPr="00D55FB7" w:rsidRDefault="00D55FB7" w:rsidP="00D55FB7">
            <w:pPr>
              <w:autoSpaceDE w:val="0"/>
              <w:autoSpaceDN w:val="0"/>
              <w:adjustRightInd w:val="0"/>
              <w:spacing w:line="240" w:lineRule="auto"/>
              <w:contextualSpacing w:val="0"/>
              <w:jc w:val="center"/>
              <w:rPr>
                <w:color w:val="000000"/>
                <w:szCs w:val="24"/>
                <w:lang w:val="id-ID" w:eastAsia="id-ID"/>
              </w:rPr>
            </w:pPr>
          </w:p>
        </w:tc>
      </w:tr>
      <w:tr w:rsidR="00D55FB7" w:rsidRPr="00D55FB7" w:rsidTr="00CD03C2">
        <w:trPr>
          <w:trHeight w:val="226"/>
          <w:jc w:val="center"/>
        </w:trPr>
        <w:tc>
          <w:tcPr>
            <w:tcW w:w="4676" w:type="dxa"/>
            <w:gridSpan w:val="3"/>
            <w:tcBorders>
              <w:top w:val="nil"/>
              <w:left w:val="nil"/>
              <w:bottom w:val="nil"/>
              <w:right w:val="nil"/>
            </w:tcBorders>
            <w:vAlign w:val="bottom"/>
          </w:tcPr>
          <w:p w:rsidR="00D55FB7" w:rsidRPr="00D55FB7" w:rsidRDefault="00D55FB7" w:rsidP="00D55FB7">
            <w:pPr>
              <w:autoSpaceDE w:val="0"/>
              <w:autoSpaceDN w:val="0"/>
              <w:adjustRightInd w:val="0"/>
              <w:spacing w:line="240" w:lineRule="auto"/>
              <w:contextualSpacing w:val="0"/>
              <w:jc w:val="left"/>
              <w:rPr>
                <w:color w:val="000000"/>
                <w:szCs w:val="24"/>
                <w:lang w:val="id-ID" w:eastAsia="id-ID"/>
              </w:rPr>
            </w:pPr>
            <w:r w:rsidRPr="00D55FB7">
              <w:rPr>
                <w:color w:val="000000"/>
                <w:szCs w:val="24"/>
                <w:lang w:val="id-ID" w:eastAsia="id-ID"/>
              </w:rPr>
              <w:t>Date: 11/30/18   Time: 01:07</w:t>
            </w:r>
          </w:p>
        </w:tc>
        <w:tc>
          <w:tcPr>
            <w:tcW w:w="1305" w:type="dxa"/>
            <w:tcBorders>
              <w:top w:val="nil"/>
              <w:left w:val="nil"/>
              <w:bottom w:val="nil"/>
              <w:right w:val="nil"/>
            </w:tcBorders>
            <w:vAlign w:val="bottom"/>
          </w:tcPr>
          <w:p w:rsidR="00D55FB7" w:rsidRPr="00D55FB7" w:rsidRDefault="00D55FB7" w:rsidP="00D55FB7">
            <w:pPr>
              <w:autoSpaceDE w:val="0"/>
              <w:autoSpaceDN w:val="0"/>
              <w:adjustRightInd w:val="0"/>
              <w:spacing w:line="240" w:lineRule="auto"/>
              <w:contextualSpacing w:val="0"/>
              <w:jc w:val="center"/>
              <w:rPr>
                <w:color w:val="000000"/>
                <w:szCs w:val="24"/>
                <w:lang w:val="id-ID" w:eastAsia="id-ID"/>
              </w:rPr>
            </w:pPr>
          </w:p>
        </w:tc>
        <w:tc>
          <w:tcPr>
            <w:tcW w:w="1077" w:type="dxa"/>
            <w:tcBorders>
              <w:top w:val="nil"/>
              <w:left w:val="nil"/>
              <w:bottom w:val="nil"/>
              <w:right w:val="nil"/>
            </w:tcBorders>
            <w:vAlign w:val="bottom"/>
          </w:tcPr>
          <w:p w:rsidR="00D55FB7" w:rsidRPr="00D55FB7" w:rsidRDefault="00D55FB7" w:rsidP="00D55FB7">
            <w:pPr>
              <w:autoSpaceDE w:val="0"/>
              <w:autoSpaceDN w:val="0"/>
              <w:adjustRightInd w:val="0"/>
              <w:spacing w:line="240" w:lineRule="auto"/>
              <w:contextualSpacing w:val="0"/>
              <w:jc w:val="center"/>
              <w:rPr>
                <w:color w:val="000000"/>
                <w:szCs w:val="24"/>
                <w:lang w:val="id-ID" w:eastAsia="id-ID"/>
              </w:rPr>
            </w:pPr>
          </w:p>
        </w:tc>
      </w:tr>
      <w:tr w:rsidR="00D55FB7" w:rsidRPr="00D55FB7" w:rsidTr="00CD03C2">
        <w:trPr>
          <w:trHeight w:val="226"/>
          <w:jc w:val="center"/>
        </w:trPr>
        <w:tc>
          <w:tcPr>
            <w:tcW w:w="3372" w:type="dxa"/>
            <w:gridSpan w:val="2"/>
            <w:tcBorders>
              <w:top w:val="nil"/>
              <w:left w:val="nil"/>
              <w:bottom w:val="nil"/>
              <w:right w:val="nil"/>
            </w:tcBorders>
            <w:vAlign w:val="bottom"/>
          </w:tcPr>
          <w:p w:rsidR="00D55FB7" w:rsidRPr="00D55FB7" w:rsidRDefault="00D55FB7" w:rsidP="00D55FB7">
            <w:pPr>
              <w:autoSpaceDE w:val="0"/>
              <w:autoSpaceDN w:val="0"/>
              <w:adjustRightInd w:val="0"/>
              <w:spacing w:line="240" w:lineRule="auto"/>
              <w:contextualSpacing w:val="0"/>
              <w:jc w:val="left"/>
              <w:rPr>
                <w:color w:val="000000"/>
                <w:szCs w:val="24"/>
                <w:lang w:val="id-ID" w:eastAsia="id-ID"/>
              </w:rPr>
            </w:pPr>
            <w:r w:rsidRPr="00D55FB7">
              <w:rPr>
                <w:color w:val="000000"/>
                <w:szCs w:val="24"/>
                <w:lang w:val="id-ID" w:eastAsia="id-ID"/>
              </w:rPr>
              <w:t>Sample: 1 91</w:t>
            </w:r>
          </w:p>
        </w:tc>
        <w:tc>
          <w:tcPr>
            <w:tcW w:w="1304" w:type="dxa"/>
            <w:tcBorders>
              <w:top w:val="nil"/>
              <w:left w:val="nil"/>
              <w:bottom w:val="nil"/>
              <w:right w:val="nil"/>
            </w:tcBorders>
            <w:vAlign w:val="bottom"/>
          </w:tcPr>
          <w:p w:rsidR="00D55FB7" w:rsidRPr="00D55FB7" w:rsidRDefault="00D55FB7" w:rsidP="00D55FB7">
            <w:pPr>
              <w:autoSpaceDE w:val="0"/>
              <w:autoSpaceDN w:val="0"/>
              <w:adjustRightInd w:val="0"/>
              <w:spacing w:line="240" w:lineRule="auto"/>
              <w:contextualSpacing w:val="0"/>
              <w:jc w:val="center"/>
              <w:rPr>
                <w:color w:val="000000"/>
                <w:szCs w:val="24"/>
                <w:lang w:val="id-ID" w:eastAsia="id-ID"/>
              </w:rPr>
            </w:pPr>
          </w:p>
        </w:tc>
        <w:tc>
          <w:tcPr>
            <w:tcW w:w="1305" w:type="dxa"/>
            <w:tcBorders>
              <w:top w:val="nil"/>
              <w:left w:val="nil"/>
              <w:bottom w:val="nil"/>
              <w:right w:val="nil"/>
            </w:tcBorders>
            <w:vAlign w:val="bottom"/>
          </w:tcPr>
          <w:p w:rsidR="00D55FB7" w:rsidRPr="00D55FB7" w:rsidRDefault="00D55FB7" w:rsidP="00D55FB7">
            <w:pPr>
              <w:autoSpaceDE w:val="0"/>
              <w:autoSpaceDN w:val="0"/>
              <w:adjustRightInd w:val="0"/>
              <w:spacing w:line="240" w:lineRule="auto"/>
              <w:contextualSpacing w:val="0"/>
              <w:jc w:val="center"/>
              <w:rPr>
                <w:color w:val="000000"/>
                <w:szCs w:val="24"/>
                <w:lang w:val="id-ID" w:eastAsia="id-ID"/>
              </w:rPr>
            </w:pPr>
          </w:p>
        </w:tc>
        <w:tc>
          <w:tcPr>
            <w:tcW w:w="1077" w:type="dxa"/>
            <w:tcBorders>
              <w:top w:val="nil"/>
              <w:left w:val="nil"/>
              <w:bottom w:val="nil"/>
              <w:right w:val="nil"/>
            </w:tcBorders>
            <w:vAlign w:val="bottom"/>
          </w:tcPr>
          <w:p w:rsidR="00D55FB7" w:rsidRPr="00D55FB7" w:rsidRDefault="00D55FB7" w:rsidP="00D55FB7">
            <w:pPr>
              <w:autoSpaceDE w:val="0"/>
              <w:autoSpaceDN w:val="0"/>
              <w:adjustRightInd w:val="0"/>
              <w:spacing w:line="240" w:lineRule="auto"/>
              <w:contextualSpacing w:val="0"/>
              <w:jc w:val="center"/>
              <w:rPr>
                <w:color w:val="000000"/>
                <w:szCs w:val="24"/>
                <w:lang w:val="id-ID" w:eastAsia="id-ID"/>
              </w:rPr>
            </w:pPr>
          </w:p>
        </w:tc>
      </w:tr>
      <w:tr w:rsidR="00D55FB7" w:rsidRPr="00D55FB7" w:rsidTr="00CD03C2">
        <w:trPr>
          <w:trHeight w:val="226"/>
          <w:jc w:val="center"/>
        </w:trPr>
        <w:tc>
          <w:tcPr>
            <w:tcW w:w="4676" w:type="dxa"/>
            <w:gridSpan w:val="3"/>
            <w:tcBorders>
              <w:top w:val="nil"/>
              <w:left w:val="nil"/>
              <w:bottom w:val="nil"/>
              <w:right w:val="nil"/>
            </w:tcBorders>
            <w:vAlign w:val="bottom"/>
          </w:tcPr>
          <w:p w:rsidR="00D55FB7" w:rsidRPr="00D55FB7" w:rsidRDefault="00D55FB7" w:rsidP="00D55FB7">
            <w:pPr>
              <w:autoSpaceDE w:val="0"/>
              <w:autoSpaceDN w:val="0"/>
              <w:adjustRightInd w:val="0"/>
              <w:spacing w:line="240" w:lineRule="auto"/>
              <w:contextualSpacing w:val="0"/>
              <w:jc w:val="left"/>
              <w:rPr>
                <w:color w:val="000000"/>
                <w:szCs w:val="24"/>
                <w:lang w:val="id-ID" w:eastAsia="id-ID"/>
              </w:rPr>
            </w:pPr>
            <w:r w:rsidRPr="00D55FB7">
              <w:rPr>
                <w:color w:val="000000"/>
                <w:szCs w:val="24"/>
                <w:lang w:val="id-ID" w:eastAsia="id-ID"/>
              </w:rPr>
              <w:t>Included observations: 91</w:t>
            </w:r>
          </w:p>
        </w:tc>
        <w:tc>
          <w:tcPr>
            <w:tcW w:w="1305" w:type="dxa"/>
            <w:tcBorders>
              <w:top w:val="nil"/>
              <w:left w:val="nil"/>
              <w:bottom w:val="nil"/>
              <w:right w:val="nil"/>
            </w:tcBorders>
            <w:vAlign w:val="bottom"/>
          </w:tcPr>
          <w:p w:rsidR="00D55FB7" w:rsidRPr="00D55FB7" w:rsidRDefault="00D55FB7" w:rsidP="00D55FB7">
            <w:pPr>
              <w:autoSpaceDE w:val="0"/>
              <w:autoSpaceDN w:val="0"/>
              <w:adjustRightInd w:val="0"/>
              <w:spacing w:line="240" w:lineRule="auto"/>
              <w:contextualSpacing w:val="0"/>
              <w:jc w:val="center"/>
              <w:rPr>
                <w:color w:val="000000"/>
                <w:szCs w:val="24"/>
                <w:lang w:val="id-ID" w:eastAsia="id-ID"/>
              </w:rPr>
            </w:pPr>
          </w:p>
        </w:tc>
        <w:tc>
          <w:tcPr>
            <w:tcW w:w="1077" w:type="dxa"/>
            <w:tcBorders>
              <w:top w:val="nil"/>
              <w:left w:val="nil"/>
              <w:bottom w:val="nil"/>
              <w:right w:val="nil"/>
            </w:tcBorders>
            <w:vAlign w:val="bottom"/>
          </w:tcPr>
          <w:p w:rsidR="00D55FB7" w:rsidRPr="00D55FB7" w:rsidRDefault="00D55FB7" w:rsidP="00D55FB7">
            <w:pPr>
              <w:autoSpaceDE w:val="0"/>
              <w:autoSpaceDN w:val="0"/>
              <w:adjustRightInd w:val="0"/>
              <w:spacing w:line="240" w:lineRule="auto"/>
              <w:contextualSpacing w:val="0"/>
              <w:jc w:val="center"/>
              <w:rPr>
                <w:color w:val="000000"/>
                <w:szCs w:val="24"/>
                <w:lang w:val="id-ID" w:eastAsia="id-ID"/>
              </w:rPr>
            </w:pPr>
          </w:p>
        </w:tc>
      </w:tr>
      <w:tr w:rsidR="00D55FB7" w:rsidRPr="00D55FB7" w:rsidTr="00CD03C2">
        <w:trPr>
          <w:trHeight w:hRule="exact" w:val="91"/>
          <w:jc w:val="center"/>
        </w:trPr>
        <w:tc>
          <w:tcPr>
            <w:tcW w:w="2180" w:type="dxa"/>
            <w:tcBorders>
              <w:top w:val="nil"/>
              <w:left w:val="nil"/>
              <w:bottom w:val="double" w:sz="6" w:space="2" w:color="auto"/>
              <w:right w:val="nil"/>
            </w:tcBorders>
            <w:vAlign w:val="bottom"/>
          </w:tcPr>
          <w:p w:rsidR="00D55FB7" w:rsidRPr="00D55FB7" w:rsidRDefault="00D55FB7" w:rsidP="00D55FB7">
            <w:pPr>
              <w:autoSpaceDE w:val="0"/>
              <w:autoSpaceDN w:val="0"/>
              <w:adjustRightInd w:val="0"/>
              <w:spacing w:line="240" w:lineRule="auto"/>
              <w:contextualSpacing w:val="0"/>
              <w:jc w:val="center"/>
              <w:rPr>
                <w:color w:val="000000"/>
                <w:szCs w:val="24"/>
                <w:lang w:val="id-ID" w:eastAsia="id-ID"/>
              </w:rPr>
            </w:pPr>
          </w:p>
        </w:tc>
        <w:tc>
          <w:tcPr>
            <w:tcW w:w="1192" w:type="dxa"/>
            <w:tcBorders>
              <w:top w:val="nil"/>
              <w:left w:val="nil"/>
              <w:bottom w:val="double" w:sz="6" w:space="2" w:color="auto"/>
              <w:right w:val="nil"/>
            </w:tcBorders>
            <w:vAlign w:val="bottom"/>
          </w:tcPr>
          <w:p w:rsidR="00D55FB7" w:rsidRPr="00D55FB7" w:rsidRDefault="00D55FB7" w:rsidP="00D55FB7">
            <w:pPr>
              <w:autoSpaceDE w:val="0"/>
              <w:autoSpaceDN w:val="0"/>
              <w:adjustRightInd w:val="0"/>
              <w:spacing w:line="240" w:lineRule="auto"/>
              <w:contextualSpacing w:val="0"/>
              <w:jc w:val="center"/>
              <w:rPr>
                <w:color w:val="000000"/>
                <w:szCs w:val="24"/>
                <w:lang w:val="id-ID" w:eastAsia="id-ID"/>
              </w:rPr>
            </w:pPr>
          </w:p>
        </w:tc>
        <w:tc>
          <w:tcPr>
            <w:tcW w:w="1304" w:type="dxa"/>
            <w:tcBorders>
              <w:top w:val="nil"/>
              <w:left w:val="nil"/>
              <w:bottom w:val="double" w:sz="6" w:space="2" w:color="auto"/>
              <w:right w:val="nil"/>
            </w:tcBorders>
            <w:vAlign w:val="bottom"/>
          </w:tcPr>
          <w:p w:rsidR="00D55FB7" w:rsidRPr="00D55FB7" w:rsidRDefault="00D55FB7" w:rsidP="00D55FB7">
            <w:pPr>
              <w:autoSpaceDE w:val="0"/>
              <w:autoSpaceDN w:val="0"/>
              <w:adjustRightInd w:val="0"/>
              <w:spacing w:line="240" w:lineRule="auto"/>
              <w:contextualSpacing w:val="0"/>
              <w:jc w:val="center"/>
              <w:rPr>
                <w:color w:val="000000"/>
                <w:szCs w:val="24"/>
                <w:lang w:val="id-ID" w:eastAsia="id-ID"/>
              </w:rPr>
            </w:pPr>
          </w:p>
        </w:tc>
        <w:tc>
          <w:tcPr>
            <w:tcW w:w="1305" w:type="dxa"/>
            <w:tcBorders>
              <w:top w:val="nil"/>
              <w:left w:val="nil"/>
              <w:bottom w:val="double" w:sz="6" w:space="2" w:color="auto"/>
              <w:right w:val="nil"/>
            </w:tcBorders>
            <w:vAlign w:val="bottom"/>
          </w:tcPr>
          <w:p w:rsidR="00D55FB7" w:rsidRPr="00D55FB7" w:rsidRDefault="00D55FB7" w:rsidP="00D55FB7">
            <w:pPr>
              <w:autoSpaceDE w:val="0"/>
              <w:autoSpaceDN w:val="0"/>
              <w:adjustRightInd w:val="0"/>
              <w:spacing w:line="240" w:lineRule="auto"/>
              <w:contextualSpacing w:val="0"/>
              <w:jc w:val="center"/>
              <w:rPr>
                <w:color w:val="000000"/>
                <w:szCs w:val="24"/>
                <w:lang w:val="id-ID" w:eastAsia="id-ID"/>
              </w:rPr>
            </w:pPr>
          </w:p>
        </w:tc>
        <w:tc>
          <w:tcPr>
            <w:tcW w:w="1077" w:type="dxa"/>
            <w:tcBorders>
              <w:top w:val="nil"/>
              <w:left w:val="nil"/>
              <w:bottom w:val="double" w:sz="6" w:space="2" w:color="auto"/>
              <w:right w:val="nil"/>
            </w:tcBorders>
            <w:vAlign w:val="bottom"/>
          </w:tcPr>
          <w:p w:rsidR="00D55FB7" w:rsidRPr="00D55FB7" w:rsidRDefault="00D55FB7" w:rsidP="00D55FB7">
            <w:pPr>
              <w:autoSpaceDE w:val="0"/>
              <w:autoSpaceDN w:val="0"/>
              <w:adjustRightInd w:val="0"/>
              <w:spacing w:line="240" w:lineRule="auto"/>
              <w:contextualSpacing w:val="0"/>
              <w:jc w:val="center"/>
              <w:rPr>
                <w:color w:val="000000"/>
                <w:szCs w:val="24"/>
                <w:lang w:val="id-ID" w:eastAsia="id-ID"/>
              </w:rPr>
            </w:pPr>
          </w:p>
        </w:tc>
      </w:tr>
      <w:tr w:rsidR="00D55FB7" w:rsidRPr="00D55FB7" w:rsidTr="00CD03C2">
        <w:trPr>
          <w:trHeight w:hRule="exact" w:val="136"/>
          <w:jc w:val="center"/>
        </w:trPr>
        <w:tc>
          <w:tcPr>
            <w:tcW w:w="2180" w:type="dxa"/>
            <w:tcBorders>
              <w:top w:val="nil"/>
              <w:left w:val="nil"/>
              <w:bottom w:val="nil"/>
              <w:right w:val="nil"/>
            </w:tcBorders>
            <w:vAlign w:val="bottom"/>
          </w:tcPr>
          <w:p w:rsidR="00D55FB7" w:rsidRPr="00D55FB7" w:rsidRDefault="00D55FB7" w:rsidP="00D55FB7">
            <w:pPr>
              <w:autoSpaceDE w:val="0"/>
              <w:autoSpaceDN w:val="0"/>
              <w:adjustRightInd w:val="0"/>
              <w:spacing w:line="240" w:lineRule="auto"/>
              <w:contextualSpacing w:val="0"/>
              <w:jc w:val="center"/>
              <w:rPr>
                <w:color w:val="000000"/>
                <w:szCs w:val="24"/>
                <w:lang w:val="id-ID" w:eastAsia="id-ID"/>
              </w:rPr>
            </w:pPr>
          </w:p>
        </w:tc>
        <w:tc>
          <w:tcPr>
            <w:tcW w:w="1192" w:type="dxa"/>
            <w:tcBorders>
              <w:top w:val="nil"/>
              <w:left w:val="nil"/>
              <w:bottom w:val="nil"/>
              <w:right w:val="nil"/>
            </w:tcBorders>
            <w:vAlign w:val="bottom"/>
          </w:tcPr>
          <w:p w:rsidR="00D55FB7" w:rsidRPr="00D55FB7" w:rsidRDefault="00D55FB7" w:rsidP="00D55FB7">
            <w:pPr>
              <w:autoSpaceDE w:val="0"/>
              <w:autoSpaceDN w:val="0"/>
              <w:adjustRightInd w:val="0"/>
              <w:spacing w:line="240" w:lineRule="auto"/>
              <w:contextualSpacing w:val="0"/>
              <w:jc w:val="center"/>
              <w:rPr>
                <w:color w:val="000000"/>
                <w:szCs w:val="24"/>
                <w:lang w:val="id-ID" w:eastAsia="id-ID"/>
              </w:rPr>
            </w:pPr>
          </w:p>
        </w:tc>
        <w:tc>
          <w:tcPr>
            <w:tcW w:w="1304" w:type="dxa"/>
            <w:tcBorders>
              <w:top w:val="nil"/>
              <w:left w:val="nil"/>
              <w:bottom w:val="nil"/>
              <w:right w:val="nil"/>
            </w:tcBorders>
            <w:vAlign w:val="bottom"/>
          </w:tcPr>
          <w:p w:rsidR="00D55FB7" w:rsidRPr="00D55FB7" w:rsidRDefault="00D55FB7" w:rsidP="00D55FB7">
            <w:pPr>
              <w:autoSpaceDE w:val="0"/>
              <w:autoSpaceDN w:val="0"/>
              <w:adjustRightInd w:val="0"/>
              <w:spacing w:line="240" w:lineRule="auto"/>
              <w:contextualSpacing w:val="0"/>
              <w:jc w:val="center"/>
              <w:rPr>
                <w:color w:val="000000"/>
                <w:szCs w:val="24"/>
                <w:lang w:val="id-ID" w:eastAsia="id-ID"/>
              </w:rPr>
            </w:pPr>
          </w:p>
        </w:tc>
        <w:tc>
          <w:tcPr>
            <w:tcW w:w="1305" w:type="dxa"/>
            <w:tcBorders>
              <w:top w:val="nil"/>
              <w:left w:val="nil"/>
              <w:bottom w:val="nil"/>
              <w:right w:val="nil"/>
            </w:tcBorders>
            <w:vAlign w:val="bottom"/>
          </w:tcPr>
          <w:p w:rsidR="00D55FB7" w:rsidRPr="00D55FB7" w:rsidRDefault="00D55FB7" w:rsidP="00D55FB7">
            <w:pPr>
              <w:autoSpaceDE w:val="0"/>
              <w:autoSpaceDN w:val="0"/>
              <w:adjustRightInd w:val="0"/>
              <w:spacing w:line="240" w:lineRule="auto"/>
              <w:contextualSpacing w:val="0"/>
              <w:jc w:val="center"/>
              <w:rPr>
                <w:color w:val="000000"/>
                <w:szCs w:val="24"/>
                <w:lang w:val="id-ID" w:eastAsia="id-ID"/>
              </w:rPr>
            </w:pPr>
          </w:p>
        </w:tc>
        <w:tc>
          <w:tcPr>
            <w:tcW w:w="1077" w:type="dxa"/>
            <w:tcBorders>
              <w:top w:val="nil"/>
              <w:left w:val="nil"/>
              <w:bottom w:val="nil"/>
              <w:right w:val="nil"/>
            </w:tcBorders>
            <w:vAlign w:val="bottom"/>
          </w:tcPr>
          <w:p w:rsidR="00D55FB7" w:rsidRPr="00D55FB7" w:rsidRDefault="00D55FB7" w:rsidP="00D55FB7">
            <w:pPr>
              <w:autoSpaceDE w:val="0"/>
              <w:autoSpaceDN w:val="0"/>
              <w:adjustRightInd w:val="0"/>
              <w:spacing w:line="240" w:lineRule="auto"/>
              <w:contextualSpacing w:val="0"/>
              <w:jc w:val="center"/>
              <w:rPr>
                <w:color w:val="000000"/>
                <w:szCs w:val="24"/>
                <w:lang w:val="id-ID" w:eastAsia="id-ID"/>
              </w:rPr>
            </w:pPr>
          </w:p>
        </w:tc>
      </w:tr>
      <w:tr w:rsidR="00D55FB7" w:rsidRPr="00D55FB7" w:rsidTr="00CD03C2">
        <w:trPr>
          <w:trHeight w:val="226"/>
          <w:jc w:val="center"/>
        </w:trPr>
        <w:tc>
          <w:tcPr>
            <w:tcW w:w="2180" w:type="dxa"/>
            <w:tcBorders>
              <w:top w:val="nil"/>
              <w:left w:val="nil"/>
              <w:bottom w:val="nil"/>
              <w:right w:val="nil"/>
            </w:tcBorders>
            <w:vAlign w:val="bottom"/>
          </w:tcPr>
          <w:p w:rsidR="00D55FB7" w:rsidRPr="00D55FB7" w:rsidRDefault="00D55FB7" w:rsidP="00D55FB7">
            <w:pPr>
              <w:autoSpaceDE w:val="0"/>
              <w:autoSpaceDN w:val="0"/>
              <w:adjustRightInd w:val="0"/>
              <w:spacing w:line="240" w:lineRule="auto"/>
              <w:contextualSpacing w:val="0"/>
              <w:jc w:val="center"/>
              <w:rPr>
                <w:color w:val="000000"/>
                <w:szCs w:val="24"/>
                <w:lang w:val="id-ID" w:eastAsia="id-ID"/>
              </w:rPr>
            </w:pPr>
            <w:r w:rsidRPr="00D55FB7">
              <w:rPr>
                <w:color w:val="000000"/>
                <w:szCs w:val="24"/>
                <w:lang w:val="id-ID" w:eastAsia="id-ID"/>
              </w:rPr>
              <w:t>Variable</w:t>
            </w:r>
          </w:p>
        </w:tc>
        <w:tc>
          <w:tcPr>
            <w:tcW w:w="1192" w:type="dxa"/>
            <w:tcBorders>
              <w:top w:val="nil"/>
              <w:left w:val="nil"/>
              <w:bottom w:val="nil"/>
              <w:right w:val="nil"/>
            </w:tcBorders>
            <w:vAlign w:val="bottom"/>
          </w:tcPr>
          <w:p w:rsidR="00D55FB7" w:rsidRPr="00D55FB7" w:rsidRDefault="00D55FB7" w:rsidP="00D55FB7">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Coefficient</w:t>
            </w:r>
          </w:p>
        </w:tc>
        <w:tc>
          <w:tcPr>
            <w:tcW w:w="1304" w:type="dxa"/>
            <w:tcBorders>
              <w:top w:val="nil"/>
              <w:left w:val="nil"/>
              <w:bottom w:val="nil"/>
              <w:right w:val="nil"/>
            </w:tcBorders>
            <w:vAlign w:val="bottom"/>
          </w:tcPr>
          <w:p w:rsidR="00D55FB7" w:rsidRPr="00D55FB7" w:rsidRDefault="00D55FB7" w:rsidP="00D55FB7">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Std. Error</w:t>
            </w:r>
          </w:p>
        </w:tc>
        <w:tc>
          <w:tcPr>
            <w:tcW w:w="1305" w:type="dxa"/>
            <w:tcBorders>
              <w:top w:val="nil"/>
              <w:left w:val="nil"/>
              <w:bottom w:val="nil"/>
              <w:right w:val="nil"/>
            </w:tcBorders>
            <w:vAlign w:val="bottom"/>
          </w:tcPr>
          <w:p w:rsidR="00D55FB7" w:rsidRPr="00D55FB7" w:rsidRDefault="00D55FB7" w:rsidP="00D55FB7">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t-Statistic</w:t>
            </w:r>
          </w:p>
        </w:tc>
        <w:tc>
          <w:tcPr>
            <w:tcW w:w="1077" w:type="dxa"/>
            <w:tcBorders>
              <w:top w:val="nil"/>
              <w:left w:val="nil"/>
              <w:bottom w:val="nil"/>
              <w:right w:val="nil"/>
            </w:tcBorders>
            <w:vAlign w:val="bottom"/>
          </w:tcPr>
          <w:p w:rsidR="00D55FB7" w:rsidRPr="00D55FB7" w:rsidRDefault="00D55FB7" w:rsidP="00D55FB7">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Prob.  </w:t>
            </w:r>
          </w:p>
        </w:tc>
      </w:tr>
      <w:tr w:rsidR="00D55FB7" w:rsidRPr="00D55FB7" w:rsidTr="00CD03C2">
        <w:trPr>
          <w:trHeight w:hRule="exact" w:val="91"/>
          <w:jc w:val="center"/>
        </w:trPr>
        <w:tc>
          <w:tcPr>
            <w:tcW w:w="2180" w:type="dxa"/>
            <w:tcBorders>
              <w:top w:val="nil"/>
              <w:left w:val="nil"/>
              <w:bottom w:val="double" w:sz="6" w:space="2" w:color="auto"/>
              <w:right w:val="nil"/>
            </w:tcBorders>
            <w:vAlign w:val="bottom"/>
          </w:tcPr>
          <w:p w:rsidR="00D55FB7" w:rsidRPr="00D55FB7" w:rsidRDefault="00D55FB7" w:rsidP="00D55FB7">
            <w:pPr>
              <w:autoSpaceDE w:val="0"/>
              <w:autoSpaceDN w:val="0"/>
              <w:adjustRightInd w:val="0"/>
              <w:spacing w:line="240" w:lineRule="auto"/>
              <w:contextualSpacing w:val="0"/>
              <w:jc w:val="center"/>
              <w:rPr>
                <w:color w:val="000000"/>
                <w:szCs w:val="24"/>
                <w:lang w:val="id-ID" w:eastAsia="id-ID"/>
              </w:rPr>
            </w:pPr>
          </w:p>
        </w:tc>
        <w:tc>
          <w:tcPr>
            <w:tcW w:w="1192" w:type="dxa"/>
            <w:tcBorders>
              <w:top w:val="nil"/>
              <w:left w:val="nil"/>
              <w:bottom w:val="double" w:sz="6" w:space="2" w:color="auto"/>
              <w:right w:val="nil"/>
            </w:tcBorders>
            <w:vAlign w:val="bottom"/>
          </w:tcPr>
          <w:p w:rsidR="00D55FB7" w:rsidRPr="00D55FB7" w:rsidRDefault="00D55FB7" w:rsidP="00D55FB7">
            <w:pPr>
              <w:autoSpaceDE w:val="0"/>
              <w:autoSpaceDN w:val="0"/>
              <w:adjustRightInd w:val="0"/>
              <w:spacing w:line="240" w:lineRule="auto"/>
              <w:contextualSpacing w:val="0"/>
              <w:jc w:val="center"/>
              <w:rPr>
                <w:color w:val="000000"/>
                <w:szCs w:val="24"/>
                <w:lang w:val="id-ID" w:eastAsia="id-ID"/>
              </w:rPr>
            </w:pPr>
          </w:p>
        </w:tc>
        <w:tc>
          <w:tcPr>
            <w:tcW w:w="1304" w:type="dxa"/>
            <w:tcBorders>
              <w:top w:val="nil"/>
              <w:left w:val="nil"/>
              <w:bottom w:val="double" w:sz="6" w:space="2" w:color="auto"/>
              <w:right w:val="nil"/>
            </w:tcBorders>
            <w:vAlign w:val="bottom"/>
          </w:tcPr>
          <w:p w:rsidR="00D55FB7" w:rsidRPr="00D55FB7" w:rsidRDefault="00D55FB7" w:rsidP="00D55FB7">
            <w:pPr>
              <w:autoSpaceDE w:val="0"/>
              <w:autoSpaceDN w:val="0"/>
              <w:adjustRightInd w:val="0"/>
              <w:spacing w:line="240" w:lineRule="auto"/>
              <w:contextualSpacing w:val="0"/>
              <w:jc w:val="center"/>
              <w:rPr>
                <w:color w:val="000000"/>
                <w:szCs w:val="24"/>
                <w:lang w:val="id-ID" w:eastAsia="id-ID"/>
              </w:rPr>
            </w:pPr>
          </w:p>
        </w:tc>
        <w:tc>
          <w:tcPr>
            <w:tcW w:w="1305" w:type="dxa"/>
            <w:tcBorders>
              <w:top w:val="nil"/>
              <w:left w:val="nil"/>
              <w:bottom w:val="double" w:sz="6" w:space="2" w:color="auto"/>
              <w:right w:val="nil"/>
            </w:tcBorders>
            <w:vAlign w:val="bottom"/>
          </w:tcPr>
          <w:p w:rsidR="00D55FB7" w:rsidRPr="00D55FB7" w:rsidRDefault="00D55FB7" w:rsidP="00D55FB7">
            <w:pPr>
              <w:autoSpaceDE w:val="0"/>
              <w:autoSpaceDN w:val="0"/>
              <w:adjustRightInd w:val="0"/>
              <w:spacing w:line="240" w:lineRule="auto"/>
              <w:contextualSpacing w:val="0"/>
              <w:jc w:val="center"/>
              <w:rPr>
                <w:color w:val="000000"/>
                <w:szCs w:val="24"/>
                <w:lang w:val="id-ID" w:eastAsia="id-ID"/>
              </w:rPr>
            </w:pPr>
          </w:p>
        </w:tc>
        <w:tc>
          <w:tcPr>
            <w:tcW w:w="1077" w:type="dxa"/>
            <w:tcBorders>
              <w:top w:val="nil"/>
              <w:left w:val="nil"/>
              <w:bottom w:val="double" w:sz="6" w:space="2" w:color="auto"/>
              <w:right w:val="nil"/>
            </w:tcBorders>
            <w:vAlign w:val="bottom"/>
          </w:tcPr>
          <w:p w:rsidR="00D55FB7" w:rsidRPr="00D55FB7" w:rsidRDefault="00D55FB7" w:rsidP="00D55FB7">
            <w:pPr>
              <w:autoSpaceDE w:val="0"/>
              <w:autoSpaceDN w:val="0"/>
              <w:adjustRightInd w:val="0"/>
              <w:spacing w:line="240" w:lineRule="auto"/>
              <w:contextualSpacing w:val="0"/>
              <w:jc w:val="center"/>
              <w:rPr>
                <w:color w:val="000000"/>
                <w:szCs w:val="24"/>
                <w:lang w:val="id-ID" w:eastAsia="id-ID"/>
              </w:rPr>
            </w:pPr>
          </w:p>
        </w:tc>
      </w:tr>
      <w:tr w:rsidR="00D55FB7" w:rsidRPr="00D55FB7" w:rsidTr="00CD03C2">
        <w:trPr>
          <w:trHeight w:hRule="exact" w:val="136"/>
          <w:jc w:val="center"/>
        </w:trPr>
        <w:tc>
          <w:tcPr>
            <w:tcW w:w="2180" w:type="dxa"/>
            <w:tcBorders>
              <w:top w:val="nil"/>
              <w:left w:val="nil"/>
              <w:bottom w:val="nil"/>
              <w:right w:val="nil"/>
            </w:tcBorders>
            <w:vAlign w:val="bottom"/>
          </w:tcPr>
          <w:p w:rsidR="00D55FB7" w:rsidRPr="00D55FB7" w:rsidRDefault="00D55FB7" w:rsidP="00D55FB7">
            <w:pPr>
              <w:autoSpaceDE w:val="0"/>
              <w:autoSpaceDN w:val="0"/>
              <w:adjustRightInd w:val="0"/>
              <w:spacing w:line="240" w:lineRule="auto"/>
              <w:contextualSpacing w:val="0"/>
              <w:jc w:val="center"/>
              <w:rPr>
                <w:color w:val="000000"/>
                <w:szCs w:val="24"/>
                <w:lang w:val="id-ID" w:eastAsia="id-ID"/>
              </w:rPr>
            </w:pPr>
          </w:p>
        </w:tc>
        <w:tc>
          <w:tcPr>
            <w:tcW w:w="1192" w:type="dxa"/>
            <w:tcBorders>
              <w:top w:val="nil"/>
              <w:left w:val="nil"/>
              <w:bottom w:val="nil"/>
              <w:right w:val="nil"/>
            </w:tcBorders>
            <w:vAlign w:val="bottom"/>
          </w:tcPr>
          <w:p w:rsidR="00D55FB7" w:rsidRPr="00D55FB7" w:rsidRDefault="00D55FB7" w:rsidP="00D55FB7">
            <w:pPr>
              <w:autoSpaceDE w:val="0"/>
              <w:autoSpaceDN w:val="0"/>
              <w:adjustRightInd w:val="0"/>
              <w:spacing w:line="240" w:lineRule="auto"/>
              <w:contextualSpacing w:val="0"/>
              <w:jc w:val="center"/>
              <w:rPr>
                <w:color w:val="000000"/>
                <w:szCs w:val="24"/>
                <w:lang w:val="id-ID" w:eastAsia="id-ID"/>
              </w:rPr>
            </w:pPr>
          </w:p>
        </w:tc>
        <w:tc>
          <w:tcPr>
            <w:tcW w:w="1304" w:type="dxa"/>
            <w:tcBorders>
              <w:top w:val="nil"/>
              <w:left w:val="nil"/>
              <w:bottom w:val="nil"/>
              <w:right w:val="nil"/>
            </w:tcBorders>
            <w:vAlign w:val="bottom"/>
          </w:tcPr>
          <w:p w:rsidR="00D55FB7" w:rsidRPr="00D55FB7" w:rsidRDefault="00D55FB7" w:rsidP="00D55FB7">
            <w:pPr>
              <w:autoSpaceDE w:val="0"/>
              <w:autoSpaceDN w:val="0"/>
              <w:adjustRightInd w:val="0"/>
              <w:spacing w:line="240" w:lineRule="auto"/>
              <w:contextualSpacing w:val="0"/>
              <w:jc w:val="center"/>
              <w:rPr>
                <w:color w:val="000000"/>
                <w:szCs w:val="24"/>
                <w:lang w:val="id-ID" w:eastAsia="id-ID"/>
              </w:rPr>
            </w:pPr>
          </w:p>
        </w:tc>
        <w:tc>
          <w:tcPr>
            <w:tcW w:w="1305" w:type="dxa"/>
            <w:tcBorders>
              <w:top w:val="nil"/>
              <w:left w:val="nil"/>
              <w:bottom w:val="nil"/>
              <w:right w:val="nil"/>
            </w:tcBorders>
            <w:vAlign w:val="bottom"/>
          </w:tcPr>
          <w:p w:rsidR="00D55FB7" w:rsidRPr="00D55FB7" w:rsidRDefault="00D55FB7" w:rsidP="00D55FB7">
            <w:pPr>
              <w:autoSpaceDE w:val="0"/>
              <w:autoSpaceDN w:val="0"/>
              <w:adjustRightInd w:val="0"/>
              <w:spacing w:line="240" w:lineRule="auto"/>
              <w:contextualSpacing w:val="0"/>
              <w:jc w:val="center"/>
              <w:rPr>
                <w:color w:val="000000"/>
                <w:szCs w:val="24"/>
                <w:lang w:val="id-ID" w:eastAsia="id-ID"/>
              </w:rPr>
            </w:pPr>
          </w:p>
        </w:tc>
        <w:tc>
          <w:tcPr>
            <w:tcW w:w="1077" w:type="dxa"/>
            <w:tcBorders>
              <w:top w:val="nil"/>
              <w:left w:val="nil"/>
              <w:bottom w:val="nil"/>
              <w:right w:val="nil"/>
            </w:tcBorders>
            <w:vAlign w:val="bottom"/>
          </w:tcPr>
          <w:p w:rsidR="00D55FB7" w:rsidRPr="00D55FB7" w:rsidRDefault="00D55FB7" w:rsidP="00D55FB7">
            <w:pPr>
              <w:autoSpaceDE w:val="0"/>
              <w:autoSpaceDN w:val="0"/>
              <w:adjustRightInd w:val="0"/>
              <w:spacing w:line="240" w:lineRule="auto"/>
              <w:contextualSpacing w:val="0"/>
              <w:jc w:val="center"/>
              <w:rPr>
                <w:color w:val="000000"/>
                <w:szCs w:val="24"/>
                <w:lang w:val="id-ID" w:eastAsia="id-ID"/>
              </w:rPr>
            </w:pPr>
          </w:p>
        </w:tc>
      </w:tr>
      <w:tr w:rsidR="00D55FB7" w:rsidRPr="00D55FB7" w:rsidTr="00CD03C2">
        <w:trPr>
          <w:trHeight w:val="226"/>
          <w:jc w:val="center"/>
        </w:trPr>
        <w:tc>
          <w:tcPr>
            <w:tcW w:w="2180" w:type="dxa"/>
            <w:tcBorders>
              <w:top w:val="nil"/>
              <w:left w:val="nil"/>
              <w:bottom w:val="nil"/>
              <w:right w:val="nil"/>
            </w:tcBorders>
            <w:vAlign w:val="bottom"/>
          </w:tcPr>
          <w:p w:rsidR="00D55FB7" w:rsidRPr="00D55FB7" w:rsidRDefault="00D55FB7" w:rsidP="00D55FB7">
            <w:pPr>
              <w:autoSpaceDE w:val="0"/>
              <w:autoSpaceDN w:val="0"/>
              <w:adjustRightInd w:val="0"/>
              <w:spacing w:line="240" w:lineRule="auto"/>
              <w:contextualSpacing w:val="0"/>
              <w:jc w:val="center"/>
              <w:rPr>
                <w:color w:val="000000"/>
                <w:szCs w:val="24"/>
                <w:lang w:val="id-ID" w:eastAsia="id-ID"/>
              </w:rPr>
            </w:pPr>
            <w:r w:rsidRPr="00D55FB7">
              <w:rPr>
                <w:color w:val="000000"/>
                <w:szCs w:val="24"/>
                <w:lang w:val="id-ID" w:eastAsia="id-ID"/>
              </w:rPr>
              <w:t>C</w:t>
            </w:r>
          </w:p>
        </w:tc>
        <w:tc>
          <w:tcPr>
            <w:tcW w:w="1192" w:type="dxa"/>
            <w:tcBorders>
              <w:top w:val="nil"/>
              <w:left w:val="nil"/>
              <w:bottom w:val="nil"/>
              <w:right w:val="nil"/>
            </w:tcBorders>
            <w:vAlign w:val="bottom"/>
          </w:tcPr>
          <w:p w:rsidR="00D55FB7" w:rsidRPr="00D55FB7" w:rsidRDefault="00D55FB7" w:rsidP="00D55FB7">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-126.7327</w:t>
            </w:r>
          </w:p>
        </w:tc>
        <w:tc>
          <w:tcPr>
            <w:tcW w:w="1304" w:type="dxa"/>
            <w:tcBorders>
              <w:top w:val="nil"/>
              <w:left w:val="nil"/>
              <w:bottom w:val="nil"/>
              <w:right w:val="nil"/>
            </w:tcBorders>
            <w:vAlign w:val="bottom"/>
          </w:tcPr>
          <w:p w:rsidR="00D55FB7" w:rsidRPr="00D55FB7" w:rsidRDefault="00D55FB7" w:rsidP="00D55FB7">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19.02561</w:t>
            </w:r>
          </w:p>
        </w:tc>
        <w:tc>
          <w:tcPr>
            <w:tcW w:w="1305" w:type="dxa"/>
            <w:tcBorders>
              <w:top w:val="nil"/>
              <w:left w:val="nil"/>
              <w:bottom w:val="nil"/>
              <w:right w:val="nil"/>
            </w:tcBorders>
            <w:vAlign w:val="bottom"/>
          </w:tcPr>
          <w:p w:rsidR="00D55FB7" w:rsidRPr="00D55FB7" w:rsidRDefault="00D55FB7" w:rsidP="00D55FB7">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-6.661162</w:t>
            </w:r>
          </w:p>
        </w:tc>
        <w:tc>
          <w:tcPr>
            <w:tcW w:w="1077" w:type="dxa"/>
            <w:tcBorders>
              <w:top w:val="nil"/>
              <w:left w:val="nil"/>
              <w:bottom w:val="nil"/>
              <w:right w:val="nil"/>
            </w:tcBorders>
            <w:vAlign w:val="bottom"/>
          </w:tcPr>
          <w:p w:rsidR="00D55FB7" w:rsidRPr="00D55FB7" w:rsidRDefault="00D55FB7" w:rsidP="00D55FB7">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0.0000</w:t>
            </w:r>
          </w:p>
        </w:tc>
      </w:tr>
      <w:tr w:rsidR="00D55FB7" w:rsidRPr="00D55FB7" w:rsidTr="00CD03C2">
        <w:trPr>
          <w:trHeight w:val="226"/>
          <w:jc w:val="center"/>
        </w:trPr>
        <w:tc>
          <w:tcPr>
            <w:tcW w:w="2180" w:type="dxa"/>
            <w:tcBorders>
              <w:top w:val="nil"/>
              <w:left w:val="nil"/>
              <w:bottom w:val="nil"/>
              <w:right w:val="nil"/>
            </w:tcBorders>
            <w:vAlign w:val="bottom"/>
          </w:tcPr>
          <w:p w:rsidR="00D55FB7" w:rsidRPr="00D55FB7" w:rsidRDefault="00D55FB7" w:rsidP="00D55FB7">
            <w:pPr>
              <w:autoSpaceDE w:val="0"/>
              <w:autoSpaceDN w:val="0"/>
              <w:adjustRightInd w:val="0"/>
              <w:spacing w:line="240" w:lineRule="auto"/>
              <w:contextualSpacing w:val="0"/>
              <w:jc w:val="center"/>
              <w:rPr>
                <w:color w:val="000000"/>
                <w:szCs w:val="24"/>
                <w:lang w:val="id-ID" w:eastAsia="id-ID"/>
              </w:rPr>
            </w:pPr>
            <w:r w:rsidRPr="00D55FB7">
              <w:rPr>
                <w:color w:val="000000"/>
                <w:szCs w:val="24"/>
                <w:lang w:val="id-ID" w:eastAsia="id-ID"/>
              </w:rPr>
              <w:t>LOG(X1)</w:t>
            </w:r>
          </w:p>
        </w:tc>
        <w:tc>
          <w:tcPr>
            <w:tcW w:w="1192" w:type="dxa"/>
            <w:tcBorders>
              <w:top w:val="nil"/>
              <w:left w:val="nil"/>
              <w:bottom w:val="nil"/>
              <w:right w:val="nil"/>
            </w:tcBorders>
            <w:vAlign w:val="bottom"/>
          </w:tcPr>
          <w:p w:rsidR="00D55FB7" w:rsidRPr="00D55FB7" w:rsidRDefault="00D55FB7" w:rsidP="00D55FB7">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4.640314</w:t>
            </w:r>
          </w:p>
        </w:tc>
        <w:tc>
          <w:tcPr>
            <w:tcW w:w="1304" w:type="dxa"/>
            <w:tcBorders>
              <w:top w:val="nil"/>
              <w:left w:val="nil"/>
              <w:bottom w:val="nil"/>
              <w:right w:val="nil"/>
            </w:tcBorders>
            <w:vAlign w:val="bottom"/>
          </w:tcPr>
          <w:p w:rsidR="00D55FB7" w:rsidRPr="00D55FB7" w:rsidRDefault="00D55FB7" w:rsidP="00D55FB7">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1.092741</w:t>
            </w:r>
          </w:p>
        </w:tc>
        <w:tc>
          <w:tcPr>
            <w:tcW w:w="1305" w:type="dxa"/>
            <w:tcBorders>
              <w:top w:val="nil"/>
              <w:left w:val="nil"/>
              <w:bottom w:val="nil"/>
              <w:right w:val="nil"/>
            </w:tcBorders>
            <w:vAlign w:val="bottom"/>
          </w:tcPr>
          <w:p w:rsidR="00D55FB7" w:rsidRPr="00D55FB7" w:rsidRDefault="00D55FB7" w:rsidP="00D55FB7">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4.246491</w:t>
            </w:r>
          </w:p>
        </w:tc>
        <w:tc>
          <w:tcPr>
            <w:tcW w:w="1077" w:type="dxa"/>
            <w:tcBorders>
              <w:top w:val="nil"/>
              <w:left w:val="nil"/>
              <w:bottom w:val="nil"/>
              <w:right w:val="nil"/>
            </w:tcBorders>
            <w:vAlign w:val="bottom"/>
          </w:tcPr>
          <w:p w:rsidR="00D55FB7" w:rsidRPr="00D55FB7" w:rsidRDefault="00D55FB7" w:rsidP="00D55FB7">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0.0001</w:t>
            </w:r>
          </w:p>
        </w:tc>
      </w:tr>
      <w:tr w:rsidR="00D55FB7" w:rsidRPr="00D55FB7" w:rsidTr="00CD03C2">
        <w:trPr>
          <w:trHeight w:val="226"/>
          <w:jc w:val="center"/>
        </w:trPr>
        <w:tc>
          <w:tcPr>
            <w:tcW w:w="2180" w:type="dxa"/>
            <w:tcBorders>
              <w:top w:val="nil"/>
              <w:left w:val="nil"/>
              <w:bottom w:val="nil"/>
              <w:right w:val="nil"/>
            </w:tcBorders>
            <w:vAlign w:val="bottom"/>
          </w:tcPr>
          <w:p w:rsidR="00D55FB7" w:rsidRPr="00D55FB7" w:rsidRDefault="00D55FB7" w:rsidP="00D55FB7">
            <w:pPr>
              <w:autoSpaceDE w:val="0"/>
              <w:autoSpaceDN w:val="0"/>
              <w:adjustRightInd w:val="0"/>
              <w:spacing w:line="240" w:lineRule="auto"/>
              <w:contextualSpacing w:val="0"/>
              <w:jc w:val="center"/>
              <w:rPr>
                <w:color w:val="000000"/>
                <w:szCs w:val="24"/>
                <w:lang w:val="id-ID" w:eastAsia="id-ID"/>
              </w:rPr>
            </w:pPr>
            <w:r w:rsidRPr="00D55FB7">
              <w:rPr>
                <w:color w:val="000000"/>
                <w:szCs w:val="24"/>
                <w:lang w:val="id-ID" w:eastAsia="id-ID"/>
              </w:rPr>
              <w:t>LOG(X2)</w:t>
            </w:r>
          </w:p>
        </w:tc>
        <w:tc>
          <w:tcPr>
            <w:tcW w:w="1192" w:type="dxa"/>
            <w:tcBorders>
              <w:top w:val="nil"/>
              <w:left w:val="nil"/>
              <w:bottom w:val="nil"/>
              <w:right w:val="nil"/>
            </w:tcBorders>
            <w:vAlign w:val="bottom"/>
          </w:tcPr>
          <w:p w:rsidR="00D55FB7" w:rsidRPr="00D55FB7" w:rsidRDefault="00D55FB7" w:rsidP="00D55FB7">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6.363901</w:t>
            </w:r>
          </w:p>
        </w:tc>
        <w:tc>
          <w:tcPr>
            <w:tcW w:w="1304" w:type="dxa"/>
            <w:tcBorders>
              <w:top w:val="nil"/>
              <w:left w:val="nil"/>
              <w:bottom w:val="nil"/>
              <w:right w:val="nil"/>
            </w:tcBorders>
            <w:vAlign w:val="bottom"/>
          </w:tcPr>
          <w:p w:rsidR="00D55FB7" w:rsidRPr="00D55FB7" w:rsidRDefault="00D55FB7" w:rsidP="00D55FB7">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1.469215</w:t>
            </w:r>
          </w:p>
        </w:tc>
        <w:tc>
          <w:tcPr>
            <w:tcW w:w="1305" w:type="dxa"/>
            <w:tcBorders>
              <w:top w:val="nil"/>
              <w:left w:val="nil"/>
              <w:bottom w:val="nil"/>
              <w:right w:val="nil"/>
            </w:tcBorders>
            <w:vAlign w:val="bottom"/>
          </w:tcPr>
          <w:p w:rsidR="00D55FB7" w:rsidRPr="00D55FB7" w:rsidRDefault="00D55FB7" w:rsidP="00D55FB7">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4.331498</w:t>
            </w:r>
          </w:p>
        </w:tc>
        <w:tc>
          <w:tcPr>
            <w:tcW w:w="1077" w:type="dxa"/>
            <w:tcBorders>
              <w:top w:val="nil"/>
              <w:left w:val="nil"/>
              <w:bottom w:val="nil"/>
              <w:right w:val="nil"/>
            </w:tcBorders>
            <w:vAlign w:val="bottom"/>
          </w:tcPr>
          <w:p w:rsidR="00D55FB7" w:rsidRPr="00D55FB7" w:rsidRDefault="00D55FB7" w:rsidP="00D55FB7">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0.0000</w:t>
            </w:r>
          </w:p>
        </w:tc>
      </w:tr>
      <w:tr w:rsidR="00D55FB7" w:rsidRPr="00D55FB7" w:rsidTr="00CD03C2">
        <w:trPr>
          <w:trHeight w:val="226"/>
          <w:jc w:val="center"/>
        </w:trPr>
        <w:tc>
          <w:tcPr>
            <w:tcW w:w="2180" w:type="dxa"/>
            <w:tcBorders>
              <w:top w:val="nil"/>
              <w:left w:val="nil"/>
              <w:bottom w:val="nil"/>
              <w:right w:val="nil"/>
            </w:tcBorders>
            <w:vAlign w:val="bottom"/>
          </w:tcPr>
          <w:p w:rsidR="00D55FB7" w:rsidRPr="00D55FB7" w:rsidRDefault="00D55FB7" w:rsidP="00D55FB7">
            <w:pPr>
              <w:autoSpaceDE w:val="0"/>
              <w:autoSpaceDN w:val="0"/>
              <w:adjustRightInd w:val="0"/>
              <w:spacing w:line="240" w:lineRule="auto"/>
              <w:contextualSpacing w:val="0"/>
              <w:jc w:val="center"/>
              <w:rPr>
                <w:color w:val="000000"/>
                <w:szCs w:val="24"/>
                <w:lang w:val="id-ID" w:eastAsia="id-ID"/>
              </w:rPr>
            </w:pPr>
            <w:r w:rsidRPr="00D55FB7">
              <w:rPr>
                <w:color w:val="000000"/>
                <w:szCs w:val="24"/>
                <w:lang w:val="id-ID" w:eastAsia="id-ID"/>
              </w:rPr>
              <w:t>LOG(X3)</w:t>
            </w:r>
          </w:p>
        </w:tc>
        <w:tc>
          <w:tcPr>
            <w:tcW w:w="1192" w:type="dxa"/>
            <w:tcBorders>
              <w:top w:val="nil"/>
              <w:left w:val="nil"/>
              <w:bottom w:val="nil"/>
              <w:right w:val="nil"/>
            </w:tcBorders>
            <w:vAlign w:val="bottom"/>
          </w:tcPr>
          <w:p w:rsidR="00D55FB7" w:rsidRPr="00D55FB7" w:rsidRDefault="00D55FB7" w:rsidP="00D55FB7">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1.393794</w:t>
            </w:r>
          </w:p>
        </w:tc>
        <w:tc>
          <w:tcPr>
            <w:tcW w:w="1304" w:type="dxa"/>
            <w:tcBorders>
              <w:top w:val="nil"/>
              <w:left w:val="nil"/>
              <w:bottom w:val="nil"/>
              <w:right w:val="nil"/>
            </w:tcBorders>
            <w:vAlign w:val="bottom"/>
          </w:tcPr>
          <w:p w:rsidR="00D55FB7" w:rsidRPr="00D55FB7" w:rsidRDefault="00D55FB7" w:rsidP="00D55FB7">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0.346091</w:t>
            </w:r>
          </w:p>
        </w:tc>
        <w:tc>
          <w:tcPr>
            <w:tcW w:w="1305" w:type="dxa"/>
            <w:tcBorders>
              <w:top w:val="nil"/>
              <w:left w:val="nil"/>
              <w:bottom w:val="nil"/>
              <w:right w:val="nil"/>
            </w:tcBorders>
            <w:vAlign w:val="bottom"/>
          </w:tcPr>
          <w:p w:rsidR="00D55FB7" w:rsidRPr="00D55FB7" w:rsidRDefault="00D55FB7" w:rsidP="00D55FB7">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4.027245</w:t>
            </w:r>
          </w:p>
        </w:tc>
        <w:tc>
          <w:tcPr>
            <w:tcW w:w="1077" w:type="dxa"/>
            <w:tcBorders>
              <w:top w:val="nil"/>
              <w:left w:val="nil"/>
              <w:bottom w:val="nil"/>
              <w:right w:val="nil"/>
            </w:tcBorders>
            <w:vAlign w:val="bottom"/>
          </w:tcPr>
          <w:p w:rsidR="00D55FB7" w:rsidRPr="00D55FB7" w:rsidRDefault="00D55FB7" w:rsidP="00D55FB7">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0.0001</w:t>
            </w:r>
          </w:p>
        </w:tc>
      </w:tr>
      <w:tr w:rsidR="00D55FB7" w:rsidRPr="00D55FB7" w:rsidTr="00CD03C2">
        <w:trPr>
          <w:trHeight w:val="226"/>
          <w:jc w:val="center"/>
        </w:trPr>
        <w:tc>
          <w:tcPr>
            <w:tcW w:w="2180" w:type="dxa"/>
            <w:tcBorders>
              <w:top w:val="nil"/>
              <w:left w:val="nil"/>
              <w:bottom w:val="nil"/>
              <w:right w:val="nil"/>
            </w:tcBorders>
            <w:vAlign w:val="bottom"/>
          </w:tcPr>
          <w:p w:rsidR="00D55FB7" w:rsidRPr="00D55FB7" w:rsidRDefault="00D55FB7" w:rsidP="00D55FB7">
            <w:pPr>
              <w:autoSpaceDE w:val="0"/>
              <w:autoSpaceDN w:val="0"/>
              <w:adjustRightInd w:val="0"/>
              <w:spacing w:line="240" w:lineRule="auto"/>
              <w:contextualSpacing w:val="0"/>
              <w:jc w:val="center"/>
              <w:rPr>
                <w:color w:val="000000"/>
                <w:szCs w:val="24"/>
                <w:lang w:val="id-ID" w:eastAsia="id-ID"/>
              </w:rPr>
            </w:pPr>
            <w:r w:rsidRPr="00D55FB7">
              <w:rPr>
                <w:color w:val="000000"/>
                <w:szCs w:val="24"/>
                <w:lang w:val="id-ID" w:eastAsia="id-ID"/>
              </w:rPr>
              <w:t>LOG(X4)</w:t>
            </w:r>
          </w:p>
        </w:tc>
        <w:tc>
          <w:tcPr>
            <w:tcW w:w="1192" w:type="dxa"/>
            <w:tcBorders>
              <w:top w:val="nil"/>
              <w:left w:val="nil"/>
              <w:bottom w:val="nil"/>
              <w:right w:val="nil"/>
            </w:tcBorders>
            <w:vAlign w:val="bottom"/>
          </w:tcPr>
          <w:p w:rsidR="00D55FB7" w:rsidRPr="00D55FB7" w:rsidRDefault="00D55FB7" w:rsidP="00D55FB7">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8.708668</w:t>
            </w:r>
          </w:p>
        </w:tc>
        <w:tc>
          <w:tcPr>
            <w:tcW w:w="1304" w:type="dxa"/>
            <w:tcBorders>
              <w:top w:val="nil"/>
              <w:left w:val="nil"/>
              <w:bottom w:val="nil"/>
              <w:right w:val="nil"/>
            </w:tcBorders>
            <w:vAlign w:val="bottom"/>
          </w:tcPr>
          <w:p w:rsidR="00D55FB7" w:rsidRPr="00D55FB7" w:rsidRDefault="00D55FB7" w:rsidP="00D55FB7">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2.188030</w:t>
            </w:r>
          </w:p>
        </w:tc>
        <w:tc>
          <w:tcPr>
            <w:tcW w:w="1305" w:type="dxa"/>
            <w:tcBorders>
              <w:top w:val="nil"/>
              <w:left w:val="nil"/>
              <w:bottom w:val="nil"/>
              <w:right w:val="nil"/>
            </w:tcBorders>
            <w:vAlign w:val="bottom"/>
          </w:tcPr>
          <w:p w:rsidR="00D55FB7" w:rsidRPr="00D55FB7" w:rsidRDefault="00D55FB7" w:rsidP="00D55FB7">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3.980141</w:t>
            </w:r>
          </w:p>
        </w:tc>
        <w:tc>
          <w:tcPr>
            <w:tcW w:w="1077" w:type="dxa"/>
            <w:tcBorders>
              <w:top w:val="nil"/>
              <w:left w:val="nil"/>
              <w:bottom w:val="nil"/>
              <w:right w:val="nil"/>
            </w:tcBorders>
            <w:vAlign w:val="bottom"/>
          </w:tcPr>
          <w:p w:rsidR="00D55FB7" w:rsidRPr="00D55FB7" w:rsidRDefault="00D55FB7" w:rsidP="00D55FB7">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0.0001</w:t>
            </w:r>
          </w:p>
        </w:tc>
      </w:tr>
      <w:tr w:rsidR="00D55FB7" w:rsidRPr="00D55FB7" w:rsidTr="00CD03C2">
        <w:trPr>
          <w:trHeight w:val="226"/>
          <w:jc w:val="center"/>
        </w:trPr>
        <w:tc>
          <w:tcPr>
            <w:tcW w:w="2180" w:type="dxa"/>
            <w:tcBorders>
              <w:top w:val="nil"/>
              <w:left w:val="nil"/>
              <w:bottom w:val="nil"/>
              <w:right w:val="nil"/>
            </w:tcBorders>
            <w:vAlign w:val="bottom"/>
          </w:tcPr>
          <w:p w:rsidR="00D55FB7" w:rsidRPr="00D55FB7" w:rsidRDefault="00D55FB7" w:rsidP="00D55FB7">
            <w:pPr>
              <w:autoSpaceDE w:val="0"/>
              <w:autoSpaceDN w:val="0"/>
              <w:adjustRightInd w:val="0"/>
              <w:spacing w:line="240" w:lineRule="auto"/>
              <w:contextualSpacing w:val="0"/>
              <w:jc w:val="center"/>
              <w:rPr>
                <w:color w:val="000000"/>
                <w:szCs w:val="24"/>
                <w:lang w:val="id-ID" w:eastAsia="id-ID"/>
              </w:rPr>
            </w:pPr>
            <w:r w:rsidRPr="00D55FB7">
              <w:rPr>
                <w:color w:val="000000"/>
                <w:szCs w:val="24"/>
                <w:lang w:val="id-ID" w:eastAsia="id-ID"/>
              </w:rPr>
              <w:t>LOG(X5)</w:t>
            </w:r>
          </w:p>
        </w:tc>
        <w:tc>
          <w:tcPr>
            <w:tcW w:w="1192" w:type="dxa"/>
            <w:tcBorders>
              <w:top w:val="nil"/>
              <w:left w:val="nil"/>
              <w:bottom w:val="nil"/>
              <w:right w:val="nil"/>
            </w:tcBorders>
            <w:vAlign w:val="bottom"/>
          </w:tcPr>
          <w:p w:rsidR="00D55FB7" w:rsidRPr="00D55FB7" w:rsidRDefault="00D55FB7" w:rsidP="00D55FB7">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6.169978</w:t>
            </w:r>
          </w:p>
        </w:tc>
        <w:tc>
          <w:tcPr>
            <w:tcW w:w="1304" w:type="dxa"/>
            <w:tcBorders>
              <w:top w:val="nil"/>
              <w:left w:val="nil"/>
              <w:bottom w:val="nil"/>
              <w:right w:val="nil"/>
            </w:tcBorders>
            <w:vAlign w:val="bottom"/>
          </w:tcPr>
          <w:p w:rsidR="00D55FB7" w:rsidRPr="00D55FB7" w:rsidRDefault="00D55FB7" w:rsidP="00D55FB7">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1.217723</w:t>
            </w:r>
          </w:p>
        </w:tc>
        <w:tc>
          <w:tcPr>
            <w:tcW w:w="1305" w:type="dxa"/>
            <w:tcBorders>
              <w:top w:val="nil"/>
              <w:left w:val="nil"/>
              <w:bottom w:val="nil"/>
              <w:right w:val="nil"/>
            </w:tcBorders>
            <w:vAlign w:val="bottom"/>
          </w:tcPr>
          <w:p w:rsidR="00D55FB7" w:rsidRPr="00D55FB7" w:rsidRDefault="00D55FB7" w:rsidP="00D55FB7">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5.066816</w:t>
            </w:r>
          </w:p>
        </w:tc>
        <w:tc>
          <w:tcPr>
            <w:tcW w:w="1077" w:type="dxa"/>
            <w:tcBorders>
              <w:top w:val="nil"/>
              <w:left w:val="nil"/>
              <w:bottom w:val="nil"/>
              <w:right w:val="nil"/>
            </w:tcBorders>
            <w:vAlign w:val="bottom"/>
          </w:tcPr>
          <w:p w:rsidR="00D55FB7" w:rsidRPr="00D55FB7" w:rsidRDefault="00D55FB7" w:rsidP="00D55FB7">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0.0000</w:t>
            </w:r>
          </w:p>
        </w:tc>
      </w:tr>
      <w:tr w:rsidR="00D55FB7" w:rsidRPr="00D55FB7" w:rsidTr="00CD03C2">
        <w:trPr>
          <w:trHeight w:val="226"/>
          <w:jc w:val="center"/>
        </w:trPr>
        <w:tc>
          <w:tcPr>
            <w:tcW w:w="2180" w:type="dxa"/>
            <w:tcBorders>
              <w:top w:val="nil"/>
              <w:left w:val="nil"/>
              <w:bottom w:val="nil"/>
              <w:right w:val="nil"/>
            </w:tcBorders>
            <w:vAlign w:val="bottom"/>
          </w:tcPr>
          <w:p w:rsidR="00D55FB7" w:rsidRPr="00D55FB7" w:rsidRDefault="00D55FB7" w:rsidP="00D55FB7">
            <w:pPr>
              <w:autoSpaceDE w:val="0"/>
              <w:autoSpaceDN w:val="0"/>
              <w:adjustRightInd w:val="0"/>
              <w:spacing w:line="240" w:lineRule="auto"/>
              <w:contextualSpacing w:val="0"/>
              <w:jc w:val="center"/>
              <w:rPr>
                <w:color w:val="000000"/>
                <w:szCs w:val="24"/>
                <w:lang w:val="id-ID" w:eastAsia="id-ID"/>
              </w:rPr>
            </w:pPr>
            <w:r w:rsidRPr="00D55FB7">
              <w:rPr>
                <w:color w:val="000000"/>
                <w:szCs w:val="24"/>
                <w:lang w:val="id-ID" w:eastAsia="id-ID"/>
              </w:rPr>
              <w:t>LOG(X6)</w:t>
            </w:r>
          </w:p>
        </w:tc>
        <w:tc>
          <w:tcPr>
            <w:tcW w:w="1192" w:type="dxa"/>
            <w:tcBorders>
              <w:top w:val="nil"/>
              <w:left w:val="nil"/>
              <w:bottom w:val="nil"/>
              <w:right w:val="nil"/>
            </w:tcBorders>
            <w:vAlign w:val="bottom"/>
          </w:tcPr>
          <w:p w:rsidR="00D55FB7" w:rsidRPr="00D55FB7" w:rsidRDefault="00D55FB7" w:rsidP="00D55FB7">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8.800933</w:t>
            </w:r>
          </w:p>
        </w:tc>
        <w:tc>
          <w:tcPr>
            <w:tcW w:w="1304" w:type="dxa"/>
            <w:tcBorders>
              <w:top w:val="nil"/>
              <w:left w:val="nil"/>
              <w:bottom w:val="nil"/>
              <w:right w:val="nil"/>
            </w:tcBorders>
            <w:vAlign w:val="bottom"/>
          </w:tcPr>
          <w:p w:rsidR="00D55FB7" w:rsidRPr="00D55FB7" w:rsidRDefault="00D55FB7" w:rsidP="00D55FB7">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2.240524</w:t>
            </w:r>
          </w:p>
        </w:tc>
        <w:tc>
          <w:tcPr>
            <w:tcW w:w="1305" w:type="dxa"/>
            <w:tcBorders>
              <w:top w:val="nil"/>
              <w:left w:val="nil"/>
              <w:bottom w:val="nil"/>
              <w:right w:val="nil"/>
            </w:tcBorders>
            <w:vAlign w:val="bottom"/>
          </w:tcPr>
          <w:p w:rsidR="00D55FB7" w:rsidRPr="00D55FB7" w:rsidRDefault="00D55FB7" w:rsidP="00D55FB7">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3.928069</w:t>
            </w:r>
          </w:p>
        </w:tc>
        <w:tc>
          <w:tcPr>
            <w:tcW w:w="1077" w:type="dxa"/>
            <w:tcBorders>
              <w:top w:val="nil"/>
              <w:left w:val="nil"/>
              <w:bottom w:val="nil"/>
              <w:right w:val="nil"/>
            </w:tcBorders>
            <w:vAlign w:val="bottom"/>
          </w:tcPr>
          <w:p w:rsidR="00D55FB7" w:rsidRPr="00D55FB7" w:rsidRDefault="00D55FB7" w:rsidP="00D55FB7">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0.0002</w:t>
            </w:r>
          </w:p>
        </w:tc>
      </w:tr>
      <w:tr w:rsidR="00D55FB7" w:rsidRPr="00D55FB7" w:rsidTr="00CD03C2">
        <w:trPr>
          <w:trHeight w:hRule="exact" w:val="91"/>
          <w:jc w:val="center"/>
        </w:trPr>
        <w:tc>
          <w:tcPr>
            <w:tcW w:w="2180" w:type="dxa"/>
            <w:tcBorders>
              <w:top w:val="nil"/>
              <w:left w:val="nil"/>
              <w:bottom w:val="double" w:sz="6" w:space="2" w:color="auto"/>
              <w:right w:val="nil"/>
            </w:tcBorders>
            <w:vAlign w:val="bottom"/>
          </w:tcPr>
          <w:p w:rsidR="00D55FB7" w:rsidRPr="00D55FB7" w:rsidRDefault="00D55FB7" w:rsidP="00D55FB7">
            <w:pPr>
              <w:autoSpaceDE w:val="0"/>
              <w:autoSpaceDN w:val="0"/>
              <w:adjustRightInd w:val="0"/>
              <w:spacing w:line="240" w:lineRule="auto"/>
              <w:contextualSpacing w:val="0"/>
              <w:jc w:val="center"/>
              <w:rPr>
                <w:color w:val="000000"/>
                <w:szCs w:val="24"/>
                <w:lang w:val="id-ID" w:eastAsia="id-ID"/>
              </w:rPr>
            </w:pPr>
          </w:p>
        </w:tc>
        <w:tc>
          <w:tcPr>
            <w:tcW w:w="1192" w:type="dxa"/>
            <w:tcBorders>
              <w:top w:val="nil"/>
              <w:left w:val="nil"/>
              <w:bottom w:val="double" w:sz="6" w:space="2" w:color="auto"/>
              <w:right w:val="nil"/>
            </w:tcBorders>
            <w:vAlign w:val="bottom"/>
          </w:tcPr>
          <w:p w:rsidR="00D55FB7" w:rsidRPr="00D55FB7" w:rsidRDefault="00D55FB7" w:rsidP="00D55FB7">
            <w:pPr>
              <w:autoSpaceDE w:val="0"/>
              <w:autoSpaceDN w:val="0"/>
              <w:adjustRightInd w:val="0"/>
              <w:spacing w:line="240" w:lineRule="auto"/>
              <w:contextualSpacing w:val="0"/>
              <w:jc w:val="center"/>
              <w:rPr>
                <w:color w:val="000000"/>
                <w:szCs w:val="24"/>
                <w:lang w:val="id-ID" w:eastAsia="id-ID"/>
              </w:rPr>
            </w:pPr>
          </w:p>
        </w:tc>
        <w:tc>
          <w:tcPr>
            <w:tcW w:w="1304" w:type="dxa"/>
            <w:tcBorders>
              <w:top w:val="nil"/>
              <w:left w:val="nil"/>
              <w:bottom w:val="double" w:sz="6" w:space="2" w:color="auto"/>
              <w:right w:val="nil"/>
            </w:tcBorders>
            <w:vAlign w:val="bottom"/>
          </w:tcPr>
          <w:p w:rsidR="00D55FB7" w:rsidRPr="00D55FB7" w:rsidRDefault="00D55FB7" w:rsidP="00D55FB7">
            <w:pPr>
              <w:autoSpaceDE w:val="0"/>
              <w:autoSpaceDN w:val="0"/>
              <w:adjustRightInd w:val="0"/>
              <w:spacing w:line="240" w:lineRule="auto"/>
              <w:contextualSpacing w:val="0"/>
              <w:jc w:val="center"/>
              <w:rPr>
                <w:color w:val="000000"/>
                <w:szCs w:val="24"/>
                <w:lang w:val="id-ID" w:eastAsia="id-ID"/>
              </w:rPr>
            </w:pPr>
          </w:p>
        </w:tc>
        <w:tc>
          <w:tcPr>
            <w:tcW w:w="1305" w:type="dxa"/>
            <w:tcBorders>
              <w:top w:val="nil"/>
              <w:left w:val="nil"/>
              <w:bottom w:val="double" w:sz="6" w:space="2" w:color="auto"/>
              <w:right w:val="nil"/>
            </w:tcBorders>
            <w:vAlign w:val="bottom"/>
          </w:tcPr>
          <w:p w:rsidR="00D55FB7" w:rsidRPr="00D55FB7" w:rsidRDefault="00D55FB7" w:rsidP="00D55FB7">
            <w:pPr>
              <w:autoSpaceDE w:val="0"/>
              <w:autoSpaceDN w:val="0"/>
              <w:adjustRightInd w:val="0"/>
              <w:spacing w:line="240" w:lineRule="auto"/>
              <w:contextualSpacing w:val="0"/>
              <w:jc w:val="center"/>
              <w:rPr>
                <w:color w:val="000000"/>
                <w:szCs w:val="24"/>
                <w:lang w:val="id-ID" w:eastAsia="id-ID"/>
              </w:rPr>
            </w:pPr>
          </w:p>
        </w:tc>
        <w:tc>
          <w:tcPr>
            <w:tcW w:w="1077" w:type="dxa"/>
            <w:tcBorders>
              <w:top w:val="nil"/>
              <w:left w:val="nil"/>
              <w:bottom w:val="double" w:sz="6" w:space="2" w:color="auto"/>
              <w:right w:val="nil"/>
            </w:tcBorders>
            <w:vAlign w:val="bottom"/>
          </w:tcPr>
          <w:p w:rsidR="00D55FB7" w:rsidRPr="00D55FB7" w:rsidRDefault="00D55FB7" w:rsidP="00D55FB7">
            <w:pPr>
              <w:autoSpaceDE w:val="0"/>
              <w:autoSpaceDN w:val="0"/>
              <w:adjustRightInd w:val="0"/>
              <w:spacing w:line="240" w:lineRule="auto"/>
              <w:contextualSpacing w:val="0"/>
              <w:jc w:val="center"/>
              <w:rPr>
                <w:color w:val="000000"/>
                <w:szCs w:val="24"/>
                <w:lang w:val="id-ID" w:eastAsia="id-ID"/>
              </w:rPr>
            </w:pPr>
          </w:p>
        </w:tc>
      </w:tr>
      <w:tr w:rsidR="00D55FB7" w:rsidRPr="00D55FB7" w:rsidTr="00CD03C2">
        <w:trPr>
          <w:trHeight w:hRule="exact" w:val="136"/>
          <w:jc w:val="center"/>
        </w:trPr>
        <w:tc>
          <w:tcPr>
            <w:tcW w:w="2180" w:type="dxa"/>
            <w:tcBorders>
              <w:top w:val="nil"/>
              <w:left w:val="nil"/>
              <w:bottom w:val="nil"/>
              <w:right w:val="nil"/>
            </w:tcBorders>
            <w:vAlign w:val="bottom"/>
          </w:tcPr>
          <w:p w:rsidR="00D55FB7" w:rsidRPr="00D55FB7" w:rsidRDefault="00D55FB7" w:rsidP="00D55FB7">
            <w:pPr>
              <w:autoSpaceDE w:val="0"/>
              <w:autoSpaceDN w:val="0"/>
              <w:adjustRightInd w:val="0"/>
              <w:spacing w:line="240" w:lineRule="auto"/>
              <w:contextualSpacing w:val="0"/>
              <w:jc w:val="center"/>
              <w:rPr>
                <w:color w:val="000000"/>
                <w:szCs w:val="24"/>
                <w:lang w:val="id-ID" w:eastAsia="id-ID"/>
              </w:rPr>
            </w:pPr>
          </w:p>
        </w:tc>
        <w:tc>
          <w:tcPr>
            <w:tcW w:w="1192" w:type="dxa"/>
            <w:tcBorders>
              <w:top w:val="nil"/>
              <w:left w:val="nil"/>
              <w:bottom w:val="nil"/>
              <w:right w:val="nil"/>
            </w:tcBorders>
            <w:vAlign w:val="bottom"/>
          </w:tcPr>
          <w:p w:rsidR="00D55FB7" w:rsidRPr="00D55FB7" w:rsidRDefault="00D55FB7" w:rsidP="00D55FB7">
            <w:pPr>
              <w:autoSpaceDE w:val="0"/>
              <w:autoSpaceDN w:val="0"/>
              <w:adjustRightInd w:val="0"/>
              <w:spacing w:line="240" w:lineRule="auto"/>
              <w:contextualSpacing w:val="0"/>
              <w:jc w:val="center"/>
              <w:rPr>
                <w:color w:val="000000"/>
                <w:szCs w:val="24"/>
                <w:lang w:val="id-ID" w:eastAsia="id-ID"/>
              </w:rPr>
            </w:pPr>
          </w:p>
        </w:tc>
        <w:tc>
          <w:tcPr>
            <w:tcW w:w="1304" w:type="dxa"/>
            <w:tcBorders>
              <w:top w:val="nil"/>
              <w:left w:val="nil"/>
              <w:bottom w:val="nil"/>
              <w:right w:val="nil"/>
            </w:tcBorders>
            <w:vAlign w:val="bottom"/>
          </w:tcPr>
          <w:p w:rsidR="00D55FB7" w:rsidRPr="00D55FB7" w:rsidRDefault="00D55FB7" w:rsidP="00D55FB7">
            <w:pPr>
              <w:autoSpaceDE w:val="0"/>
              <w:autoSpaceDN w:val="0"/>
              <w:adjustRightInd w:val="0"/>
              <w:spacing w:line="240" w:lineRule="auto"/>
              <w:contextualSpacing w:val="0"/>
              <w:jc w:val="center"/>
              <w:rPr>
                <w:color w:val="000000"/>
                <w:szCs w:val="24"/>
                <w:lang w:val="id-ID" w:eastAsia="id-ID"/>
              </w:rPr>
            </w:pPr>
          </w:p>
        </w:tc>
        <w:tc>
          <w:tcPr>
            <w:tcW w:w="1305" w:type="dxa"/>
            <w:tcBorders>
              <w:top w:val="nil"/>
              <w:left w:val="nil"/>
              <w:bottom w:val="nil"/>
              <w:right w:val="nil"/>
            </w:tcBorders>
            <w:vAlign w:val="bottom"/>
          </w:tcPr>
          <w:p w:rsidR="00D55FB7" w:rsidRPr="00D55FB7" w:rsidRDefault="00D55FB7" w:rsidP="00D55FB7">
            <w:pPr>
              <w:autoSpaceDE w:val="0"/>
              <w:autoSpaceDN w:val="0"/>
              <w:adjustRightInd w:val="0"/>
              <w:spacing w:line="240" w:lineRule="auto"/>
              <w:contextualSpacing w:val="0"/>
              <w:jc w:val="center"/>
              <w:rPr>
                <w:color w:val="000000"/>
                <w:szCs w:val="24"/>
                <w:lang w:val="id-ID" w:eastAsia="id-ID"/>
              </w:rPr>
            </w:pPr>
          </w:p>
        </w:tc>
        <w:tc>
          <w:tcPr>
            <w:tcW w:w="1077" w:type="dxa"/>
            <w:tcBorders>
              <w:top w:val="nil"/>
              <w:left w:val="nil"/>
              <w:bottom w:val="nil"/>
              <w:right w:val="nil"/>
            </w:tcBorders>
            <w:vAlign w:val="bottom"/>
          </w:tcPr>
          <w:p w:rsidR="00D55FB7" w:rsidRPr="00D55FB7" w:rsidRDefault="00D55FB7" w:rsidP="00D55FB7">
            <w:pPr>
              <w:autoSpaceDE w:val="0"/>
              <w:autoSpaceDN w:val="0"/>
              <w:adjustRightInd w:val="0"/>
              <w:spacing w:line="240" w:lineRule="auto"/>
              <w:contextualSpacing w:val="0"/>
              <w:jc w:val="center"/>
              <w:rPr>
                <w:color w:val="000000"/>
                <w:szCs w:val="24"/>
                <w:lang w:val="id-ID" w:eastAsia="id-ID"/>
              </w:rPr>
            </w:pPr>
          </w:p>
        </w:tc>
      </w:tr>
      <w:tr w:rsidR="00D55FB7" w:rsidRPr="00D55FB7" w:rsidTr="00CD03C2">
        <w:trPr>
          <w:trHeight w:val="226"/>
          <w:jc w:val="center"/>
        </w:trPr>
        <w:tc>
          <w:tcPr>
            <w:tcW w:w="2180" w:type="dxa"/>
            <w:tcBorders>
              <w:top w:val="nil"/>
              <w:left w:val="nil"/>
              <w:bottom w:val="nil"/>
              <w:right w:val="nil"/>
            </w:tcBorders>
            <w:vAlign w:val="bottom"/>
          </w:tcPr>
          <w:p w:rsidR="00D55FB7" w:rsidRPr="00D55FB7" w:rsidRDefault="00D55FB7" w:rsidP="00D55FB7">
            <w:pPr>
              <w:autoSpaceDE w:val="0"/>
              <w:autoSpaceDN w:val="0"/>
              <w:adjustRightInd w:val="0"/>
              <w:spacing w:line="240" w:lineRule="auto"/>
              <w:contextualSpacing w:val="0"/>
              <w:jc w:val="left"/>
              <w:rPr>
                <w:color w:val="000000"/>
                <w:szCs w:val="24"/>
                <w:lang w:val="id-ID" w:eastAsia="id-ID"/>
              </w:rPr>
            </w:pPr>
            <w:r w:rsidRPr="00D55FB7">
              <w:rPr>
                <w:color w:val="000000"/>
                <w:szCs w:val="24"/>
                <w:lang w:val="id-ID" w:eastAsia="id-ID"/>
              </w:rPr>
              <w:t>R-squared</w:t>
            </w:r>
          </w:p>
        </w:tc>
        <w:tc>
          <w:tcPr>
            <w:tcW w:w="1192" w:type="dxa"/>
            <w:tcBorders>
              <w:top w:val="nil"/>
              <w:left w:val="nil"/>
              <w:bottom w:val="nil"/>
              <w:right w:val="nil"/>
            </w:tcBorders>
            <w:vAlign w:val="bottom"/>
          </w:tcPr>
          <w:p w:rsidR="00D55FB7" w:rsidRPr="00D55FB7" w:rsidRDefault="00D55FB7" w:rsidP="00D55FB7">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0.879560</w:t>
            </w:r>
          </w:p>
        </w:tc>
        <w:tc>
          <w:tcPr>
            <w:tcW w:w="2610" w:type="dxa"/>
            <w:gridSpan w:val="2"/>
            <w:tcBorders>
              <w:top w:val="nil"/>
              <w:left w:val="nil"/>
              <w:bottom w:val="nil"/>
              <w:right w:val="nil"/>
            </w:tcBorders>
            <w:vAlign w:val="bottom"/>
          </w:tcPr>
          <w:p w:rsidR="00D55FB7" w:rsidRPr="00D55FB7" w:rsidRDefault="00D55FB7" w:rsidP="00D55FB7">
            <w:pPr>
              <w:autoSpaceDE w:val="0"/>
              <w:autoSpaceDN w:val="0"/>
              <w:adjustRightInd w:val="0"/>
              <w:spacing w:line="240" w:lineRule="auto"/>
              <w:ind w:right="10"/>
              <w:contextualSpacing w:val="0"/>
              <w:jc w:val="left"/>
              <w:rPr>
                <w:color w:val="000000"/>
                <w:szCs w:val="24"/>
                <w:lang w:val="id-ID" w:eastAsia="id-ID"/>
              </w:rPr>
            </w:pPr>
            <w:r w:rsidRPr="00D55FB7">
              <w:rPr>
                <w:color w:val="000000"/>
                <w:szCs w:val="24"/>
                <w:lang w:val="id-ID" w:eastAsia="id-ID"/>
              </w:rPr>
              <w:t>    Mean dependent var</w:t>
            </w:r>
          </w:p>
        </w:tc>
        <w:tc>
          <w:tcPr>
            <w:tcW w:w="1077" w:type="dxa"/>
            <w:tcBorders>
              <w:top w:val="nil"/>
              <w:left w:val="nil"/>
              <w:bottom w:val="nil"/>
              <w:right w:val="nil"/>
            </w:tcBorders>
            <w:vAlign w:val="bottom"/>
          </w:tcPr>
          <w:p w:rsidR="00D55FB7" w:rsidRPr="00D55FB7" w:rsidRDefault="00D55FB7" w:rsidP="00D55FB7">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1.313759</w:t>
            </w:r>
          </w:p>
        </w:tc>
      </w:tr>
      <w:tr w:rsidR="00D55FB7" w:rsidRPr="00D55FB7" w:rsidTr="00CD03C2">
        <w:trPr>
          <w:trHeight w:val="226"/>
          <w:jc w:val="center"/>
        </w:trPr>
        <w:tc>
          <w:tcPr>
            <w:tcW w:w="2180" w:type="dxa"/>
            <w:tcBorders>
              <w:top w:val="nil"/>
              <w:left w:val="nil"/>
              <w:bottom w:val="nil"/>
              <w:right w:val="nil"/>
            </w:tcBorders>
            <w:vAlign w:val="bottom"/>
          </w:tcPr>
          <w:p w:rsidR="00D55FB7" w:rsidRPr="00D55FB7" w:rsidRDefault="00D55FB7" w:rsidP="00D55FB7">
            <w:pPr>
              <w:autoSpaceDE w:val="0"/>
              <w:autoSpaceDN w:val="0"/>
              <w:adjustRightInd w:val="0"/>
              <w:spacing w:line="240" w:lineRule="auto"/>
              <w:contextualSpacing w:val="0"/>
              <w:jc w:val="left"/>
              <w:rPr>
                <w:color w:val="000000"/>
                <w:szCs w:val="24"/>
                <w:lang w:val="id-ID" w:eastAsia="id-ID"/>
              </w:rPr>
            </w:pPr>
            <w:r w:rsidRPr="00D55FB7">
              <w:rPr>
                <w:color w:val="000000"/>
                <w:szCs w:val="24"/>
                <w:lang w:val="id-ID" w:eastAsia="id-ID"/>
              </w:rPr>
              <w:t>Adjusted R-squared</w:t>
            </w:r>
          </w:p>
        </w:tc>
        <w:tc>
          <w:tcPr>
            <w:tcW w:w="1192" w:type="dxa"/>
            <w:tcBorders>
              <w:top w:val="nil"/>
              <w:left w:val="nil"/>
              <w:bottom w:val="nil"/>
              <w:right w:val="nil"/>
            </w:tcBorders>
            <w:vAlign w:val="bottom"/>
          </w:tcPr>
          <w:p w:rsidR="00D55FB7" w:rsidRPr="00D55FB7" w:rsidRDefault="00D55FB7" w:rsidP="00D55FB7">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0.870957</w:t>
            </w:r>
          </w:p>
        </w:tc>
        <w:tc>
          <w:tcPr>
            <w:tcW w:w="2610" w:type="dxa"/>
            <w:gridSpan w:val="2"/>
            <w:tcBorders>
              <w:top w:val="nil"/>
              <w:left w:val="nil"/>
              <w:bottom w:val="nil"/>
              <w:right w:val="nil"/>
            </w:tcBorders>
            <w:vAlign w:val="bottom"/>
          </w:tcPr>
          <w:p w:rsidR="00D55FB7" w:rsidRPr="00D55FB7" w:rsidRDefault="00D55FB7" w:rsidP="00D55FB7">
            <w:pPr>
              <w:autoSpaceDE w:val="0"/>
              <w:autoSpaceDN w:val="0"/>
              <w:adjustRightInd w:val="0"/>
              <w:spacing w:line="240" w:lineRule="auto"/>
              <w:ind w:right="10"/>
              <w:contextualSpacing w:val="0"/>
              <w:jc w:val="left"/>
              <w:rPr>
                <w:color w:val="000000"/>
                <w:szCs w:val="24"/>
                <w:lang w:val="id-ID" w:eastAsia="id-ID"/>
              </w:rPr>
            </w:pPr>
            <w:r w:rsidRPr="00D55FB7">
              <w:rPr>
                <w:color w:val="000000"/>
                <w:szCs w:val="24"/>
                <w:lang w:val="id-ID" w:eastAsia="id-ID"/>
              </w:rPr>
              <w:t>    S.D. dependent var</w:t>
            </w:r>
          </w:p>
        </w:tc>
        <w:tc>
          <w:tcPr>
            <w:tcW w:w="1077" w:type="dxa"/>
            <w:tcBorders>
              <w:top w:val="nil"/>
              <w:left w:val="nil"/>
              <w:bottom w:val="nil"/>
              <w:right w:val="nil"/>
            </w:tcBorders>
            <w:vAlign w:val="bottom"/>
          </w:tcPr>
          <w:p w:rsidR="00D55FB7" w:rsidRPr="00D55FB7" w:rsidRDefault="00D55FB7" w:rsidP="00D55FB7">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0.229483</w:t>
            </w:r>
          </w:p>
        </w:tc>
      </w:tr>
      <w:tr w:rsidR="00D55FB7" w:rsidRPr="00D55FB7" w:rsidTr="00CD03C2">
        <w:trPr>
          <w:trHeight w:val="226"/>
          <w:jc w:val="center"/>
        </w:trPr>
        <w:tc>
          <w:tcPr>
            <w:tcW w:w="2180" w:type="dxa"/>
            <w:tcBorders>
              <w:top w:val="nil"/>
              <w:left w:val="nil"/>
              <w:bottom w:val="nil"/>
              <w:right w:val="nil"/>
            </w:tcBorders>
            <w:vAlign w:val="bottom"/>
          </w:tcPr>
          <w:p w:rsidR="00D55FB7" w:rsidRPr="00D55FB7" w:rsidRDefault="00D55FB7" w:rsidP="00D55FB7">
            <w:pPr>
              <w:autoSpaceDE w:val="0"/>
              <w:autoSpaceDN w:val="0"/>
              <w:adjustRightInd w:val="0"/>
              <w:spacing w:line="240" w:lineRule="auto"/>
              <w:contextualSpacing w:val="0"/>
              <w:jc w:val="left"/>
              <w:rPr>
                <w:color w:val="000000"/>
                <w:szCs w:val="24"/>
                <w:lang w:val="id-ID" w:eastAsia="id-ID"/>
              </w:rPr>
            </w:pPr>
            <w:r w:rsidRPr="00D55FB7">
              <w:rPr>
                <w:color w:val="000000"/>
                <w:szCs w:val="24"/>
                <w:lang w:val="id-ID" w:eastAsia="id-ID"/>
              </w:rPr>
              <w:t>S.E. of regression</w:t>
            </w:r>
          </w:p>
        </w:tc>
        <w:tc>
          <w:tcPr>
            <w:tcW w:w="1192" w:type="dxa"/>
            <w:tcBorders>
              <w:top w:val="nil"/>
              <w:left w:val="nil"/>
              <w:bottom w:val="nil"/>
              <w:right w:val="nil"/>
            </w:tcBorders>
            <w:vAlign w:val="bottom"/>
          </w:tcPr>
          <w:p w:rsidR="00D55FB7" w:rsidRPr="00D55FB7" w:rsidRDefault="00D55FB7" w:rsidP="00D55FB7">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0.082436</w:t>
            </w:r>
          </w:p>
        </w:tc>
        <w:tc>
          <w:tcPr>
            <w:tcW w:w="2610" w:type="dxa"/>
            <w:gridSpan w:val="2"/>
            <w:tcBorders>
              <w:top w:val="nil"/>
              <w:left w:val="nil"/>
              <w:bottom w:val="nil"/>
              <w:right w:val="nil"/>
            </w:tcBorders>
            <w:vAlign w:val="bottom"/>
          </w:tcPr>
          <w:p w:rsidR="00D55FB7" w:rsidRPr="00D55FB7" w:rsidRDefault="00D55FB7" w:rsidP="00D55FB7">
            <w:pPr>
              <w:autoSpaceDE w:val="0"/>
              <w:autoSpaceDN w:val="0"/>
              <w:adjustRightInd w:val="0"/>
              <w:spacing w:line="240" w:lineRule="auto"/>
              <w:ind w:right="10"/>
              <w:contextualSpacing w:val="0"/>
              <w:jc w:val="left"/>
              <w:rPr>
                <w:color w:val="000000"/>
                <w:szCs w:val="24"/>
                <w:lang w:val="id-ID" w:eastAsia="id-ID"/>
              </w:rPr>
            </w:pPr>
            <w:r w:rsidRPr="00D55FB7">
              <w:rPr>
                <w:color w:val="000000"/>
                <w:szCs w:val="24"/>
                <w:lang w:val="id-ID" w:eastAsia="id-ID"/>
              </w:rPr>
              <w:t>    Akaike info criterion</w:t>
            </w:r>
          </w:p>
        </w:tc>
        <w:tc>
          <w:tcPr>
            <w:tcW w:w="1077" w:type="dxa"/>
            <w:tcBorders>
              <w:top w:val="nil"/>
              <w:left w:val="nil"/>
              <w:bottom w:val="nil"/>
              <w:right w:val="nil"/>
            </w:tcBorders>
            <w:vAlign w:val="bottom"/>
          </w:tcPr>
          <w:p w:rsidR="00D55FB7" w:rsidRPr="00D55FB7" w:rsidRDefault="00D55FB7" w:rsidP="00D55FB7">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-2.079783</w:t>
            </w:r>
          </w:p>
        </w:tc>
      </w:tr>
      <w:tr w:rsidR="00D55FB7" w:rsidRPr="00D55FB7" w:rsidTr="00CD03C2">
        <w:trPr>
          <w:trHeight w:val="226"/>
          <w:jc w:val="center"/>
        </w:trPr>
        <w:tc>
          <w:tcPr>
            <w:tcW w:w="2180" w:type="dxa"/>
            <w:tcBorders>
              <w:top w:val="nil"/>
              <w:left w:val="nil"/>
              <w:bottom w:val="nil"/>
              <w:right w:val="nil"/>
            </w:tcBorders>
            <w:vAlign w:val="bottom"/>
          </w:tcPr>
          <w:p w:rsidR="00D55FB7" w:rsidRPr="00D55FB7" w:rsidRDefault="00D55FB7" w:rsidP="00D55FB7">
            <w:pPr>
              <w:autoSpaceDE w:val="0"/>
              <w:autoSpaceDN w:val="0"/>
              <w:adjustRightInd w:val="0"/>
              <w:spacing w:line="240" w:lineRule="auto"/>
              <w:contextualSpacing w:val="0"/>
              <w:jc w:val="left"/>
              <w:rPr>
                <w:color w:val="000000"/>
                <w:szCs w:val="24"/>
                <w:lang w:val="id-ID" w:eastAsia="id-ID"/>
              </w:rPr>
            </w:pPr>
            <w:r w:rsidRPr="00D55FB7">
              <w:rPr>
                <w:color w:val="000000"/>
                <w:szCs w:val="24"/>
                <w:lang w:val="id-ID" w:eastAsia="id-ID"/>
              </w:rPr>
              <w:t>Sum squared resid</w:t>
            </w:r>
          </w:p>
        </w:tc>
        <w:tc>
          <w:tcPr>
            <w:tcW w:w="1192" w:type="dxa"/>
            <w:tcBorders>
              <w:top w:val="nil"/>
              <w:left w:val="nil"/>
              <w:bottom w:val="nil"/>
              <w:right w:val="nil"/>
            </w:tcBorders>
            <w:vAlign w:val="bottom"/>
          </w:tcPr>
          <w:p w:rsidR="00D55FB7" w:rsidRPr="00D55FB7" w:rsidRDefault="00D55FB7" w:rsidP="00D55FB7">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0.570840</w:t>
            </w:r>
          </w:p>
        </w:tc>
        <w:tc>
          <w:tcPr>
            <w:tcW w:w="2610" w:type="dxa"/>
            <w:gridSpan w:val="2"/>
            <w:tcBorders>
              <w:top w:val="nil"/>
              <w:left w:val="nil"/>
              <w:bottom w:val="nil"/>
              <w:right w:val="nil"/>
            </w:tcBorders>
            <w:vAlign w:val="bottom"/>
          </w:tcPr>
          <w:p w:rsidR="00D55FB7" w:rsidRPr="00D55FB7" w:rsidRDefault="00D55FB7" w:rsidP="00D55FB7">
            <w:pPr>
              <w:autoSpaceDE w:val="0"/>
              <w:autoSpaceDN w:val="0"/>
              <w:adjustRightInd w:val="0"/>
              <w:spacing w:line="240" w:lineRule="auto"/>
              <w:ind w:right="10"/>
              <w:contextualSpacing w:val="0"/>
              <w:jc w:val="left"/>
              <w:rPr>
                <w:color w:val="000000"/>
                <w:szCs w:val="24"/>
                <w:lang w:val="id-ID" w:eastAsia="id-ID"/>
              </w:rPr>
            </w:pPr>
            <w:r w:rsidRPr="00D55FB7">
              <w:rPr>
                <w:color w:val="000000"/>
                <w:szCs w:val="24"/>
                <w:lang w:val="id-ID" w:eastAsia="id-ID"/>
              </w:rPr>
              <w:t>    Schwarz criterion</w:t>
            </w:r>
          </w:p>
        </w:tc>
        <w:tc>
          <w:tcPr>
            <w:tcW w:w="1077" w:type="dxa"/>
            <w:tcBorders>
              <w:top w:val="nil"/>
              <w:left w:val="nil"/>
              <w:bottom w:val="nil"/>
              <w:right w:val="nil"/>
            </w:tcBorders>
            <w:vAlign w:val="bottom"/>
          </w:tcPr>
          <w:p w:rsidR="00D55FB7" w:rsidRPr="00D55FB7" w:rsidRDefault="00D55FB7" w:rsidP="00D55FB7">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-1.886640</w:t>
            </w:r>
          </w:p>
        </w:tc>
      </w:tr>
      <w:tr w:rsidR="00D55FB7" w:rsidRPr="00D55FB7" w:rsidTr="00CD03C2">
        <w:trPr>
          <w:trHeight w:val="226"/>
          <w:jc w:val="center"/>
        </w:trPr>
        <w:tc>
          <w:tcPr>
            <w:tcW w:w="2180" w:type="dxa"/>
            <w:tcBorders>
              <w:top w:val="nil"/>
              <w:left w:val="nil"/>
              <w:bottom w:val="nil"/>
              <w:right w:val="nil"/>
            </w:tcBorders>
            <w:vAlign w:val="bottom"/>
          </w:tcPr>
          <w:p w:rsidR="00D55FB7" w:rsidRPr="00D55FB7" w:rsidRDefault="00D55FB7" w:rsidP="00D55FB7">
            <w:pPr>
              <w:autoSpaceDE w:val="0"/>
              <w:autoSpaceDN w:val="0"/>
              <w:adjustRightInd w:val="0"/>
              <w:spacing w:line="240" w:lineRule="auto"/>
              <w:contextualSpacing w:val="0"/>
              <w:jc w:val="left"/>
              <w:rPr>
                <w:color w:val="000000"/>
                <w:szCs w:val="24"/>
                <w:lang w:val="id-ID" w:eastAsia="id-ID"/>
              </w:rPr>
            </w:pPr>
            <w:r w:rsidRPr="00D55FB7">
              <w:rPr>
                <w:color w:val="000000"/>
                <w:szCs w:val="24"/>
                <w:lang w:val="id-ID" w:eastAsia="id-ID"/>
              </w:rPr>
              <w:t>Log likelihood</w:t>
            </w:r>
          </w:p>
        </w:tc>
        <w:tc>
          <w:tcPr>
            <w:tcW w:w="1192" w:type="dxa"/>
            <w:tcBorders>
              <w:top w:val="nil"/>
              <w:left w:val="nil"/>
              <w:bottom w:val="nil"/>
              <w:right w:val="nil"/>
            </w:tcBorders>
            <w:vAlign w:val="bottom"/>
          </w:tcPr>
          <w:p w:rsidR="00D55FB7" w:rsidRPr="00D55FB7" w:rsidRDefault="00D55FB7" w:rsidP="00D55FB7">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101.6301</w:t>
            </w:r>
          </w:p>
        </w:tc>
        <w:tc>
          <w:tcPr>
            <w:tcW w:w="2610" w:type="dxa"/>
            <w:gridSpan w:val="2"/>
            <w:tcBorders>
              <w:top w:val="nil"/>
              <w:left w:val="nil"/>
              <w:bottom w:val="nil"/>
              <w:right w:val="nil"/>
            </w:tcBorders>
            <w:vAlign w:val="bottom"/>
          </w:tcPr>
          <w:p w:rsidR="00D55FB7" w:rsidRPr="00D55FB7" w:rsidRDefault="00D55FB7" w:rsidP="00D55FB7">
            <w:pPr>
              <w:autoSpaceDE w:val="0"/>
              <w:autoSpaceDN w:val="0"/>
              <w:adjustRightInd w:val="0"/>
              <w:spacing w:line="240" w:lineRule="auto"/>
              <w:ind w:right="10"/>
              <w:contextualSpacing w:val="0"/>
              <w:jc w:val="left"/>
              <w:rPr>
                <w:color w:val="000000"/>
                <w:szCs w:val="24"/>
                <w:lang w:val="id-ID" w:eastAsia="id-ID"/>
              </w:rPr>
            </w:pPr>
            <w:r w:rsidRPr="00D55FB7">
              <w:rPr>
                <w:color w:val="000000"/>
                <w:szCs w:val="24"/>
                <w:lang w:val="id-ID" w:eastAsia="id-ID"/>
              </w:rPr>
              <w:t>    Hannan-Quinn criter.</w:t>
            </w:r>
          </w:p>
        </w:tc>
        <w:tc>
          <w:tcPr>
            <w:tcW w:w="1077" w:type="dxa"/>
            <w:tcBorders>
              <w:top w:val="nil"/>
              <w:left w:val="nil"/>
              <w:bottom w:val="nil"/>
              <w:right w:val="nil"/>
            </w:tcBorders>
            <w:vAlign w:val="bottom"/>
          </w:tcPr>
          <w:p w:rsidR="00D55FB7" w:rsidRPr="00D55FB7" w:rsidRDefault="00D55FB7" w:rsidP="00D55FB7">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-2.001862</w:t>
            </w:r>
          </w:p>
        </w:tc>
      </w:tr>
      <w:tr w:rsidR="00D55FB7" w:rsidRPr="00D55FB7" w:rsidTr="00CD03C2">
        <w:trPr>
          <w:trHeight w:val="226"/>
          <w:jc w:val="center"/>
        </w:trPr>
        <w:tc>
          <w:tcPr>
            <w:tcW w:w="2180" w:type="dxa"/>
            <w:tcBorders>
              <w:top w:val="nil"/>
              <w:left w:val="nil"/>
              <w:bottom w:val="nil"/>
              <w:right w:val="nil"/>
            </w:tcBorders>
            <w:vAlign w:val="bottom"/>
          </w:tcPr>
          <w:p w:rsidR="00D55FB7" w:rsidRPr="00D55FB7" w:rsidRDefault="00D55FB7" w:rsidP="00D55FB7">
            <w:pPr>
              <w:autoSpaceDE w:val="0"/>
              <w:autoSpaceDN w:val="0"/>
              <w:adjustRightInd w:val="0"/>
              <w:spacing w:line="240" w:lineRule="auto"/>
              <w:contextualSpacing w:val="0"/>
              <w:jc w:val="left"/>
              <w:rPr>
                <w:color w:val="000000"/>
                <w:szCs w:val="24"/>
                <w:lang w:val="id-ID" w:eastAsia="id-ID"/>
              </w:rPr>
            </w:pPr>
            <w:r w:rsidRPr="00D55FB7">
              <w:rPr>
                <w:color w:val="000000"/>
                <w:szCs w:val="24"/>
                <w:lang w:val="id-ID" w:eastAsia="id-ID"/>
              </w:rPr>
              <w:t>F-statistic</w:t>
            </w:r>
          </w:p>
        </w:tc>
        <w:tc>
          <w:tcPr>
            <w:tcW w:w="1192" w:type="dxa"/>
            <w:tcBorders>
              <w:top w:val="nil"/>
              <w:left w:val="nil"/>
              <w:bottom w:val="nil"/>
              <w:right w:val="nil"/>
            </w:tcBorders>
            <w:vAlign w:val="bottom"/>
          </w:tcPr>
          <w:p w:rsidR="00D55FB7" w:rsidRPr="00D55FB7" w:rsidRDefault="00D55FB7" w:rsidP="00D55FB7">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102.2404</w:t>
            </w:r>
          </w:p>
        </w:tc>
        <w:tc>
          <w:tcPr>
            <w:tcW w:w="2610" w:type="dxa"/>
            <w:gridSpan w:val="2"/>
            <w:tcBorders>
              <w:top w:val="nil"/>
              <w:left w:val="nil"/>
              <w:bottom w:val="nil"/>
              <w:right w:val="nil"/>
            </w:tcBorders>
            <w:vAlign w:val="bottom"/>
          </w:tcPr>
          <w:p w:rsidR="00D55FB7" w:rsidRPr="00D55FB7" w:rsidRDefault="00D55FB7" w:rsidP="00D55FB7">
            <w:pPr>
              <w:autoSpaceDE w:val="0"/>
              <w:autoSpaceDN w:val="0"/>
              <w:adjustRightInd w:val="0"/>
              <w:spacing w:line="240" w:lineRule="auto"/>
              <w:ind w:right="10"/>
              <w:contextualSpacing w:val="0"/>
              <w:jc w:val="left"/>
              <w:rPr>
                <w:color w:val="000000"/>
                <w:szCs w:val="24"/>
                <w:lang w:val="id-ID" w:eastAsia="id-ID"/>
              </w:rPr>
            </w:pPr>
            <w:r w:rsidRPr="00D55FB7">
              <w:rPr>
                <w:color w:val="000000"/>
                <w:szCs w:val="24"/>
                <w:lang w:val="id-ID" w:eastAsia="id-ID"/>
              </w:rPr>
              <w:t>    Durbin-Watson stat</w:t>
            </w:r>
          </w:p>
        </w:tc>
        <w:tc>
          <w:tcPr>
            <w:tcW w:w="1077" w:type="dxa"/>
            <w:tcBorders>
              <w:top w:val="nil"/>
              <w:left w:val="nil"/>
              <w:bottom w:val="nil"/>
              <w:right w:val="nil"/>
            </w:tcBorders>
            <w:vAlign w:val="bottom"/>
          </w:tcPr>
          <w:p w:rsidR="00D55FB7" w:rsidRPr="00D55FB7" w:rsidRDefault="00D55FB7" w:rsidP="00D55FB7">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1.039788</w:t>
            </w:r>
          </w:p>
        </w:tc>
      </w:tr>
      <w:tr w:rsidR="00D55FB7" w:rsidRPr="00D55FB7" w:rsidTr="00CD03C2">
        <w:trPr>
          <w:trHeight w:val="226"/>
          <w:jc w:val="center"/>
        </w:trPr>
        <w:tc>
          <w:tcPr>
            <w:tcW w:w="2180" w:type="dxa"/>
            <w:tcBorders>
              <w:top w:val="nil"/>
              <w:left w:val="nil"/>
              <w:bottom w:val="nil"/>
              <w:right w:val="nil"/>
            </w:tcBorders>
            <w:vAlign w:val="bottom"/>
          </w:tcPr>
          <w:p w:rsidR="00D55FB7" w:rsidRPr="00D55FB7" w:rsidRDefault="00D55FB7" w:rsidP="00D55FB7">
            <w:pPr>
              <w:autoSpaceDE w:val="0"/>
              <w:autoSpaceDN w:val="0"/>
              <w:adjustRightInd w:val="0"/>
              <w:spacing w:line="240" w:lineRule="auto"/>
              <w:contextualSpacing w:val="0"/>
              <w:jc w:val="left"/>
              <w:rPr>
                <w:color w:val="000000"/>
                <w:szCs w:val="24"/>
                <w:lang w:val="id-ID" w:eastAsia="id-ID"/>
              </w:rPr>
            </w:pPr>
            <w:r w:rsidRPr="00D55FB7">
              <w:rPr>
                <w:color w:val="000000"/>
                <w:szCs w:val="24"/>
                <w:lang w:val="id-ID" w:eastAsia="id-ID"/>
              </w:rPr>
              <w:t>Prob(F-statistic)</w:t>
            </w:r>
          </w:p>
        </w:tc>
        <w:tc>
          <w:tcPr>
            <w:tcW w:w="1192" w:type="dxa"/>
            <w:tcBorders>
              <w:top w:val="nil"/>
              <w:left w:val="nil"/>
              <w:bottom w:val="nil"/>
              <w:right w:val="nil"/>
            </w:tcBorders>
            <w:vAlign w:val="bottom"/>
          </w:tcPr>
          <w:p w:rsidR="00D55FB7" w:rsidRPr="00D55FB7" w:rsidRDefault="00D55FB7" w:rsidP="00D55FB7">
            <w:pPr>
              <w:autoSpaceDE w:val="0"/>
              <w:autoSpaceDN w:val="0"/>
              <w:adjustRightInd w:val="0"/>
              <w:spacing w:line="240" w:lineRule="auto"/>
              <w:ind w:right="10"/>
              <w:contextualSpacing w:val="0"/>
              <w:jc w:val="right"/>
              <w:rPr>
                <w:color w:val="000000"/>
                <w:szCs w:val="24"/>
                <w:lang w:val="id-ID" w:eastAsia="id-ID"/>
              </w:rPr>
            </w:pPr>
            <w:r w:rsidRPr="00D55FB7">
              <w:rPr>
                <w:color w:val="000000"/>
                <w:szCs w:val="24"/>
                <w:lang w:val="id-ID" w:eastAsia="id-ID"/>
              </w:rPr>
              <w:t>0.000000</w:t>
            </w:r>
          </w:p>
        </w:tc>
        <w:tc>
          <w:tcPr>
            <w:tcW w:w="1304" w:type="dxa"/>
            <w:tcBorders>
              <w:top w:val="nil"/>
              <w:left w:val="nil"/>
              <w:bottom w:val="nil"/>
              <w:right w:val="nil"/>
            </w:tcBorders>
            <w:vAlign w:val="bottom"/>
          </w:tcPr>
          <w:p w:rsidR="00D55FB7" w:rsidRPr="00D55FB7" w:rsidRDefault="00D55FB7" w:rsidP="00D55FB7">
            <w:pPr>
              <w:autoSpaceDE w:val="0"/>
              <w:autoSpaceDN w:val="0"/>
              <w:adjustRightInd w:val="0"/>
              <w:spacing w:line="240" w:lineRule="auto"/>
              <w:ind w:right="10"/>
              <w:contextualSpacing w:val="0"/>
              <w:jc w:val="center"/>
              <w:rPr>
                <w:color w:val="000000"/>
                <w:szCs w:val="24"/>
                <w:lang w:val="id-ID" w:eastAsia="id-ID"/>
              </w:rPr>
            </w:pPr>
          </w:p>
        </w:tc>
        <w:tc>
          <w:tcPr>
            <w:tcW w:w="1305" w:type="dxa"/>
            <w:tcBorders>
              <w:top w:val="nil"/>
              <w:left w:val="nil"/>
              <w:bottom w:val="nil"/>
              <w:right w:val="nil"/>
            </w:tcBorders>
            <w:vAlign w:val="bottom"/>
          </w:tcPr>
          <w:p w:rsidR="00D55FB7" w:rsidRPr="00D55FB7" w:rsidRDefault="00D55FB7" w:rsidP="00D55FB7">
            <w:pPr>
              <w:autoSpaceDE w:val="0"/>
              <w:autoSpaceDN w:val="0"/>
              <w:adjustRightInd w:val="0"/>
              <w:spacing w:line="240" w:lineRule="auto"/>
              <w:ind w:right="10"/>
              <w:contextualSpacing w:val="0"/>
              <w:jc w:val="center"/>
              <w:rPr>
                <w:color w:val="000000"/>
                <w:szCs w:val="24"/>
                <w:lang w:val="id-ID" w:eastAsia="id-ID"/>
              </w:rPr>
            </w:pPr>
          </w:p>
        </w:tc>
        <w:tc>
          <w:tcPr>
            <w:tcW w:w="1077" w:type="dxa"/>
            <w:tcBorders>
              <w:top w:val="nil"/>
              <w:left w:val="nil"/>
              <w:bottom w:val="nil"/>
              <w:right w:val="nil"/>
            </w:tcBorders>
            <w:vAlign w:val="bottom"/>
          </w:tcPr>
          <w:p w:rsidR="00D55FB7" w:rsidRPr="00D55FB7" w:rsidRDefault="00D55FB7" w:rsidP="00D55FB7">
            <w:pPr>
              <w:autoSpaceDE w:val="0"/>
              <w:autoSpaceDN w:val="0"/>
              <w:adjustRightInd w:val="0"/>
              <w:spacing w:line="240" w:lineRule="auto"/>
              <w:ind w:right="10"/>
              <w:contextualSpacing w:val="0"/>
              <w:jc w:val="center"/>
              <w:rPr>
                <w:color w:val="000000"/>
                <w:szCs w:val="24"/>
                <w:lang w:val="id-ID" w:eastAsia="id-ID"/>
              </w:rPr>
            </w:pPr>
          </w:p>
        </w:tc>
      </w:tr>
      <w:tr w:rsidR="00D55FB7" w:rsidRPr="00D55FB7" w:rsidTr="00CD03C2">
        <w:trPr>
          <w:trHeight w:hRule="exact" w:val="91"/>
          <w:jc w:val="center"/>
        </w:trPr>
        <w:tc>
          <w:tcPr>
            <w:tcW w:w="2180" w:type="dxa"/>
            <w:tcBorders>
              <w:top w:val="nil"/>
              <w:left w:val="nil"/>
              <w:bottom w:val="double" w:sz="6" w:space="0" w:color="auto"/>
              <w:right w:val="nil"/>
            </w:tcBorders>
            <w:vAlign w:val="bottom"/>
          </w:tcPr>
          <w:p w:rsidR="00D55FB7" w:rsidRPr="00D55FB7" w:rsidRDefault="00D55FB7" w:rsidP="00D55FB7">
            <w:pPr>
              <w:autoSpaceDE w:val="0"/>
              <w:autoSpaceDN w:val="0"/>
              <w:adjustRightInd w:val="0"/>
              <w:spacing w:line="240" w:lineRule="auto"/>
              <w:contextualSpacing w:val="0"/>
              <w:jc w:val="center"/>
              <w:rPr>
                <w:color w:val="000000"/>
                <w:szCs w:val="24"/>
                <w:lang w:val="id-ID" w:eastAsia="id-ID"/>
              </w:rPr>
            </w:pPr>
          </w:p>
        </w:tc>
        <w:tc>
          <w:tcPr>
            <w:tcW w:w="1192" w:type="dxa"/>
            <w:tcBorders>
              <w:top w:val="nil"/>
              <w:left w:val="nil"/>
              <w:bottom w:val="double" w:sz="6" w:space="0" w:color="auto"/>
              <w:right w:val="nil"/>
            </w:tcBorders>
            <w:vAlign w:val="bottom"/>
          </w:tcPr>
          <w:p w:rsidR="00D55FB7" w:rsidRPr="00D55FB7" w:rsidRDefault="00D55FB7" w:rsidP="00D55FB7">
            <w:pPr>
              <w:autoSpaceDE w:val="0"/>
              <w:autoSpaceDN w:val="0"/>
              <w:adjustRightInd w:val="0"/>
              <w:spacing w:line="240" w:lineRule="auto"/>
              <w:contextualSpacing w:val="0"/>
              <w:jc w:val="center"/>
              <w:rPr>
                <w:color w:val="000000"/>
                <w:szCs w:val="24"/>
                <w:lang w:val="id-ID" w:eastAsia="id-ID"/>
              </w:rPr>
            </w:pPr>
          </w:p>
        </w:tc>
        <w:tc>
          <w:tcPr>
            <w:tcW w:w="1304" w:type="dxa"/>
            <w:tcBorders>
              <w:top w:val="nil"/>
              <w:left w:val="nil"/>
              <w:bottom w:val="double" w:sz="6" w:space="0" w:color="auto"/>
              <w:right w:val="nil"/>
            </w:tcBorders>
            <w:vAlign w:val="bottom"/>
          </w:tcPr>
          <w:p w:rsidR="00D55FB7" w:rsidRPr="00D55FB7" w:rsidRDefault="00D55FB7" w:rsidP="00D55FB7">
            <w:pPr>
              <w:autoSpaceDE w:val="0"/>
              <w:autoSpaceDN w:val="0"/>
              <w:adjustRightInd w:val="0"/>
              <w:spacing w:line="240" w:lineRule="auto"/>
              <w:contextualSpacing w:val="0"/>
              <w:jc w:val="center"/>
              <w:rPr>
                <w:color w:val="000000"/>
                <w:szCs w:val="24"/>
                <w:lang w:val="id-ID" w:eastAsia="id-ID"/>
              </w:rPr>
            </w:pPr>
          </w:p>
        </w:tc>
        <w:tc>
          <w:tcPr>
            <w:tcW w:w="1305" w:type="dxa"/>
            <w:tcBorders>
              <w:top w:val="nil"/>
              <w:left w:val="nil"/>
              <w:bottom w:val="double" w:sz="6" w:space="0" w:color="auto"/>
              <w:right w:val="nil"/>
            </w:tcBorders>
            <w:vAlign w:val="bottom"/>
          </w:tcPr>
          <w:p w:rsidR="00D55FB7" w:rsidRPr="00D55FB7" w:rsidRDefault="00D55FB7" w:rsidP="00D55FB7">
            <w:pPr>
              <w:autoSpaceDE w:val="0"/>
              <w:autoSpaceDN w:val="0"/>
              <w:adjustRightInd w:val="0"/>
              <w:spacing w:line="240" w:lineRule="auto"/>
              <w:contextualSpacing w:val="0"/>
              <w:jc w:val="center"/>
              <w:rPr>
                <w:color w:val="000000"/>
                <w:szCs w:val="24"/>
                <w:lang w:val="id-ID" w:eastAsia="id-ID"/>
              </w:rPr>
            </w:pPr>
          </w:p>
        </w:tc>
        <w:tc>
          <w:tcPr>
            <w:tcW w:w="1077" w:type="dxa"/>
            <w:tcBorders>
              <w:top w:val="nil"/>
              <w:left w:val="nil"/>
              <w:bottom w:val="double" w:sz="6" w:space="0" w:color="auto"/>
              <w:right w:val="nil"/>
            </w:tcBorders>
            <w:vAlign w:val="bottom"/>
          </w:tcPr>
          <w:p w:rsidR="00D55FB7" w:rsidRPr="00D55FB7" w:rsidRDefault="00D55FB7" w:rsidP="00D55FB7">
            <w:pPr>
              <w:autoSpaceDE w:val="0"/>
              <w:autoSpaceDN w:val="0"/>
              <w:adjustRightInd w:val="0"/>
              <w:spacing w:line="240" w:lineRule="auto"/>
              <w:contextualSpacing w:val="0"/>
              <w:jc w:val="center"/>
              <w:rPr>
                <w:color w:val="000000"/>
                <w:szCs w:val="24"/>
                <w:lang w:val="id-ID" w:eastAsia="id-ID"/>
              </w:rPr>
            </w:pPr>
          </w:p>
        </w:tc>
      </w:tr>
      <w:tr w:rsidR="00D55FB7" w:rsidRPr="00D55FB7" w:rsidTr="00D90615">
        <w:trPr>
          <w:trHeight w:hRule="exact" w:val="284"/>
          <w:jc w:val="center"/>
        </w:trPr>
        <w:tc>
          <w:tcPr>
            <w:tcW w:w="2180" w:type="dxa"/>
            <w:tcBorders>
              <w:top w:val="nil"/>
              <w:left w:val="nil"/>
              <w:bottom w:val="nil"/>
              <w:right w:val="nil"/>
            </w:tcBorders>
            <w:vAlign w:val="bottom"/>
          </w:tcPr>
          <w:p w:rsidR="00D55FB7" w:rsidRPr="00D55FB7" w:rsidRDefault="00D55FB7" w:rsidP="00D55FB7">
            <w:pPr>
              <w:autoSpaceDE w:val="0"/>
              <w:autoSpaceDN w:val="0"/>
              <w:adjustRightInd w:val="0"/>
              <w:spacing w:line="240" w:lineRule="auto"/>
              <w:contextualSpacing w:val="0"/>
              <w:jc w:val="center"/>
              <w:rPr>
                <w:color w:val="000000"/>
                <w:szCs w:val="24"/>
                <w:lang w:val="id-ID" w:eastAsia="id-ID"/>
              </w:rPr>
            </w:pPr>
          </w:p>
        </w:tc>
        <w:tc>
          <w:tcPr>
            <w:tcW w:w="1192" w:type="dxa"/>
            <w:tcBorders>
              <w:top w:val="nil"/>
              <w:left w:val="nil"/>
              <w:bottom w:val="nil"/>
              <w:right w:val="nil"/>
            </w:tcBorders>
            <w:vAlign w:val="bottom"/>
          </w:tcPr>
          <w:p w:rsidR="00D55FB7" w:rsidRPr="00D55FB7" w:rsidRDefault="00D55FB7" w:rsidP="00D55FB7">
            <w:pPr>
              <w:autoSpaceDE w:val="0"/>
              <w:autoSpaceDN w:val="0"/>
              <w:adjustRightInd w:val="0"/>
              <w:spacing w:line="240" w:lineRule="auto"/>
              <w:contextualSpacing w:val="0"/>
              <w:jc w:val="center"/>
              <w:rPr>
                <w:color w:val="000000"/>
                <w:szCs w:val="24"/>
                <w:lang w:val="id-ID" w:eastAsia="id-ID"/>
              </w:rPr>
            </w:pPr>
          </w:p>
        </w:tc>
        <w:tc>
          <w:tcPr>
            <w:tcW w:w="1304" w:type="dxa"/>
            <w:tcBorders>
              <w:top w:val="nil"/>
              <w:left w:val="nil"/>
              <w:bottom w:val="nil"/>
              <w:right w:val="nil"/>
            </w:tcBorders>
            <w:vAlign w:val="bottom"/>
          </w:tcPr>
          <w:p w:rsidR="00D55FB7" w:rsidRPr="00D55FB7" w:rsidRDefault="00D55FB7" w:rsidP="00D55FB7">
            <w:pPr>
              <w:autoSpaceDE w:val="0"/>
              <w:autoSpaceDN w:val="0"/>
              <w:adjustRightInd w:val="0"/>
              <w:spacing w:line="240" w:lineRule="auto"/>
              <w:contextualSpacing w:val="0"/>
              <w:jc w:val="center"/>
              <w:rPr>
                <w:color w:val="000000"/>
                <w:szCs w:val="24"/>
                <w:lang w:val="id-ID" w:eastAsia="id-ID"/>
              </w:rPr>
            </w:pPr>
          </w:p>
        </w:tc>
        <w:tc>
          <w:tcPr>
            <w:tcW w:w="1305" w:type="dxa"/>
            <w:tcBorders>
              <w:top w:val="nil"/>
              <w:left w:val="nil"/>
              <w:bottom w:val="nil"/>
              <w:right w:val="nil"/>
            </w:tcBorders>
            <w:vAlign w:val="bottom"/>
          </w:tcPr>
          <w:p w:rsidR="00D55FB7" w:rsidRPr="00D55FB7" w:rsidRDefault="00D55FB7" w:rsidP="00D55FB7">
            <w:pPr>
              <w:autoSpaceDE w:val="0"/>
              <w:autoSpaceDN w:val="0"/>
              <w:adjustRightInd w:val="0"/>
              <w:spacing w:line="240" w:lineRule="auto"/>
              <w:contextualSpacing w:val="0"/>
              <w:jc w:val="center"/>
              <w:rPr>
                <w:color w:val="000000"/>
                <w:szCs w:val="24"/>
                <w:lang w:val="id-ID" w:eastAsia="id-ID"/>
              </w:rPr>
            </w:pPr>
          </w:p>
        </w:tc>
        <w:tc>
          <w:tcPr>
            <w:tcW w:w="1077" w:type="dxa"/>
            <w:tcBorders>
              <w:top w:val="nil"/>
              <w:left w:val="nil"/>
              <w:bottom w:val="nil"/>
              <w:right w:val="nil"/>
            </w:tcBorders>
            <w:vAlign w:val="bottom"/>
          </w:tcPr>
          <w:p w:rsidR="00D55FB7" w:rsidRPr="00D55FB7" w:rsidRDefault="00D55FB7" w:rsidP="00D55FB7">
            <w:pPr>
              <w:autoSpaceDE w:val="0"/>
              <w:autoSpaceDN w:val="0"/>
              <w:adjustRightInd w:val="0"/>
              <w:spacing w:line="240" w:lineRule="auto"/>
              <w:contextualSpacing w:val="0"/>
              <w:jc w:val="center"/>
              <w:rPr>
                <w:color w:val="000000"/>
                <w:szCs w:val="24"/>
                <w:lang w:val="id-ID" w:eastAsia="id-ID"/>
              </w:rPr>
            </w:pPr>
          </w:p>
        </w:tc>
      </w:tr>
    </w:tbl>
    <w:p w:rsidR="00D55FB7" w:rsidRPr="00D90615" w:rsidRDefault="00D55FB7" w:rsidP="00CD03C2">
      <w:pPr>
        <w:jc w:val="center"/>
        <w:rPr>
          <w:b/>
          <w:szCs w:val="24"/>
          <w:lang w:val="id-ID"/>
        </w:rPr>
      </w:pPr>
      <w:r w:rsidRPr="00D90615">
        <w:rPr>
          <w:b/>
          <w:szCs w:val="24"/>
          <w:lang w:val="id-ID"/>
        </w:rPr>
        <w:t>Sumber: Hasil Pengolahan Data dengan Eviews, 2018</w:t>
      </w:r>
    </w:p>
    <w:p w:rsidR="00DE6283" w:rsidRDefault="00D55FB7" w:rsidP="00B61C66">
      <w:pPr>
        <w:widowControl w:val="0"/>
        <w:suppressAutoHyphens/>
        <w:ind w:firstLine="720"/>
        <w:rPr>
          <w:szCs w:val="24"/>
          <w:lang w:val="id-ID"/>
        </w:rPr>
      </w:pPr>
      <w:r w:rsidRPr="0029269F">
        <w:rPr>
          <w:szCs w:val="24"/>
          <w:lang w:val="id-ID"/>
        </w:rPr>
        <w:t xml:space="preserve">Berdasarkan tabel diatas, didapatkan hasil koefesien determinsi yang ditunjukkan dengan nilai </w:t>
      </w:r>
      <w:r w:rsidR="00353D0F">
        <w:rPr>
          <w:szCs w:val="24"/>
          <w:lang w:val="id-ID"/>
        </w:rPr>
        <w:t xml:space="preserve">Adjusted </w:t>
      </w:r>
      <w:r w:rsidRPr="0029269F">
        <w:rPr>
          <w:szCs w:val="24"/>
          <w:lang w:val="id-ID"/>
        </w:rPr>
        <w:t xml:space="preserve">R-squared sebesar </w:t>
      </w:r>
      <w:r w:rsidRPr="0029269F">
        <w:rPr>
          <w:color w:val="000000"/>
          <w:szCs w:val="24"/>
          <w:lang w:val="id-ID" w:eastAsia="id-ID"/>
        </w:rPr>
        <w:t>0.87</w:t>
      </w:r>
      <w:r w:rsidR="00C92944">
        <w:rPr>
          <w:color w:val="000000"/>
          <w:szCs w:val="24"/>
          <w:lang w:val="id-ID" w:eastAsia="id-ID"/>
        </w:rPr>
        <w:t>0957 atau 87.09</w:t>
      </w:r>
      <w:r w:rsidRPr="0029269F">
        <w:rPr>
          <w:color w:val="000000"/>
          <w:szCs w:val="24"/>
          <w:lang w:val="id-ID" w:eastAsia="id-ID"/>
        </w:rPr>
        <w:t>%, hal ini</w:t>
      </w:r>
      <w:r w:rsidR="00C92944">
        <w:rPr>
          <w:color w:val="000000"/>
          <w:szCs w:val="24"/>
          <w:lang w:val="id-ID" w:eastAsia="id-ID"/>
        </w:rPr>
        <w:t xml:space="preserve"> menunjukkan bahwa sebesar 87.09</w:t>
      </w:r>
      <w:r w:rsidRPr="0029269F">
        <w:rPr>
          <w:color w:val="000000"/>
          <w:szCs w:val="24"/>
          <w:lang w:val="id-ID" w:eastAsia="id-ID"/>
        </w:rPr>
        <w:t>% konstribusi pe</w:t>
      </w:r>
      <w:r w:rsidR="000E4E82">
        <w:rPr>
          <w:color w:val="000000"/>
          <w:szCs w:val="24"/>
          <w:lang w:val="id-ID" w:eastAsia="id-ID"/>
        </w:rPr>
        <w:t>ngaruh dari variabel independen</w:t>
      </w:r>
      <w:r w:rsidRPr="0029269F">
        <w:rPr>
          <w:color w:val="000000"/>
          <w:szCs w:val="24"/>
          <w:lang w:val="id-ID" w:eastAsia="id-ID"/>
        </w:rPr>
        <w:t xml:space="preserve"> </w:t>
      </w:r>
      <w:r w:rsidR="000E4E82">
        <w:rPr>
          <w:color w:val="000000"/>
          <w:szCs w:val="24"/>
          <w:lang w:val="id-ID" w:eastAsia="id-ID"/>
        </w:rPr>
        <w:t xml:space="preserve">pembiayaan dengan </w:t>
      </w:r>
      <w:r w:rsidRPr="0029269F">
        <w:rPr>
          <w:szCs w:val="24"/>
          <w:lang w:val="id-ID"/>
        </w:rPr>
        <w:t xml:space="preserve">prinsip bagi hasil </w:t>
      </w:r>
      <w:r w:rsidR="000E4E82">
        <w:rPr>
          <w:szCs w:val="24"/>
          <w:lang w:val="id-ID"/>
        </w:rPr>
        <w:t>(</w:t>
      </w:r>
      <w:r w:rsidRPr="0029269F">
        <w:rPr>
          <w:szCs w:val="24"/>
          <w:lang w:val="id-ID"/>
        </w:rPr>
        <w:t>X</w:t>
      </w:r>
      <w:r w:rsidRPr="0029269F">
        <w:rPr>
          <w:szCs w:val="24"/>
          <w:vertAlign w:val="subscript"/>
          <w:lang w:val="id-ID"/>
        </w:rPr>
        <w:t>1</w:t>
      </w:r>
      <w:r w:rsidR="000E4E82">
        <w:rPr>
          <w:szCs w:val="24"/>
          <w:lang w:val="id-ID"/>
        </w:rPr>
        <w:t>)</w:t>
      </w:r>
      <w:r w:rsidRPr="0029269F">
        <w:rPr>
          <w:szCs w:val="24"/>
          <w:lang w:val="id-ID"/>
        </w:rPr>
        <w:t xml:space="preserve">, prinsip jual beli </w:t>
      </w:r>
      <w:r w:rsidR="000E4E82">
        <w:rPr>
          <w:szCs w:val="24"/>
          <w:lang w:val="id-ID"/>
        </w:rPr>
        <w:t>(</w:t>
      </w:r>
      <w:r w:rsidRPr="0029269F">
        <w:rPr>
          <w:szCs w:val="24"/>
          <w:lang w:val="id-ID"/>
        </w:rPr>
        <w:t>X</w:t>
      </w:r>
      <w:r w:rsidRPr="0029269F">
        <w:rPr>
          <w:szCs w:val="24"/>
          <w:vertAlign w:val="subscript"/>
          <w:lang w:val="id-ID"/>
        </w:rPr>
        <w:t>2</w:t>
      </w:r>
      <w:r w:rsidR="000E4E82">
        <w:rPr>
          <w:szCs w:val="24"/>
          <w:lang w:val="id-ID"/>
        </w:rPr>
        <w:t>)</w:t>
      </w:r>
      <w:r w:rsidRPr="0029269F">
        <w:rPr>
          <w:szCs w:val="24"/>
          <w:lang w:val="id-ID"/>
        </w:rPr>
        <w:t xml:space="preserve">, prinsip sewa </w:t>
      </w:r>
      <w:r w:rsidR="000E4E82">
        <w:rPr>
          <w:szCs w:val="24"/>
          <w:lang w:val="id-ID"/>
        </w:rPr>
        <w:t>(</w:t>
      </w:r>
      <w:r w:rsidRPr="0029269F">
        <w:rPr>
          <w:szCs w:val="24"/>
          <w:lang w:val="id-ID"/>
        </w:rPr>
        <w:t>X</w:t>
      </w:r>
      <w:r w:rsidRPr="0029269F">
        <w:rPr>
          <w:szCs w:val="24"/>
          <w:vertAlign w:val="subscript"/>
          <w:lang w:val="id-ID"/>
        </w:rPr>
        <w:t>3</w:t>
      </w:r>
      <w:r w:rsidR="000E4E82">
        <w:rPr>
          <w:szCs w:val="24"/>
          <w:lang w:val="id-ID"/>
        </w:rPr>
        <w:t>)</w:t>
      </w:r>
      <w:r w:rsidRPr="0029269F">
        <w:rPr>
          <w:szCs w:val="24"/>
          <w:lang w:val="id-ID"/>
        </w:rPr>
        <w:t xml:space="preserve">, </w:t>
      </w:r>
      <w:r w:rsidR="000E4E82">
        <w:rPr>
          <w:szCs w:val="24"/>
          <w:lang w:val="id-ID"/>
        </w:rPr>
        <w:t xml:space="preserve">dan tujuan pembiayaan </w:t>
      </w:r>
      <w:r w:rsidRPr="0029269F">
        <w:rPr>
          <w:szCs w:val="24"/>
          <w:lang w:val="id-ID"/>
        </w:rPr>
        <w:t xml:space="preserve">modal kerja </w:t>
      </w:r>
      <w:r w:rsidR="000E4E82">
        <w:rPr>
          <w:szCs w:val="24"/>
          <w:lang w:val="id-ID"/>
        </w:rPr>
        <w:t>(</w:t>
      </w:r>
      <w:r w:rsidRPr="0029269F">
        <w:rPr>
          <w:szCs w:val="24"/>
          <w:lang w:val="id-ID"/>
        </w:rPr>
        <w:t>X</w:t>
      </w:r>
      <w:r w:rsidRPr="0029269F">
        <w:rPr>
          <w:szCs w:val="24"/>
          <w:vertAlign w:val="subscript"/>
          <w:lang w:val="id-ID"/>
        </w:rPr>
        <w:t>4</w:t>
      </w:r>
      <w:r w:rsidR="000E4E82">
        <w:rPr>
          <w:szCs w:val="24"/>
          <w:lang w:val="id-ID"/>
        </w:rPr>
        <w:t>)</w:t>
      </w:r>
      <w:r w:rsidRPr="0029269F">
        <w:rPr>
          <w:szCs w:val="24"/>
          <w:lang w:val="id-ID"/>
        </w:rPr>
        <w:t xml:space="preserve">, investasi </w:t>
      </w:r>
      <w:r w:rsidR="000E4E82">
        <w:rPr>
          <w:szCs w:val="24"/>
          <w:lang w:val="id-ID"/>
        </w:rPr>
        <w:t>(</w:t>
      </w:r>
      <w:r w:rsidRPr="0029269F">
        <w:rPr>
          <w:szCs w:val="24"/>
          <w:lang w:val="id-ID"/>
        </w:rPr>
        <w:t>X</w:t>
      </w:r>
      <w:r w:rsidRPr="0029269F">
        <w:rPr>
          <w:szCs w:val="24"/>
          <w:vertAlign w:val="subscript"/>
          <w:lang w:val="id-ID"/>
        </w:rPr>
        <w:t>5</w:t>
      </w:r>
      <w:r w:rsidR="000E4E82">
        <w:rPr>
          <w:szCs w:val="24"/>
          <w:lang w:val="id-ID"/>
        </w:rPr>
        <w:t xml:space="preserve">), </w:t>
      </w:r>
      <w:r w:rsidRPr="0029269F">
        <w:rPr>
          <w:szCs w:val="24"/>
          <w:lang w:val="id-ID"/>
        </w:rPr>
        <w:t xml:space="preserve">konsumsi </w:t>
      </w:r>
      <w:r w:rsidR="000E4E82">
        <w:rPr>
          <w:szCs w:val="24"/>
          <w:lang w:val="id-ID"/>
        </w:rPr>
        <w:t>(</w:t>
      </w:r>
      <w:r w:rsidRPr="0029269F">
        <w:rPr>
          <w:szCs w:val="24"/>
          <w:lang w:val="id-ID"/>
        </w:rPr>
        <w:t>X</w:t>
      </w:r>
      <w:r w:rsidRPr="0029269F">
        <w:rPr>
          <w:szCs w:val="24"/>
          <w:vertAlign w:val="subscript"/>
          <w:lang w:val="id-ID"/>
        </w:rPr>
        <w:t>6</w:t>
      </w:r>
      <w:r w:rsidR="000E4E82">
        <w:rPr>
          <w:szCs w:val="24"/>
          <w:lang w:val="id-ID"/>
        </w:rPr>
        <w:t xml:space="preserve">), </w:t>
      </w:r>
      <w:r w:rsidRPr="0029269F">
        <w:rPr>
          <w:szCs w:val="24"/>
          <w:lang w:val="id-ID"/>
        </w:rPr>
        <w:t xml:space="preserve">berpengaruh terhadap variabel dependen </w:t>
      </w:r>
      <w:r w:rsidR="000E4E82">
        <w:rPr>
          <w:i/>
          <w:szCs w:val="24"/>
          <w:lang w:val="id-ID"/>
        </w:rPr>
        <w:t>Non Performing</w:t>
      </w:r>
      <w:r w:rsidR="00DC3D25">
        <w:rPr>
          <w:i/>
          <w:szCs w:val="24"/>
          <w:lang w:val="id-ID"/>
        </w:rPr>
        <w:t xml:space="preserve"> </w:t>
      </w:r>
      <w:r w:rsidR="000E4E82">
        <w:rPr>
          <w:i/>
          <w:szCs w:val="24"/>
          <w:lang w:val="id-ID"/>
        </w:rPr>
        <w:t xml:space="preserve">Financing </w:t>
      </w:r>
      <w:r w:rsidR="000E4E82" w:rsidRPr="000E4E82">
        <w:rPr>
          <w:szCs w:val="24"/>
          <w:lang w:val="id-ID"/>
        </w:rPr>
        <w:t>(</w:t>
      </w:r>
      <w:r w:rsidRPr="000E4E82">
        <w:rPr>
          <w:szCs w:val="24"/>
          <w:lang w:val="id-ID"/>
        </w:rPr>
        <w:t>Y</w:t>
      </w:r>
      <w:r w:rsidR="000E4E82" w:rsidRPr="000E4E82">
        <w:rPr>
          <w:szCs w:val="24"/>
          <w:lang w:val="id-ID"/>
        </w:rPr>
        <w:t>)</w:t>
      </w:r>
      <w:r w:rsidRPr="0029269F">
        <w:rPr>
          <w:szCs w:val="24"/>
          <w:lang w:val="id-ID"/>
        </w:rPr>
        <w:t>,</w:t>
      </w:r>
      <w:r w:rsidR="00C92944">
        <w:rPr>
          <w:szCs w:val="24"/>
          <w:lang w:val="id-ID"/>
        </w:rPr>
        <w:t xml:space="preserve"> sedangkan sisanya sebesar 12.91</w:t>
      </w:r>
      <w:r w:rsidRPr="0029269F">
        <w:rPr>
          <w:szCs w:val="24"/>
          <w:lang w:val="id-ID"/>
        </w:rPr>
        <w:t xml:space="preserve">% merupakan konstribusi dari variabel lain </w:t>
      </w:r>
      <w:r w:rsidR="00436363">
        <w:rPr>
          <w:szCs w:val="24"/>
          <w:lang w:val="id-ID"/>
        </w:rPr>
        <w:t xml:space="preserve">yang tidak diteliti </w:t>
      </w:r>
      <w:r w:rsidR="0003202A">
        <w:rPr>
          <w:szCs w:val="24"/>
          <w:lang w:val="id-ID"/>
        </w:rPr>
        <w:t xml:space="preserve">pada periode </w:t>
      </w:r>
      <w:r w:rsidRPr="0029269F">
        <w:rPr>
          <w:szCs w:val="24"/>
          <w:lang w:val="id-ID"/>
        </w:rPr>
        <w:t>penelitian ini.</w:t>
      </w:r>
    </w:p>
    <w:p w:rsidR="00170FFE" w:rsidRDefault="00313AE9" w:rsidP="00170FFE">
      <w:pPr>
        <w:pStyle w:val="Heading2"/>
        <w:rPr>
          <w:lang w:val="id-ID"/>
        </w:rPr>
      </w:pPr>
      <w:r>
        <w:rPr>
          <w:lang w:val="id-ID"/>
        </w:rPr>
        <w:t>Pembahasan</w:t>
      </w:r>
    </w:p>
    <w:p w:rsidR="00170FFE" w:rsidRPr="00170FFE" w:rsidRDefault="00170FFE" w:rsidP="00170FFE">
      <w:pPr>
        <w:pStyle w:val="Heading3"/>
        <w:rPr>
          <w:szCs w:val="28"/>
        </w:rPr>
      </w:pPr>
      <w:r w:rsidRPr="00170FFE">
        <w:t xml:space="preserve">Pengaruh Pembiayaan Berdasarkan Prinsip dan Tujuan Penggunaan Terhadap </w:t>
      </w:r>
      <w:r w:rsidRPr="00170FFE">
        <w:rPr>
          <w:i/>
        </w:rPr>
        <w:t>Non Performing Financing</w:t>
      </w:r>
      <w:r w:rsidRPr="00170FFE">
        <w:t xml:space="preserve"> Pada Bank Syariah Di Indonesia Periode Tahun 2011 – 2018</w:t>
      </w:r>
      <w:r>
        <w:t>.</w:t>
      </w:r>
    </w:p>
    <w:p w:rsidR="00E24F1B" w:rsidRDefault="00F94AAE" w:rsidP="00E24F1B">
      <w:pPr>
        <w:pStyle w:val="Heading3"/>
        <w:numPr>
          <w:ilvl w:val="0"/>
          <w:numId w:val="0"/>
        </w:numPr>
        <w:ind w:firstLine="709"/>
        <w:rPr>
          <w:b w:val="0"/>
          <w:color w:val="000000"/>
          <w:szCs w:val="24"/>
          <w:lang w:eastAsia="id-ID"/>
        </w:rPr>
      </w:pPr>
      <w:r w:rsidRPr="00170FFE">
        <w:rPr>
          <w:b w:val="0"/>
        </w:rPr>
        <w:t>Dari</w:t>
      </w:r>
      <w:r w:rsidR="00DF2E67" w:rsidRPr="00170FFE">
        <w:rPr>
          <w:b w:val="0"/>
        </w:rPr>
        <w:t xml:space="preserve"> Uji F </w:t>
      </w:r>
      <w:r w:rsidRPr="00170FFE">
        <w:rPr>
          <w:b w:val="0"/>
        </w:rPr>
        <w:t>analisis data dalam penelitian ini menunjukan hasil bahwa secara simultan atau bersama-sama variabel independen pembiayaan berdasarkan prinsip (bagi hasil, jual beli dan sewa) dan pembiayaan berdasarkan tujuan (modal kerja, investasi da</w:t>
      </w:r>
      <w:r w:rsidR="003F57E8">
        <w:rPr>
          <w:b w:val="0"/>
        </w:rPr>
        <w:t xml:space="preserve">n konsumsi) berpengaruh </w:t>
      </w:r>
      <w:r w:rsidRPr="00170FFE">
        <w:rPr>
          <w:b w:val="0"/>
        </w:rPr>
        <w:t xml:space="preserve">terhadap </w:t>
      </w:r>
      <w:r w:rsidRPr="00170FFE">
        <w:rPr>
          <w:b w:val="0"/>
          <w:i/>
        </w:rPr>
        <w:t>Non Performing Financing</w:t>
      </w:r>
      <w:r w:rsidR="003F57E8">
        <w:rPr>
          <w:b w:val="0"/>
        </w:rPr>
        <w:t xml:space="preserve"> </w:t>
      </w:r>
      <w:r w:rsidR="002C0E51">
        <w:rPr>
          <w:b w:val="0"/>
        </w:rPr>
        <w:t xml:space="preserve">Bank Syariah di </w:t>
      </w:r>
      <w:r w:rsidRPr="00170FFE">
        <w:rPr>
          <w:b w:val="0"/>
        </w:rPr>
        <w:t>Indon</w:t>
      </w:r>
      <w:r w:rsidR="002C0E51">
        <w:rPr>
          <w:b w:val="0"/>
        </w:rPr>
        <w:t>esia pada periode tahun 2011 – tahun 2018 (juli)</w:t>
      </w:r>
      <w:r w:rsidR="00E24F1B">
        <w:rPr>
          <w:b w:val="0"/>
        </w:rPr>
        <w:t xml:space="preserve">. Ditunjukan </w:t>
      </w:r>
      <w:r w:rsidRPr="00170FFE">
        <w:rPr>
          <w:b w:val="0"/>
        </w:rPr>
        <w:t xml:space="preserve">dengan </w:t>
      </w:r>
      <w:r w:rsidR="00DF2E67" w:rsidRPr="00170FFE">
        <w:rPr>
          <w:b w:val="0"/>
        </w:rPr>
        <w:t xml:space="preserve">nilai </w:t>
      </w:r>
      <w:r w:rsidR="00DF2E67" w:rsidRPr="00170FFE">
        <w:rPr>
          <w:b w:val="0"/>
          <w:color w:val="000000"/>
          <w:szCs w:val="24"/>
          <w:lang w:eastAsia="id-ID"/>
        </w:rPr>
        <w:t>F-statistic (F</w:t>
      </w:r>
      <w:r w:rsidR="00DF2E67" w:rsidRPr="00170FFE">
        <w:rPr>
          <w:b w:val="0"/>
          <w:color w:val="000000"/>
          <w:szCs w:val="24"/>
          <w:vertAlign w:val="subscript"/>
          <w:lang w:eastAsia="id-ID"/>
        </w:rPr>
        <w:t>hitung</w:t>
      </w:r>
      <w:r w:rsidR="00DF2E67" w:rsidRPr="00170FFE">
        <w:rPr>
          <w:b w:val="0"/>
          <w:color w:val="000000"/>
          <w:szCs w:val="24"/>
          <w:lang w:eastAsia="id-ID"/>
        </w:rPr>
        <w:t>)</w:t>
      </w:r>
      <w:r w:rsidR="003F57E8">
        <w:rPr>
          <w:b w:val="0"/>
          <w:color w:val="000000"/>
          <w:szCs w:val="24"/>
          <w:lang w:eastAsia="id-ID"/>
        </w:rPr>
        <w:t xml:space="preserve"> </w:t>
      </w:r>
      <w:r w:rsidR="00DF2E67" w:rsidRPr="00170FFE">
        <w:rPr>
          <w:b w:val="0"/>
          <w:color w:val="000000"/>
          <w:szCs w:val="24"/>
          <w:lang w:eastAsia="id-ID"/>
        </w:rPr>
        <w:t>&gt;</w:t>
      </w:r>
      <w:r w:rsidR="003F57E8">
        <w:rPr>
          <w:b w:val="0"/>
          <w:color w:val="000000"/>
          <w:szCs w:val="24"/>
          <w:lang w:eastAsia="id-ID"/>
        </w:rPr>
        <w:t xml:space="preserve"> </w:t>
      </w:r>
      <w:r w:rsidR="00DF2E67" w:rsidRPr="00170FFE">
        <w:rPr>
          <w:b w:val="0"/>
          <w:color w:val="000000"/>
          <w:szCs w:val="24"/>
          <w:lang w:eastAsia="id-ID"/>
        </w:rPr>
        <w:t>F</w:t>
      </w:r>
      <w:r w:rsidR="00DF2E67" w:rsidRPr="00170FFE">
        <w:rPr>
          <w:b w:val="0"/>
          <w:color w:val="000000"/>
          <w:szCs w:val="24"/>
          <w:vertAlign w:val="subscript"/>
          <w:lang w:eastAsia="id-ID"/>
        </w:rPr>
        <w:t xml:space="preserve">tabel </w:t>
      </w:r>
      <w:r w:rsidR="003F57E8">
        <w:rPr>
          <w:b w:val="0"/>
          <w:color w:val="000000"/>
          <w:szCs w:val="24"/>
          <w:vertAlign w:val="subscript"/>
          <w:lang w:eastAsia="id-ID"/>
        </w:rPr>
        <w:t xml:space="preserve"> </w:t>
      </w:r>
      <w:r w:rsidR="00DF2E67" w:rsidRPr="00170FFE">
        <w:rPr>
          <w:b w:val="0"/>
          <w:color w:val="000000"/>
          <w:szCs w:val="24"/>
          <w:lang w:eastAsia="id-ID"/>
        </w:rPr>
        <w:t>(102.2404</w:t>
      </w:r>
      <w:r w:rsidR="003F57E8">
        <w:rPr>
          <w:b w:val="0"/>
          <w:color w:val="000000"/>
          <w:szCs w:val="24"/>
          <w:lang w:eastAsia="id-ID"/>
        </w:rPr>
        <w:t xml:space="preserve"> </w:t>
      </w:r>
      <w:r w:rsidR="00DF2E67" w:rsidRPr="00170FFE">
        <w:rPr>
          <w:b w:val="0"/>
          <w:color w:val="000000"/>
          <w:szCs w:val="24"/>
          <w:lang w:eastAsia="id-ID"/>
        </w:rPr>
        <w:t>&gt;</w:t>
      </w:r>
      <w:r w:rsidR="003F57E8">
        <w:rPr>
          <w:b w:val="0"/>
          <w:color w:val="000000"/>
          <w:szCs w:val="24"/>
          <w:lang w:eastAsia="id-ID"/>
        </w:rPr>
        <w:t xml:space="preserve"> </w:t>
      </w:r>
      <w:r w:rsidR="00DF2E67" w:rsidRPr="00170FFE">
        <w:rPr>
          <w:b w:val="0"/>
          <w:color w:val="000000"/>
          <w:szCs w:val="24"/>
          <w:lang w:eastAsia="id-ID"/>
        </w:rPr>
        <w:t>2.2022) dan</w:t>
      </w:r>
      <w:r w:rsidR="00E37DE6" w:rsidRPr="00170FFE">
        <w:rPr>
          <w:b w:val="0"/>
        </w:rPr>
        <w:t xml:space="preserve"> nilai probabilitas yang lebih kecil dari alpha 5% yaitu</w:t>
      </w:r>
      <w:r w:rsidR="00E37DE6" w:rsidRPr="00170FFE">
        <w:rPr>
          <w:b w:val="0"/>
          <w:color w:val="000000"/>
          <w:szCs w:val="24"/>
          <w:lang w:eastAsia="id-ID"/>
        </w:rPr>
        <w:t xml:space="preserve"> </w:t>
      </w:r>
      <w:r w:rsidR="00DF2E67" w:rsidRPr="00170FFE">
        <w:rPr>
          <w:b w:val="0"/>
          <w:color w:val="000000"/>
          <w:szCs w:val="24"/>
          <w:lang w:eastAsia="id-ID"/>
        </w:rPr>
        <w:t>0.000</w:t>
      </w:r>
      <w:r w:rsidR="00E37DE6" w:rsidRPr="00170FFE">
        <w:rPr>
          <w:b w:val="0"/>
          <w:color w:val="000000"/>
          <w:szCs w:val="24"/>
          <w:lang w:eastAsia="id-ID"/>
        </w:rPr>
        <w:t>0</w:t>
      </w:r>
      <w:r w:rsidR="003F57E8">
        <w:rPr>
          <w:b w:val="0"/>
          <w:color w:val="000000"/>
          <w:szCs w:val="24"/>
          <w:lang w:eastAsia="id-ID"/>
        </w:rPr>
        <w:t xml:space="preserve"> </w:t>
      </w:r>
      <w:r w:rsidR="00E37DE6" w:rsidRPr="00170FFE">
        <w:rPr>
          <w:b w:val="0"/>
          <w:color w:val="000000"/>
          <w:szCs w:val="24"/>
          <w:lang w:eastAsia="id-ID"/>
        </w:rPr>
        <w:t>&lt;</w:t>
      </w:r>
      <w:r w:rsidR="003F57E8">
        <w:rPr>
          <w:b w:val="0"/>
          <w:color w:val="000000"/>
          <w:szCs w:val="24"/>
          <w:lang w:eastAsia="id-ID"/>
        </w:rPr>
        <w:t xml:space="preserve"> </w:t>
      </w:r>
      <w:r w:rsidR="00E37DE6" w:rsidRPr="00170FFE">
        <w:rPr>
          <w:b w:val="0"/>
          <w:color w:val="000000"/>
          <w:szCs w:val="24"/>
          <w:lang w:eastAsia="id-ID"/>
        </w:rPr>
        <w:t>0.05.</w:t>
      </w:r>
    </w:p>
    <w:p w:rsidR="00C37BF6" w:rsidRDefault="00E24F1B" w:rsidP="00B61C66">
      <w:pPr>
        <w:ind w:firstLine="709"/>
        <w:rPr>
          <w:lang w:val="id-ID" w:eastAsia="id-ID" w:bidi="hi-IN"/>
        </w:rPr>
      </w:pPr>
      <w:r>
        <w:rPr>
          <w:lang w:val="id-ID" w:eastAsia="id-ID" w:bidi="hi-IN"/>
        </w:rPr>
        <w:t xml:space="preserve">Pembiayaan berdasarkan prinsip pembiayaan dan tujuan penggunaan pembiayaan berpengaruh terhadap </w:t>
      </w:r>
      <w:r w:rsidRPr="00775D5B">
        <w:rPr>
          <w:i/>
          <w:lang w:val="id-ID" w:eastAsia="id-ID" w:bidi="hi-IN"/>
        </w:rPr>
        <w:t>Non Performing Financing</w:t>
      </w:r>
      <w:r w:rsidR="00D35471">
        <w:rPr>
          <w:lang w:val="id-ID" w:eastAsia="id-ID" w:bidi="hi-IN"/>
        </w:rPr>
        <w:t xml:space="preserve"> bank s</w:t>
      </w:r>
      <w:r>
        <w:rPr>
          <w:lang w:val="id-ID" w:eastAsia="id-ID" w:bidi="hi-IN"/>
        </w:rPr>
        <w:t>yariah dapat dia</w:t>
      </w:r>
      <w:r w:rsidR="00D35471">
        <w:rPr>
          <w:lang w:val="id-ID" w:eastAsia="id-ID" w:bidi="hi-IN"/>
        </w:rPr>
        <w:t xml:space="preserve">kibatkan karena beberapa faktor, </w:t>
      </w:r>
      <w:r>
        <w:rPr>
          <w:lang w:val="id-ID" w:eastAsia="id-ID" w:bidi="hi-IN"/>
        </w:rPr>
        <w:t xml:space="preserve">diantaranya dari internal bank syariah maupun nasabah itu sendiri. </w:t>
      </w:r>
    </w:p>
    <w:p w:rsidR="00B70EE5" w:rsidRPr="00B61C66" w:rsidRDefault="00B70EE5" w:rsidP="00B61C66">
      <w:pPr>
        <w:ind w:firstLine="709"/>
        <w:rPr>
          <w:lang w:val="id-ID" w:eastAsia="id-ID" w:bidi="hi-IN"/>
        </w:rPr>
      </w:pPr>
      <w:r>
        <w:rPr>
          <w:color w:val="000000"/>
          <w:szCs w:val="24"/>
          <w:lang w:val="id-ID" w:eastAsia="id-ID"/>
        </w:rPr>
        <w:t xml:space="preserve">Hasil penelitian ini sesuai dengan hasil penelitian </w:t>
      </w:r>
      <w:r w:rsidR="00E45834">
        <w:rPr>
          <w:color w:val="000000"/>
          <w:szCs w:val="24"/>
          <w:lang w:val="id-ID" w:eastAsia="id-ID"/>
        </w:rPr>
        <w:t xml:space="preserve">Hidayat, et al (2017), </w:t>
      </w:r>
      <w:r>
        <w:rPr>
          <w:color w:val="000000"/>
          <w:szCs w:val="24"/>
          <w:lang w:val="id-ID" w:eastAsia="id-ID"/>
        </w:rPr>
        <w:t>Ramli, et al (2016), Legowati (2016), dan Firdaus (2015)</w:t>
      </w:r>
      <w:r w:rsidR="003C1B38">
        <w:rPr>
          <w:color w:val="000000"/>
          <w:szCs w:val="24"/>
          <w:lang w:val="id-ID" w:eastAsia="id-ID"/>
        </w:rPr>
        <w:t>, Firdaus (2015)</w:t>
      </w:r>
    </w:p>
    <w:p w:rsidR="00E37DE6" w:rsidRPr="00F94AAE" w:rsidRDefault="00E37DE6" w:rsidP="00DF2E67">
      <w:pPr>
        <w:ind w:firstLine="709"/>
        <w:rPr>
          <w:lang w:val="id-ID"/>
        </w:rPr>
      </w:pPr>
    </w:p>
    <w:p w:rsidR="00743097" w:rsidRPr="00313AE9" w:rsidRDefault="00743097" w:rsidP="00F60BAF">
      <w:pPr>
        <w:pStyle w:val="Heading3"/>
      </w:pPr>
      <w:r w:rsidRPr="00313AE9">
        <w:t>P</w:t>
      </w:r>
      <w:r w:rsidR="00313AE9" w:rsidRPr="00313AE9">
        <w:t xml:space="preserve">engaruh </w:t>
      </w:r>
      <w:r w:rsidR="00FD5F18">
        <w:t xml:space="preserve">Pembiayaan </w:t>
      </w:r>
      <w:r w:rsidR="00313AE9" w:rsidRPr="00313AE9">
        <w:t xml:space="preserve">Prinsip Bagi Hasil </w:t>
      </w:r>
      <w:r w:rsidR="00FD5F18">
        <w:t>T</w:t>
      </w:r>
      <w:r w:rsidRPr="00313AE9">
        <w:t>erha</w:t>
      </w:r>
      <w:r w:rsidR="00313AE9" w:rsidRPr="00313AE9">
        <w:t xml:space="preserve">dap </w:t>
      </w:r>
      <w:r w:rsidR="009F24E1">
        <w:rPr>
          <w:i/>
        </w:rPr>
        <w:t xml:space="preserve">Non Performing Financing </w:t>
      </w:r>
      <w:r w:rsidR="009F24E1" w:rsidRPr="00170FFE">
        <w:t>Pada Bank Syariah Di Indonesia Periode Tahun 2011 – 2018</w:t>
      </w:r>
      <w:r w:rsidR="009F24E1">
        <w:t>.</w:t>
      </w:r>
    </w:p>
    <w:p w:rsidR="00C37BF6" w:rsidRDefault="000E6CA7" w:rsidP="00C37BF6">
      <w:pPr>
        <w:ind w:firstLine="720"/>
        <w:rPr>
          <w:szCs w:val="24"/>
          <w:lang w:val="id-ID"/>
        </w:rPr>
      </w:pPr>
      <w:r>
        <w:rPr>
          <w:color w:val="000000"/>
          <w:szCs w:val="24"/>
          <w:lang w:val="id-ID" w:eastAsia="id-ID"/>
        </w:rPr>
        <w:t xml:space="preserve">Secara parsial berdasarkan </w:t>
      </w:r>
      <w:r w:rsidR="00313AE9" w:rsidRPr="00811066">
        <w:rPr>
          <w:color w:val="000000"/>
          <w:szCs w:val="24"/>
          <w:lang w:val="id-ID" w:eastAsia="id-ID"/>
        </w:rPr>
        <w:t xml:space="preserve">hasil </w:t>
      </w:r>
      <w:r w:rsidR="007541D5">
        <w:rPr>
          <w:color w:val="000000"/>
          <w:szCs w:val="24"/>
          <w:lang w:val="id-ID" w:eastAsia="id-ID"/>
        </w:rPr>
        <w:t xml:space="preserve">Uji T, </w:t>
      </w:r>
      <w:r w:rsidR="00313AE9" w:rsidRPr="00811066">
        <w:rPr>
          <w:color w:val="000000"/>
          <w:szCs w:val="24"/>
          <w:lang w:val="id-ID" w:eastAsia="id-ID"/>
        </w:rPr>
        <w:t>t-statistic (T</w:t>
      </w:r>
      <w:r w:rsidR="00313AE9" w:rsidRPr="00811066">
        <w:rPr>
          <w:color w:val="000000"/>
          <w:szCs w:val="24"/>
          <w:vertAlign w:val="subscript"/>
          <w:lang w:val="id-ID" w:eastAsia="id-ID"/>
        </w:rPr>
        <w:t>hitung</w:t>
      </w:r>
      <w:r w:rsidR="00313AE9" w:rsidRPr="00811066">
        <w:rPr>
          <w:color w:val="000000"/>
          <w:szCs w:val="24"/>
          <w:lang w:val="id-ID" w:eastAsia="id-ID"/>
        </w:rPr>
        <w:t xml:space="preserve">) </w:t>
      </w:r>
      <w:r>
        <w:rPr>
          <w:color w:val="000000"/>
          <w:szCs w:val="24"/>
          <w:lang w:val="id-ID" w:eastAsia="id-ID"/>
        </w:rPr>
        <w:t xml:space="preserve">pembiayaan dengan </w:t>
      </w:r>
      <w:r w:rsidR="00C37603">
        <w:rPr>
          <w:szCs w:val="24"/>
          <w:lang w:val="id-ID"/>
        </w:rPr>
        <w:t xml:space="preserve">prinsip bagi hasil berpengaruh </w:t>
      </w:r>
      <w:r w:rsidRPr="00811066">
        <w:rPr>
          <w:rFonts w:eastAsia="SimSun"/>
          <w:szCs w:val="24"/>
          <w:lang w:val="id-ID" w:eastAsia="zh-CN"/>
        </w:rPr>
        <w:t xml:space="preserve">terhadap </w:t>
      </w:r>
      <w:r w:rsidRPr="00811066">
        <w:rPr>
          <w:i/>
          <w:szCs w:val="24"/>
          <w:lang w:val="id-ID"/>
        </w:rPr>
        <w:t xml:space="preserve">Non Performing </w:t>
      </w:r>
      <w:r>
        <w:rPr>
          <w:i/>
          <w:szCs w:val="24"/>
          <w:lang w:val="id-ID"/>
        </w:rPr>
        <w:t xml:space="preserve">Financing </w:t>
      </w:r>
      <w:r>
        <w:rPr>
          <w:lang w:val="id-ID"/>
        </w:rPr>
        <w:t>Bank Syariah Indon</w:t>
      </w:r>
      <w:r w:rsidR="00C37603">
        <w:rPr>
          <w:lang w:val="id-ID"/>
        </w:rPr>
        <w:t>esia pada periode tahun 2011 – tahun 2018 (Juli)</w:t>
      </w:r>
      <w:r>
        <w:rPr>
          <w:lang w:val="id-ID"/>
        </w:rPr>
        <w:t>.</w:t>
      </w:r>
      <w:r w:rsidR="00C37603">
        <w:rPr>
          <w:color w:val="000000"/>
          <w:szCs w:val="24"/>
          <w:lang w:val="id-ID" w:eastAsia="id-ID"/>
        </w:rPr>
        <w:t xml:space="preserve"> </w:t>
      </w:r>
      <w:r>
        <w:rPr>
          <w:lang w:val="id-ID"/>
        </w:rPr>
        <w:t xml:space="preserve">Hal ini dibuktikan dengan </w:t>
      </w:r>
      <w:r w:rsidR="00313AE9" w:rsidRPr="00811066">
        <w:rPr>
          <w:color w:val="000000"/>
          <w:szCs w:val="24"/>
          <w:lang w:val="id-ID" w:eastAsia="id-ID"/>
        </w:rPr>
        <w:t>hasil t-statistic (T</w:t>
      </w:r>
      <w:r w:rsidR="00313AE9" w:rsidRPr="00811066">
        <w:rPr>
          <w:color w:val="000000"/>
          <w:szCs w:val="24"/>
          <w:vertAlign w:val="subscript"/>
          <w:lang w:val="id-ID" w:eastAsia="id-ID"/>
        </w:rPr>
        <w:t>hitung</w:t>
      </w:r>
      <w:r w:rsidR="00313AE9" w:rsidRPr="00811066">
        <w:rPr>
          <w:color w:val="000000"/>
          <w:szCs w:val="24"/>
          <w:lang w:val="id-ID" w:eastAsia="id-ID"/>
        </w:rPr>
        <w:t>)&gt;T</w:t>
      </w:r>
      <w:r w:rsidR="00313AE9" w:rsidRPr="00811066">
        <w:rPr>
          <w:color w:val="000000"/>
          <w:szCs w:val="24"/>
          <w:vertAlign w:val="subscript"/>
          <w:lang w:val="id-ID" w:eastAsia="id-ID"/>
        </w:rPr>
        <w:t>tabel</w:t>
      </w:r>
      <w:r w:rsidR="0026500B">
        <w:rPr>
          <w:color w:val="000000"/>
          <w:szCs w:val="24"/>
          <w:lang w:val="id-ID" w:eastAsia="id-ID"/>
        </w:rPr>
        <w:t xml:space="preserve"> </w:t>
      </w:r>
      <w:r w:rsidR="00A97357">
        <w:rPr>
          <w:color w:val="000000"/>
          <w:szCs w:val="24"/>
          <w:lang w:val="id-ID" w:eastAsia="id-ID"/>
        </w:rPr>
        <w:t>(4.246</w:t>
      </w:r>
      <w:r w:rsidR="00313AE9" w:rsidRPr="00811066">
        <w:rPr>
          <w:color w:val="000000"/>
          <w:szCs w:val="24"/>
          <w:lang w:val="id-ID" w:eastAsia="id-ID"/>
        </w:rPr>
        <w:t>&gt;1.987</w:t>
      </w:r>
      <w:r w:rsidR="00566F3F">
        <w:rPr>
          <w:color w:val="000000"/>
          <w:szCs w:val="24"/>
          <w:lang w:val="id-ID" w:eastAsia="id-ID"/>
        </w:rPr>
        <w:t>) dan signifikansi 0.0001&lt; 0.05.</w:t>
      </w:r>
    </w:p>
    <w:p w:rsidR="00C37BF6" w:rsidRDefault="00775D5B" w:rsidP="00C37BF6">
      <w:pPr>
        <w:ind w:firstLine="720"/>
        <w:rPr>
          <w:lang w:val="id-ID"/>
        </w:rPr>
      </w:pPr>
      <w:r>
        <w:rPr>
          <w:szCs w:val="24"/>
          <w:lang w:val="id-ID"/>
        </w:rPr>
        <w:t xml:space="preserve">Secara statistik pembiayaan dengan prinsip bagi hasil menunjukan pertumbuhan yang cenderung meningkat setiap tahunnya. </w:t>
      </w:r>
      <w:r>
        <w:rPr>
          <w:lang w:val="id-ID"/>
        </w:rPr>
        <w:t>Dalam pelaksanaan pembiayaan dengan prinsip bagi hasil pihak bank tidak ikut serta secara langsung dalam usaha yang dijalankan oleh nasabahnya, bank hanya berkontribusi dana sesuai dengan kesepakatan, namun dalam pembiayaan dengan prinsip bagi hasil terdapat pula pembagian risiko atas usaha yang dijalankan oleh nasabah, sehingga kemungkinan terjadinya pembiayaan bermasalah seharusnya relatif rendah.</w:t>
      </w:r>
    </w:p>
    <w:p w:rsidR="006C0522" w:rsidRPr="00A75F91" w:rsidRDefault="00775D5B" w:rsidP="00C37BF6">
      <w:pPr>
        <w:ind w:firstLine="720"/>
        <w:rPr>
          <w:szCs w:val="24"/>
          <w:lang w:val="id-ID"/>
        </w:rPr>
      </w:pPr>
      <w:r>
        <w:rPr>
          <w:lang w:val="id-ID"/>
        </w:rPr>
        <w:t xml:space="preserve">Namun demikian dalam </w:t>
      </w:r>
      <w:r>
        <w:rPr>
          <w:szCs w:val="24"/>
          <w:lang w:val="id-ID"/>
        </w:rPr>
        <w:t>p</w:t>
      </w:r>
      <w:r w:rsidR="003F5A61">
        <w:rPr>
          <w:szCs w:val="24"/>
          <w:lang w:val="id-ID"/>
        </w:rPr>
        <w:t>embiayaan</w:t>
      </w:r>
      <w:r w:rsidR="00F94AAE">
        <w:rPr>
          <w:szCs w:val="24"/>
          <w:lang w:val="id-ID"/>
        </w:rPr>
        <w:t xml:space="preserve"> </w:t>
      </w:r>
      <w:r>
        <w:rPr>
          <w:szCs w:val="24"/>
          <w:lang w:val="id-ID"/>
        </w:rPr>
        <w:t xml:space="preserve">dengan </w:t>
      </w:r>
      <w:r w:rsidR="00F94AAE">
        <w:rPr>
          <w:szCs w:val="24"/>
          <w:lang w:val="id-ID"/>
        </w:rPr>
        <w:t>prinsip</w:t>
      </w:r>
      <w:r w:rsidR="00C37603">
        <w:rPr>
          <w:szCs w:val="24"/>
          <w:lang w:val="id-ID"/>
        </w:rPr>
        <w:t xml:space="preserve"> bagi hasil </w:t>
      </w:r>
      <w:r w:rsidR="00053220">
        <w:rPr>
          <w:szCs w:val="24"/>
          <w:lang w:val="id-ID"/>
        </w:rPr>
        <w:t xml:space="preserve">mengandung </w:t>
      </w:r>
      <w:r w:rsidR="006C0522">
        <w:rPr>
          <w:lang w:val="id-ID"/>
        </w:rPr>
        <w:t>r</w:t>
      </w:r>
      <w:r w:rsidR="006C0522" w:rsidRPr="00215C70">
        <w:rPr>
          <w:lang w:val="id-ID"/>
        </w:rPr>
        <w:t xml:space="preserve">isiko </w:t>
      </w:r>
      <w:r w:rsidR="00E127E5">
        <w:rPr>
          <w:lang w:val="id-ID"/>
        </w:rPr>
        <w:t xml:space="preserve">relatif </w:t>
      </w:r>
      <w:r w:rsidR="00053220">
        <w:rPr>
          <w:lang w:val="id-ID"/>
        </w:rPr>
        <w:t>tinggi</w:t>
      </w:r>
      <w:r w:rsidR="00C37603">
        <w:rPr>
          <w:lang w:val="id-ID"/>
        </w:rPr>
        <w:t xml:space="preserve"> terhadap </w:t>
      </w:r>
      <w:r w:rsidR="00C37603" w:rsidRPr="00C37603">
        <w:rPr>
          <w:i/>
          <w:lang w:val="id-ID"/>
        </w:rPr>
        <w:t>N</w:t>
      </w:r>
      <w:r w:rsidR="000E6846">
        <w:rPr>
          <w:i/>
          <w:lang w:val="id-ID"/>
        </w:rPr>
        <w:t xml:space="preserve">on </w:t>
      </w:r>
      <w:r w:rsidR="00C37603" w:rsidRPr="00C37603">
        <w:rPr>
          <w:i/>
          <w:lang w:val="id-ID"/>
        </w:rPr>
        <w:t>P</w:t>
      </w:r>
      <w:r w:rsidR="000E6846">
        <w:rPr>
          <w:i/>
          <w:lang w:val="id-ID"/>
        </w:rPr>
        <w:t xml:space="preserve">erforming </w:t>
      </w:r>
      <w:r w:rsidR="00C37603" w:rsidRPr="00C37603">
        <w:rPr>
          <w:i/>
          <w:lang w:val="id-ID"/>
        </w:rPr>
        <w:t>F</w:t>
      </w:r>
      <w:r w:rsidR="000E6846">
        <w:rPr>
          <w:i/>
          <w:lang w:val="id-ID"/>
        </w:rPr>
        <w:t xml:space="preserve">inancing </w:t>
      </w:r>
      <w:r w:rsidR="000E6846" w:rsidRPr="000E6846">
        <w:rPr>
          <w:lang w:val="id-ID"/>
        </w:rPr>
        <w:t>atau pembiayaan bermasalah di bank syariah</w:t>
      </w:r>
      <w:r w:rsidR="00C318E1">
        <w:rPr>
          <w:lang w:val="id-ID"/>
        </w:rPr>
        <w:t>,</w:t>
      </w:r>
      <w:r w:rsidR="00C37BF6">
        <w:rPr>
          <w:lang w:val="id-ID"/>
        </w:rPr>
        <w:t xml:space="preserve"> pengaruh </w:t>
      </w:r>
      <w:r w:rsidR="007A609F">
        <w:rPr>
          <w:lang w:val="id-ID"/>
        </w:rPr>
        <w:t xml:space="preserve">pembiayaan bermasalah pada pembiayaan dengan prinsip bagi hasil </w:t>
      </w:r>
      <w:r>
        <w:rPr>
          <w:lang w:val="id-ID"/>
        </w:rPr>
        <w:t xml:space="preserve">dapat ditimbulkan akibat faktor </w:t>
      </w:r>
      <w:r w:rsidR="006C0522" w:rsidRPr="00053220">
        <w:rPr>
          <w:lang w:val="id-ID"/>
        </w:rPr>
        <w:t xml:space="preserve">nasabah </w:t>
      </w:r>
      <w:r w:rsidR="00621EE8">
        <w:rPr>
          <w:lang w:val="id-ID"/>
        </w:rPr>
        <w:t xml:space="preserve">karena </w:t>
      </w:r>
      <w:r w:rsidR="006C0522" w:rsidRPr="00053220">
        <w:rPr>
          <w:lang w:val="id-ID"/>
        </w:rPr>
        <w:t>menggunakan dana pembiayaan tidak sepert</w:t>
      </w:r>
      <w:r w:rsidR="00053220">
        <w:rPr>
          <w:lang w:val="id-ID"/>
        </w:rPr>
        <w:t>i yang disebutkan dalam kontrak, l</w:t>
      </w:r>
      <w:r w:rsidR="006C0522" w:rsidRPr="00053220">
        <w:rPr>
          <w:lang w:val="id-ID"/>
        </w:rPr>
        <w:t>al</w:t>
      </w:r>
      <w:r w:rsidR="00053220">
        <w:rPr>
          <w:lang w:val="id-ID"/>
        </w:rPr>
        <w:t>ai</w:t>
      </w:r>
      <w:r w:rsidR="007A609F">
        <w:rPr>
          <w:lang w:val="id-ID"/>
        </w:rPr>
        <w:t xml:space="preserve"> dan kesalahan yang disengaja maupun t</w:t>
      </w:r>
      <w:r w:rsidR="00053220">
        <w:rPr>
          <w:lang w:val="id-ID"/>
        </w:rPr>
        <w:t>indakan p</w:t>
      </w:r>
      <w:r w:rsidR="006C0522" w:rsidRPr="00053220">
        <w:rPr>
          <w:lang w:val="id-ID"/>
        </w:rPr>
        <w:t>enyembunyian keuntungan oleh nasabah, bila nasabahnya tidak jujur</w:t>
      </w:r>
      <w:r w:rsidR="00053220">
        <w:rPr>
          <w:lang w:val="id-ID"/>
        </w:rPr>
        <w:t>.</w:t>
      </w:r>
    </w:p>
    <w:p w:rsidR="00DE6283" w:rsidRDefault="00E74F0B" w:rsidP="00C37BF6">
      <w:pPr>
        <w:widowControl w:val="0"/>
        <w:suppressAutoHyphens/>
        <w:ind w:firstLine="720"/>
        <w:rPr>
          <w:rFonts w:eastAsia="DejaVu Sans"/>
          <w:color w:val="000000"/>
          <w:szCs w:val="24"/>
          <w:lang w:val="id-ID" w:eastAsia="zh-CN" w:bidi="hi-IN"/>
        </w:rPr>
      </w:pPr>
      <w:r>
        <w:rPr>
          <w:rFonts w:eastAsia="DejaVu Sans"/>
          <w:color w:val="000000"/>
          <w:szCs w:val="24"/>
          <w:lang w:val="id-ID" w:eastAsia="zh-CN" w:bidi="hi-IN"/>
        </w:rPr>
        <w:t xml:space="preserve">Hasil </w:t>
      </w:r>
      <w:r w:rsidR="00B13FAB">
        <w:rPr>
          <w:rFonts w:eastAsia="DejaVu Sans"/>
          <w:color w:val="000000"/>
          <w:szCs w:val="24"/>
          <w:lang w:val="id-ID" w:eastAsia="zh-CN" w:bidi="hi-IN"/>
        </w:rPr>
        <w:t xml:space="preserve">dalam </w:t>
      </w:r>
      <w:r>
        <w:rPr>
          <w:rFonts w:eastAsia="DejaVu Sans"/>
          <w:color w:val="000000"/>
          <w:szCs w:val="24"/>
          <w:lang w:val="id-ID" w:eastAsia="zh-CN" w:bidi="hi-IN"/>
        </w:rPr>
        <w:t xml:space="preserve">penelitian ini sejalan dengan penelitian </w:t>
      </w:r>
      <w:r w:rsidR="00191FCA">
        <w:rPr>
          <w:rFonts w:eastAsia="DejaVu Sans"/>
          <w:color w:val="000000"/>
          <w:szCs w:val="24"/>
          <w:lang w:val="id-ID" w:eastAsia="zh-CN" w:bidi="hi-IN"/>
        </w:rPr>
        <w:t xml:space="preserve">Arifin (2008) </w:t>
      </w:r>
      <w:r w:rsidR="00535D2C">
        <w:rPr>
          <w:rFonts w:eastAsia="DejaVu Sans"/>
          <w:color w:val="000000"/>
          <w:szCs w:val="24"/>
          <w:lang w:val="id-ID" w:eastAsia="zh-CN" w:bidi="hi-IN"/>
        </w:rPr>
        <w:t xml:space="preserve">tetapi berbeda </w:t>
      </w:r>
      <w:r>
        <w:rPr>
          <w:rFonts w:eastAsia="DejaVu Sans"/>
          <w:color w:val="000000"/>
          <w:szCs w:val="24"/>
          <w:lang w:val="id-ID" w:eastAsia="zh-CN" w:bidi="hi-IN"/>
        </w:rPr>
        <w:t xml:space="preserve">dengan hasil </w:t>
      </w:r>
      <w:r w:rsidR="00743097" w:rsidRPr="00743097">
        <w:rPr>
          <w:rFonts w:eastAsia="DejaVu Sans"/>
          <w:color w:val="000000"/>
          <w:szCs w:val="24"/>
          <w:lang w:val="id-ID" w:eastAsia="zh-CN" w:bidi="hi-IN"/>
        </w:rPr>
        <w:t>penelitian Hidayat, et al (2017) yaitu Pembiayaan prinsip bagi hasil memiliki pengaruh negatif</w:t>
      </w:r>
      <w:r w:rsidR="00DE6283">
        <w:rPr>
          <w:rFonts w:eastAsia="DejaVu Sans"/>
          <w:color w:val="000000"/>
          <w:szCs w:val="24"/>
          <w:lang w:val="id-ID" w:eastAsia="zh-CN" w:bidi="hi-IN"/>
        </w:rPr>
        <w:t xml:space="preserve"> terhadap </w:t>
      </w:r>
      <w:r w:rsidR="00DE6283" w:rsidRPr="00E34A3E">
        <w:rPr>
          <w:rFonts w:eastAsia="DejaVu Sans"/>
          <w:i/>
          <w:color w:val="000000"/>
          <w:szCs w:val="24"/>
          <w:lang w:val="id-ID" w:eastAsia="zh-CN" w:bidi="hi-IN"/>
        </w:rPr>
        <w:t>NPF</w:t>
      </w:r>
      <w:r w:rsidR="00DE6283">
        <w:rPr>
          <w:rFonts w:eastAsia="DejaVu Sans"/>
          <w:color w:val="000000"/>
          <w:szCs w:val="24"/>
          <w:lang w:val="id-ID" w:eastAsia="zh-CN" w:bidi="hi-IN"/>
        </w:rPr>
        <w:t>.</w:t>
      </w:r>
    </w:p>
    <w:p w:rsidR="00720918" w:rsidRDefault="00720918" w:rsidP="0003202A">
      <w:pPr>
        <w:widowControl w:val="0"/>
        <w:suppressAutoHyphens/>
        <w:rPr>
          <w:rFonts w:eastAsia="DejaVu Sans"/>
          <w:color w:val="000000"/>
          <w:szCs w:val="24"/>
          <w:lang w:val="id-ID" w:eastAsia="zh-CN" w:bidi="hi-IN"/>
        </w:rPr>
      </w:pPr>
    </w:p>
    <w:p w:rsidR="00743097" w:rsidRPr="00E34FAA" w:rsidRDefault="00743097" w:rsidP="0003202A">
      <w:pPr>
        <w:pStyle w:val="Heading3"/>
      </w:pPr>
      <w:r w:rsidRPr="00E34FAA">
        <w:t>P</w:t>
      </w:r>
      <w:r w:rsidR="006878B9" w:rsidRPr="00E34FAA">
        <w:t xml:space="preserve">engaruh </w:t>
      </w:r>
      <w:r w:rsidR="00FD5F18">
        <w:t xml:space="preserve">Pembiayaan </w:t>
      </w:r>
      <w:r w:rsidR="006878B9" w:rsidRPr="00E34FAA">
        <w:t xml:space="preserve">Prinsip Jual Beli </w:t>
      </w:r>
      <w:r w:rsidR="00FD5F18">
        <w:t>T</w:t>
      </w:r>
      <w:r w:rsidRPr="00E34FAA">
        <w:t>erha</w:t>
      </w:r>
      <w:r w:rsidR="006878B9" w:rsidRPr="00E34FAA">
        <w:t xml:space="preserve">dap </w:t>
      </w:r>
      <w:r w:rsidR="006878B9" w:rsidRPr="00E34FAA">
        <w:rPr>
          <w:i/>
        </w:rPr>
        <w:t>Non Performing Financing</w:t>
      </w:r>
      <w:r w:rsidR="009F24E1">
        <w:rPr>
          <w:i/>
        </w:rPr>
        <w:t xml:space="preserve"> </w:t>
      </w:r>
      <w:r w:rsidR="009F24E1" w:rsidRPr="00170FFE">
        <w:t>Pada Bank Syariah Di Indonesia Periode Tahun 2011 – 2018</w:t>
      </w:r>
      <w:r w:rsidR="009F24E1">
        <w:t>.</w:t>
      </w:r>
    </w:p>
    <w:p w:rsidR="00D62EEF" w:rsidRDefault="00E34FAA" w:rsidP="00A75F91">
      <w:pPr>
        <w:ind w:firstLine="720"/>
        <w:rPr>
          <w:szCs w:val="24"/>
          <w:lang w:val="id-ID"/>
        </w:rPr>
      </w:pPr>
      <w:r>
        <w:rPr>
          <w:color w:val="000000"/>
          <w:szCs w:val="24"/>
          <w:lang w:val="id-ID" w:eastAsia="id-ID"/>
        </w:rPr>
        <w:t xml:space="preserve">Secara parsial berdasarkan </w:t>
      </w:r>
      <w:r w:rsidR="007541D5">
        <w:rPr>
          <w:color w:val="000000"/>
          <w:szCs w:val="24"/>
          <w:lang w:val="id-ID" w:eastAsia="id-ID"/>
        </w:rPr>
        <w:t xml:space="preserve">hasil Uji T, </w:t>
      </w:r>
      <w:r w:rsidRPr="00811066">
        <w:rPr>
          <w:color w:val="000000"/>
          <w:szCs w:val="24"/>
          <w:lang w:val="id-ID" w:eastAsia="id-ID"/>
        </w:rPr>
        <w:t>t-statistic (T</w:t>
      </w:r>
      <w:r w:rsidRPr="00811066">
        <w:rPr>
          <w:color w:val="000000"/>
          <w:szCs w:val="24"/>
          <w:vertAlign w:val="subscript"/>
          <w:lang w:val="id-ID" w:eastAsia="id-ID"/>
        </w:rPr>
        <w:t>hitung</w:t>
      </w:r>
      <w:r w:rsidRPr="00811066">
        <w:rPr>
          <w:color w:val="000000"/>
          <w:szCs w:val="24"/>
          <w:lang w:val="id-ID" w:eastAsia="id-ID"/>
        </w:rPr>
        <w:t xml:space="preserve">) </w:t>
      </w:r>
      <w:r>
        <w:rPr>
          <w:color w:val="000000"/>
          <w:szCs w:val="24"/>
          <w:lang w:val="id-ID" w:eastAsia="id-ID"/>
        </w:rPr>
        <w:t xml:space="preserve">pembiayaan dengan </w:t>
      </w:r>
      <w:r>
        <w:rPr>
          <w:szCs w:val="24"/>
          <w:lang w:val="id-ID"/>
        </w:rPr>
        <w:t xml:space="preserve">prinsip jual beli </w:t>
      </w:r>
      <w:r w:rsidR="00C45EB7">
        <w:rPr>
          <w:rFonts w:eastAsia="SimSun"/>
          <w:szCs w:val="24"/>
          <w:lang w:val="id-ID" w:eastAsia="zh-CN"/>
        </w:rPr>
        <w:t xml:space="preserve">memiliki pengaruh </w:t>
      </w:r>
      <w:r w:rsidRPr="00811066">
        <w:rPr>
          <w:rFonts w:eastAsia="SimSun"/>
          <w:szCs w:val="24"/>
          <w:lang w:val="id-ID" w:eastAsia="zh-CN"/>
        </w:rPr>
        <w:t xml:space="preserve">signifikan terhadap </w:t>
      </w:r>
      <w:r w:rsidRPr="00811066">
        <w:rPr>
          <w:i/>
          <w:szCs w:val="24"/>
          <w:lang w:val="id-ID"/>
        </w:rPr>
        <w:t xml:space="preserve">Non Performing </w:t>
      </w:r>
      <w:r>
        <w:rPr>
          <w:i/>
          <w:szCs w:val="24"/>
          <w:lang w:val="id-ID"/>
        </w:rPr>
        <w:t xml:space="preserve">Financing </w:t>
      </w:r>
      <w:r>
        <w:rPr>
          <w:lang w:val="id-ID"/>
        </w:rPr>
        <w:t>Bank Syariah Indone</w:t>
      </w:r>
      <w:r w:rsidR="00414EC4">
        <w:rPr>
          <w:lang w:val="id-ID"/>
        </w:rPr>
        <w:t xml:space="preserve">sia pada periode tahun 2011 – tahun 2018 (Juli). </w:t>
      </w:r>
      <w:r>
        <w:rPr>
          <w:lang w:val="id-ID" w:eastAsia="zh-CN" w:bidi="hi-IN"/>
        </w:rPr>
        <w:t xml:space="preserve">Dibuktikan dengan </w:t>
      </w:r>
      <w:r w:rsidR="00720918" w:rsidRPr="00811066">
        <w:rPr>
          <w:color w:val="000000"/>
          <w:szCs w:val="24"/>
          <w:lang w:val="id-ID" w:eastAsia="id-ID"/>
        </w:rPr>
        <w:t>hasil t-statistic (T</w:t>
      </w:r>
      <w:r w:rsidR="00720918" w:rsidRPr="00811066">
        <w:rPr>
          <w:color w:val="000000"/>
          <w:szCs w:val="24"/>
          <w:vertAlign w:val="subscript"/>
          <w:lang w:val="id-ID" w:eastAsia="id-ID"/>
        </w:rPr>
        <w:t>hitung</w:t>
      </w:r>
      <w:r w:rsidR="00720918" w:rsidRPr="00811066">
        <w:rPr>
          <w:color w:val="000000"/>
          <w:szCs w:val="24"/>
          <w:lang w:val="id-ID" w:eastAsia="id-ID"/>
        </w:rPr>
        <w:t>)</w:t>
      </w:r>
      <w:r w:rsidR="00D62EEF">
        <w:rPr>
          <w:color w:val="000000"/>
          <w:szCs w:val="24"/>
          <w:lang w:val="id-ID" w:eastAsia="id-ID"/>
        </w:rPr>
        <w:t xml:space="preserve"> </w:t>
      </w:r>
      <w:r w:rsidR="00720918" w:rsidRPr="00811066">
        <w:rPr>
          <w:color w:val="000000"/>
          <w:szCs w:val="24"/>
          <w:lang w:val="id-ID" w:eastAsia="id-ID"/>
        </w:rPr>
        <w:t>&gt; T</w:t>
      </w:r>
      <w:r w:rsidR="00720918" w:rsidRPr="00811066">
        <w:rPr>
          <w:color w:val="000000"/>
          <w:szCs w:val="24"/>
          <w:vertAlign w:val="subscript"/>
          <w:lang w:val="id-ID" w:eastAsia="id-ID"/>
        </w:rPr>
        <w:t>tabel</w:t>
      </w:r>
      <w:r>
        <w:rPr>
          <w:color w:val="000000"/>
          <w:szCs w:val="24"/>
          <w:lang w:val="id-ID" w:eastAsia="id-ID"/>
        </w:rPr>
        <w:t xml:space="preserve"> </w:t>
      </w:r>
      <w:r w:rsidR="00A97357">
        <w:rPr>
          <w:color w:val="000000"/>
          <w:szCs w:val="24"/>
          <w:lang w:val="id-ID" w:eastAsia="id-ID"/>
        </w:rPr>
        <w:t>(4.331</w:t>
      </w:r>
      <w:r w:rsidR="00D62EEF">
        <w:rPr>
          <w:color w:val="000000"/>
          <w:szCs w:val="24"/>
          <w:lang w:val="id-ID" w:eastAsia="id-ID"/>
        </w:rPr>
        <w:t xml:space="preserve"> </w:t>
      </w:r>
      <w:r w:rsidR="00A97357">
        <w:rPr>
          <w:color w:val="000000"/>
          <w:szCs w:val="24"/>
          <w:lang w:val="id-ID" w:eastAsia="id-ID"/>
        </w:rPr>
        <w:t>&gt;</w:t>
      </w:r>
      <w:r w:rsidR="00720918" w:rsidRPr="00811066">
        <w:rPr>
          <w:color w:val="000000"/>
          <w:szCs w:val="24"/>
          <w:lang w:val="id-ID" w:eastAsia="id-ID"/>
        </w:rPr>
        <w:t>1.987) dan signifikansi 0.0000</w:t>
      </w:r>
      <w:r w:rsidR="00D62EEF">
        <w:rPr>
          <w:color w:val="000000"/>
          <w:szCs w:val="24"/>
          <w:lang w:val="id-ID" w:eastAsia="id-ID"/>
        </w:rPr>
        <w:t xml:space="preserve"> </w:t>
      </w:r>
      <w:r w:rsidR="00720918" w:rsidRPr="00811066">
        <w:rPr>
          <w:color w:val="000000"/>
          <w:szCs w:val="24"/>
          <w:lang w:val="id-ID" w:eastAsia="id-ID"/>
        </w:rPr>
        <w:t>&lt; 0.05</w:t>
      </w:r>
      <w:r w:rsidR="00720918" w:rsidRPr="00811066">
        <w:rPr>
          <w:szCs w:val="24"/>
          <w:lang w:val="id-ID"/>
        </w:rPr>
        <w:t>.</w:t>
      </w:r>
    </w:p>
    <w:p w:rsidR="00C37BF6" w:rsidRDefault="00A770D2" w:rsidP="00A770D2">
      <w:pPr>
        <w:ind w:firstLine="720"/>
        <w:rPr>
          <w:szCs w:val="24"/>
          <w:lang w:val="id-ID"/>
        </w:rPr>
      </w:pPr>
      <w:r>
        <w:rPr>
          <w:szCs w:val="24"/>
          <w:lang w:val="id-ID"/>
        </w:rPr>
        <w:t xml:space="preserve">Pertumbuhan pembiayaan dengan prinsip jual beli </w:t>
      </w:r>
      <w:r w:rsidR="007A72BD">
        <w:rPr>
          <w:szCs w:val="24"/>
          <w:lang w:val="id-ID"/>
        </w:rPr>
        <w:t xml:space="preserve">mengalami pergerakan secara fluktuasi, dominasi </w:t>
      </w:r>
      <w:r>
        <w:rPr>
          <w:szCs w:val="24"/>
          <w:lang w:val="id-ID"/>
        </w:rPr>
        <w:t>penyaluran pembiayaan di bank syariah</w:t>
      </w:r>
      <w:r w:rsidR="007A72BD" w:rsidRPr="007A72BD">
        <w:rPr>
          <w:szCs w:val="24"/>
          <w:lang w:val="id-ID"/>
        </w:rPr>
        <w:t xml:space="preserve"> </w:t>
      </w:r>
      <w:r w:rsidR="007A72BD">
        <w:rPr>
          <w:szCs w:val="24"/>
          <w:lang w:val="id-ID"/>
        </w:rPr>
        <w:t xml:space="preserve">khususnya dengan </w:t>
      </w:r>
      <w:r w:rsidR="00700FBB">
        <w:rPr>
          <w:szCs w:val="24"/>
          <w:lang w:val="id-ID"/>
        </w:rPr>
        <w:t>prinsip jual beli (</w:t>
      </w:r>
      <w:r w:rsidR="007A72BD">
        <w:rPr>
          <w:szCs w:val="24"/>
          <w:lang w:val="id-ID"/>
        </w:rPr>
        <w:t>akad Murabahah</w:t>
      </w:r>
      <w:r w:rsidR="00700FBB">
        <w:rPr>
          <w:szCs w:val="24"/>
          <w:lang w:val="id-ID"/>
        </w:rPr>
        <w:t>)</w:t>
      </w:r>
      <w:r>
        <w:rPr>
          <w:szCs w:val="24"/>
          <w:lang w:val="id-ID"/>
        </w:rPr>
        <w:t xml:space="preserve">, hal ini menunjukan bahwa untuk pemenuhan kebutuhan nasabah yang bersifat sekunder (kebutuhan pribadi) dengan menggunakan prinsip jual beli masih diminati secara umum. </w:t>
      </w:r>
    </w:p>
    <w:p w:rsidR="00C37BF6" w:rsidRDefault="00E34FAA" w:rsidP="00A770D2">
      <w:pPr>
        <w:ind w:firstLine="720"/>
        <w:rPr>
          <w:lang w:val="id-ID"/>
        </w:rPr>
      </w:pPr>
      <w:r>
        <w:rPr>
          <w:lang w:val="id-ID" w:eastAsia="zh-CN" w:bidi="hi-IN"/>
        </w:rPr>
        <w:t>P</w:t>
      </w:r>
      <w:r w:rsidR="00C219AF">
        <w:rPr>
          <w:szCs w:val="24"/>
          <w:lang w:val="id-ID"/>
        </w:rPr>
        <w:t xml:space="preserve">engaruh </w:t>
      </w:r>
      <w:r>
        <w:rPr>
          <w:szCs w:val="24"/>
          <w:lang w:val="id-ID"/>
        </w:rPr>
        <w:t xml:space="preserve">pembiayaan dengan prinsip jual beli </w:t>
      </w:r>
      <w:r w:rsidR="00C219AF">
        <w:rPr>
          <w:szCs w:val="24"/>
          <w:lang w:val="id-ID"/>
        </w:rPr>
        <w:t xml:space="preserve">terhadap </w:t>
      </w:r>
      <w:r w:rsidR="00C219AF" w:rsidRPr="00C219AF">
        <w:rPr>
          <w:i/>
          <w:szCs w:val="24"/>
          <w:lang w:val="id-ID"/>
        </w:rPr>
        <w:t>N</w:t>
      </w:r>
      <w:r w:rsidR="00A770D2">
        <w:rPr>
          <w:i/>
          <w:szCs w:val="24"/>
          <w:lang w:val="id-ID"/>
        </w:rPr>
        <w:t xml:space="preserve">on </w:t>
      </w:r>
      <w:r w:rsidR="00C219AF" w:rsidRPr="00C219AF">
        <w:rPr>
          <w:i/>
          <w:szCs w:val="24"/>
          <w:lang w:val="id-ID"/>
        </w:rPr>
        <w:t>P</w:t>
      </w:r>
      <w:r w:rsidR="00A770D2">
        <w:rPr>
          <w:i/>
          <w:szCs w:val="24"/>
          <w:lang w:val="id-ID"/>
        </w:rPr>
        <w:t xml:space="preserve">erforming </w:t>
      </w:r>
      <w:r w:rsidR="00C219AF" w:rsidRPr="00C219AF">
        <w:rPr>
          <w:i/>
          <w:szCs w:val="24"/>
          <w:lang w:val="id-ID"/>
        </w:rPr>
        <w:t>F</w:t>
      </w:r>
      <w:r w:rsidR="00A770D2">
        <w:rPr>
          <w:i/>
          <w:szCs w:val="24"/>
          <w:lang w:val="id-ID"/>
        </w:rPr>
        <w:t xml:space="preserve">inancing </w:t>
      </w:r>
      <w:r w:rsidR="00A770D2" w:rsidRPr="00A770D2">
        <w:rPr>
          <w:szCs w:val="24"/>
          <w:lang w:val="id-ID"/>
        </w:rPr>
        <w:t>atau pembiayaan bermasalah di bank syariah</w:t>
      </w:r>
      <w:r w:rsidR="00C219AF">
        <w:rPr>
          <w:szCs w:val="24"/>
          <w:lang w:val="id-ID"/>
        </w:rPr>
        <w:t xml:space="preserve"> </w:t>
      </w:r>
      <w:r w:rsidR="00D67FA5">
        <w:rPr>
          <w:szCs w:val="24"/>
          <w:lang w:val="id-ID"/>
        </w:rPr>
        <w:t xml:space="preserve">dapat diakibatkan karena adanya </w:t>
      </w:r>
      <w:r w:rsidR="00D67FA5" w:rsidRPr="0007673C">
        <w:rPr>
          <w:i/>
          <w:lang w:val="id-ID"/>
        </w:rPr>
        <w:t>Default</w:t>
      </w:r>
      <w:r w:rsidR="00D67FA5" w:rsidRPr="0007673C">
        <w:rPr>
          <w:lang w:val="id-ID"/>
        </w:rPr>
        <w:t xml:space="preserve"> atau kelalaian nasabah yang sengaja tidak membayar angsuran</w:t>
      </w:r>
      <w:r w:rsidR="00D67FA5">
        <w:rPr>
          <w:lang w:val="id-ID"/>
        </w:rPr>
        <w:t>.</w:t>
      </w:r>
      <w:r w:rsidR="00D67FA5">
        <w:rPr>
          <w:szCs w:val="24"/>
          <w:lang w:val="id-ID"/>
        </w:rPr>
        <w:t xml:space="preserve"> </w:t>
      </w:r>
      <w:r w:rsidR="00D67FA5" w:rsidRPr="0007673C">
        <w:rPr>
          <w:lang w:val="id-ID"/>
        </w:rPr>
        <w:t>Penolak</w:t>
      </w:r>
      <w:r w:rsidR="00D67FA5">
        <w:rPr>
          <w:lang w:val="id-ID"/>
        </w:rPr>
        <w:t xml:space="preserve">an nasabah, </w:t>
      </w:r>
      <w:r w:rsidR="00D67FA5" w:rsidRPr="0007673C">
        <w:rPr>
          <w:lang w:val="id-ID"/>
        </w:rPr>
        <w:t>karena barang rusak dalam perjalanan, spesifikasi barang tidak sesuai dengan kontrak, sehingga barang menjadi milik bank dan bank mempunyai risiko unt</w:t>
      </w:r>
      <w:r w:rsidR="00D67FA5">
        <w:rPr>
          <w:lang w:val="id-ID"/>
        </w:rPr>
        <w:t>uk menjualnya kepada pihak lain atau</w:t>
      </w:r>
      <w:r w:rsidR="00D67FA5">
        <w:rPr>
          <w:szCs w:val="24"/>
          <w:lang w:val="id-ID"/>
        </w:rPr>
        <w:t xml:space="preserve"> </w:t>
      </w:r>
      <w:r w:rsidR="00D67FA5">
        <w:rPr>
          <w:lang w:val="id-ID"/>
        </w:rPr>
        <w:t>dijual, dalam hal ini n</w:t>
      </w:r>
      <w:r w:rsidR="00D67FA5" w:rsidRPr="0007673C">
        <w:rPr>
          <w:lang w:val="id-ID"/>
        </w:rPr>
        <w:t xml:space="preserve">asabah memiliki hak penuh atas barang termasuk untuk menjualnya. </w:t>
      </w:r>
    </w:p>
    <w:p w:rsidR="00CC14B1" w:rsidRPr="00B61C66" w:rsidRDefault="00743097" w:rsidP="00A770D2">
      <w:pPr>
        <w:ind w:firstLine="720"/>
        <w:rPr>
          <w:szCs w:val="24"/>
          <w:lang w:val="id-ID"/>
        </w:rPr>
      </w:pPr>
      <w:r w:rsidRPr="00743097">
        <w:rPr>
          <w:rFonts w:eastAsia="DejaVu Sans"/>
          <w:color w:val="000000"/>
          <w:szCs w:val="24"/>
          <w:lang w:val="id-ID" w:eastAsia="zh-CN" w:bidi="hi-IN"/>
        </w:rPr>
        <w:t>Hasil penelitian ini sesuai dengan pen</w:t>
      </w:r>
      <w:r w:rsidR="00316BD5">
        <w:rPr>
          <w:rFonts w:eastAsia="DejaVu Sans"/>
          <w:color w:val="000000"/>
          <w:szCs w:val="24"/>
          <w:lang w:val="id-ID" w:eastAsia="zh-CN" w:bidi="hi-IN"/>
        </w:rPr>
        <w:t>elitian Hidayat, et al (2017)</w:t>
      </w:r>
      <w:r w:rsidR="00FA141D" w:rsidRPr="00FA141D">
        <w:rPr>
          <w:rFonts w:eastAsia="DejaVu Sans"/>
          <w:color w:val="000000"/>
          <w:szCs w:val="24"/>
          <w:lang w:val="id-ID" w:eastAsia="zh-CN" w:bidi="hi-IN"/>
        </w:rPr>
        <w:t xml:space="preserve"> </w:t>
      </w:r>
      <w:r w:rsidR="00FA141D">
        <w:rPr>
          <w:rFonts w:eastAsia="DejaVu Sans"/>
          <w:color w:val="000000"/>
          <w:szCs w:val="24"/>
          <w:lang w:val="id-ID" w:eastAsia="zh-CN" w:bidi="hi-IN"/>
        </w:rPr>
        <w:t>dan penelitian Arifin (2008).</w:t>
      </w:r>
    </w:p>
    <w:p w:rsidR="00A75F91" w:rsidRPr="009F24E1" w:rsidRDefault="00A75F91" w:rsidP="009F24E1">
      <w:pPr>
        <w:rPr>
          <w:lang w:val="id-ID" w:eastAsia="zh-CN" w:bidi="hi-IN"/>
        </w:rPr>
      </w:pPr>
    </w:p>
    <w:p w:rsidR="00743097" w:rsidRPr="00435EC2" w:rsidRDefault="00CC14B1" w:rsidP="0003202A">
      <w:pPr>
        <w:pStyle w:val="Heading3"/>
      </w:pPr>
      <w:r w:rsidRPr="00435EC2">
        <w:t xml:space="preserve">Pengaruh </w:t>
      </w:r>
      <w:r w:rsidR="00E56C80">
        <w:t xml:space="preserve">Pembiayaan Prinsip Sewa </w:t>
      </w:r>
      <w:r w:rsidR="00FD5F18">
        <w:t>T</w:t>
      </w:r>
      <w:r w:rsidR="00743097" w:rsidRPr="00435EC2">
        <w:t xml:space="preserve">erhadap </w:t>
      </w:r>
      <w:r w:rsidR="00743097" w:rsidRPr="00435EC2">
        <w:rPr>
          <w:i/>
        </w:rPr>
        <w:t>Non Performing Finan</w:t>
      </w:r>
      <w:r w:rsidRPr="00435EC2">
        <w:rPr>
          <w:i/>
        </w:rPr>
        <w:t>cing</w:t>
      </w:r>
      <w:r w:rsidR="009F24E1">
        <w:rPr>
          <w:i/>
        </w:rPr>
        <w:t xml:space="preserve"> </w:t>
      </w:r>
      <w:r w:rsidR="009F24E1" w:rsidRPr="00170FFE">
        <w:t>Pada Bank Syariah Di Indonesia Periode Tahun 2011 – 2018</w:t>
      </w:r>
      <w:r w:rsidR="009F24E1">
        <w:t>.</w:t>
      </w:r>
    </w:p>
    <w:p w:rsidR="00BA6A39" w:rsidRDefault="00163C50" w:rsidP="00773B94">
      <w:pPr>
        <w:ind w:firstLine="720"/>
        <w:rPr>
          <w:lang w:val="id-ID"/>
        </w:rPr>
      </w:pPr>
      <w:r>
        <w:rPr>
          <w:color w:val="000000"/>
          <w:szCs w:val="24"/>
          <w:lang w:val="id-ID" w:eastAsia="id-ID"/>
        </w:rPr>
        <w:t xml:space="preserve">Secara parsial berdasarkan </w:t>
      </w:r>
      <w:r w:rsidRPr="00811066">
        <w:rPr>
          <w:color w:val="000000"/>
          <w:szCs w:val="24"/>
          <w:lang w:val="id-ID" w:eastAsia="id-ID"/>
        </w:rPr>
        <w:t>hasil</w:t>
      </w:r>
      <w:r>
        <w:rPr>
          <w:color w:val="000000"/>
          <w:szCs w:val="24"/>
          <w:lang w:val="id-ID" w:eastAsia="id-ID"/>
        </w:rPr>
        <w:t xml:space="preserve"> Uji T, </w:t>
      </w:r>
      <w:r w:rsidRPr="00811066">
        <w:rPr>
          <w:color w:val="000000"/>
          <w:szCs w:val="24"/>
          <w:lang w:val="id-ID" w:eastAsia="id-ID"/>
        </w:rPr>
        <w:t>t-statistic (T</w:t>
      </w:r>
      <w:r w:rsidRPr="00811066">
        <w:rPr>
          <w:color w:val="000000"/>
          <w:szCs w:val="24"/>
          <w:vertAlign w:val="subscript"/>
          <w:lang w:val="id-ID" w:eastAsia="id-ID"/>
        </w:rPr>
        <w:t>hitung</w:t>
      </w:r>
      <w:r w:rsidRPr="00811066">
        <w:rPr>
          <w:color w:val="000000"/>
          <w:szCs w:val="24"/>
          <w:lang w:val="id-ID" w:eastAsia="id-ID"/>
        </w:rPr>
        <w:t xml:space="preserve">) </w:t>
      </w:r>
      <w:r>
        <w:rPr>
          <w:color w:val="000000"/>
          <w:szCs w:val="24"/>
          <w:lang w:val="id-ID" w:eastAsia="id-ID"/>
        </w:rPr>
        <w:t>pembiayaan dengan</w:t>
      </w:r>
      <w:r w:rsidR="00854582">
        <w:rPr>
          <w:color w:val="000000"/>
          <w:szCs w:val="24"/>
          <w:lang w:val="id-ID" w:eastAsia="id-ID"/>
        </w:rPr>
        <w:t xml:space="preserve"> prinsip</w:t>
      </w:r>
      <w:r>
        <w:rPr>
          <w:color w:val="000000"/>
          <w:szCs w:val="24"/>
          <w:lang w:val="id-ID" w:eastAsia="id-ID"/>
        </w:rPr>
        <w:t xml:space="preserve"> sewa </w:t>
      </w:r>
      <w:r w:rsidR="00C62AC1">
        <w:rPr>
          <w:rFonts w:eastAsia="SimSun"/>
          <w:szCs w:val="24"/>
          <w:lang w:val="id-ID" w:eastAsia="zh-CN"/>
        </w:rPr>
        <w:t xml:space="preserve">memiliki pengaruh </w:t>
      </w:r>
      <w:r w:rsidRPr="00811066">
        <w:rPr>
          <w:rFonts w:eastAsia="SimSun"/>
          <w:szCs w:val="24"/>
          <w:lang w:val="id-ID" w:eastAsia="zh-CN"/>
        </w:rPr>
        <w:t xml:space="preserve">terhadap </w:t>
      </w:r>
      <w:r w:rsidRPr="00811066">
        <w:rPr>
          <w:i/>
          <w:szCs w:val="24"/>
          <w:lang w:val="id-ID"/>
        </w:rPr>
        <w:t xml:space="preserve">Non Performing </w:t>
      </w:r>
      <w:r>
        <w:rPr>
          <w:i/>
          <w:szCs w:val="24"/>
          <w:lang w:val="id-ID"/>
        </w:rPr>
        <w:t xml:space="preserve">Financing </w:t>
      </w:r>
      <w:r>
        <w:rPr>
          <w:lang w:val="id-ID"/>
        </w:rPr>
        <w:t>Bank Syariah Indonesia pada peri</w:t>
      </w:r>
      <w:r w:rsidR="002F77E7">
        <w:rPr>
          <w:lang w:val="id-ID"/>
        </w:rPr>
        <w:t>ode tahun 2011 – tahun 2018 (Juli).</w:t>
      </w:r>
      <w:r w:rsidR="00773B94">
        <w:rPr>
          <w:lang w:val="id-ID"/>
        </w:rPr>
        <w:t xml:space="preserve"> Dengan h</w:t>
      </w:r>
      <w:r>
        <w:rPr>
          <w:lang w:val="id-ID"/>
        </w:rPr>
        <w:t>asil</w:t>
      </w:r>
      <w:r w:rsidR="00435EC2" w:rsidRPr="00811066">
        <w:rPr>
          <w:color w:val="000000"/>
          <w:szCs w:val="24"/>
          <w:lang w:val="id-ID" w:eastAsia="id-ID"/>
        </w:rPr>
        <w:t xml:space="preserve"> t-statistic (T</w:t>
      </w:r>
      <w:r w:rsidR="00435EC2" w:rsidRPr="00811066">
        <w:rPr>
          <w:color w:val="000000"/>
          <w:szCs w:val="24"/>
          <w:vertAlign w:val="subscript"/>
          <w:lang w:val="id-ID" w:eastAsia="id-ID"/>
        </w:rPr>
        <w:t>hitung</w:t>
      </w:r>
      <w:r w:rsidR="00435EC2" w:rsidRPr="00811066">
        <w:rPr>
          <w:color w:val="000000"/>
          <w:szCs w:val="24"/>
          <w:lang w:val="id-ID" w:eastAsia="id-ID"/>
        </w:rPr>
        <w:t>)</w:t>
      </w:r>
      <w:r w:rsidR="002F77E7">
        <w:rPr>
          <w:color w:val="000000"/>
          <w:szCs w:val="24"/>
          <w:lang w:val="id-ID" w:eastAsia="id-ID"/>
        </w:rPr>
        <w:t xml:space="preserve"> </w:t>
      </w:r>
      <w:r w:rsidR="00435EC2" w:rsidRPr="00811066">
        <w:rPr>
          <w:color w:val="000000"/>
          <w:szCs w:val="24"/>
          <w:lang w:val="id-ID" w:eastAsia="id-ID"/>
        </w:rPr>
        <w:t>&gt; T</w:t>
      </w:r>
      <w:r w:rsidR="00435EC2" w:rsidRPr="00811066">
        <w:rPr>
          <w:color w:val="000000"/>
          <w:szCs w:val="24"/>
          <w:vertAlign w:val="subscript"/>
          <w:lang w:val="id-ID" w:eastAsia="id-ID"/>
        </w:rPr>
        <w:t>tabel</w:t>
      </w:r>
      <w:r w:rsidR="00435EC2" w:rsidRPr="00811066">
        <w:rPr>
          <w:color w:val="000000"/>
          <w:szCs w:val="24"/>
          <w:lang w:val="id-ID" w:eastAsia="id-ID"/>
        </w:rPr>
        <w:t xml:space="preserve"> (4.027</w:t>
      </w:r>
      <w:r w:rsidR="002F77E7">
        <w:rPr>
          <w:color w:val="000000"/>
          <w:szCs w:val="24"/>
          <w:lang w:val="id-ID" w:eastAsia="id-ID"/>
        </w:rPr>
        <w:t xml:space="preserve"> </w:t>
      </w:r>
      <w:r w:rsidR="00435EC2" w:rsidRPr="00811066">
        <w:rPr>
          <w:color w:val="000000"/>
          <w:szCs w:val="24"/>
          <w:lang w:val="id-ID" w:eastAsia="id-ID"/>
        </w:rPr>
        <w:t xml:space="preserve">&gt; 1.987) dan </w:t>
      </w:r>
      <w:r>
        <w:rPr>
          <w:color w:val="000000"/>
          <w:szCs w:val="24"/>
          <w:lang w:val="id-ID" w:eastAsia="id-ID"/>
        </w:rPr>
        <w:t>signifikansi 0.0001</w:t>
      </w:r>
      <w:r w:rsidR="002F77E7">
        <w:rPr>
          <w:color w:val="000000"/>
          <w:szCs w:val="24"/>
          <w:lang w:val="id-ID" w:eastAsia="id-ID"/>
        </w:rPr>
        <w:t xml:space="preserve"> </w:t>
      </w:r>
      <w:r>
        <w:rPr>
          <w:color w:val="000000"/>
          <w:szCs w:val="24"/>
          <w:lang w:val="id-ID" w:eastAsia="id-ID"/>
        </w:rPr>
        <w:t>&lt; 0.05.</w:t>
      </w:r>
      <w:r w:rsidR="00A75F91">
        <w:rPr>
          <w:lang w:val="id-ID" w:eastAsia="zh-CN" w:bidi="hi-IN"/>
        </w:rPr>
        <w:t xml:space="preserve"> </w:t>
      </w:r>
    </w:p>
    <w:p w:rsidR="00C37BF6" w:rsidRDefault="004708D7" w:rsidP="00B61C66">
      <w:pPr>
        <w:ind w:firstLine="720"/>
        <w:rPr>
          <w:lang w:val="id-ID" w:eastAsia="zh-CN" w:bidi="hi-IN"/>
        </w:rPr>
      </w:pPr>
      <w:r>
        <w:rPr>
          <w:lang w:val="id-ID" w:eastAsia="zh-CN" w:bidi="hi-IN"/>
        </w:rPr>
        <w:t>Secara statistik berd</w:t>
      </w:r>
      <w:r w:rsidR="0055012E">
        <w:rPr>
          <w:lang w:val="id-ID" w:eastAsia="zh-CN" w:bidi="hi-IN"/>
        </w:rPr>
        <w:t>asarkan tabel 4.3 pe</w:t>
      </w:r>
      <w:r>
        <w:rPr>
          <w:lang w:val="id-ID" w:eastAsia="zh-CN" w:bidi="hi-IN"/>
        </w:rPr>
        <w:t>nyaluran pembiayaan dengan prinsip sewa menunjukan kecend</w:t>
      </w:r>
      <w:r w:rsidR="0055012E">
        <w:rPr>
          <w:lang w:val="id-ID" w:eastAsia="zh-CN" w:bidi="hi-IN"/>
        </w:rPr>
        <w:t>erungan terus</w:t>
      </w:r>
      <w:r>
        <w:rPr>
          <w:lang w:val="id-ID" w:eastAsia="zh-CN" w:bidi="hi-IN"/>
        </w:rPr>
        <w:t xml:space="preserve"> menurun, hal ini menunjukan bahwa pembiayaan dengan prinsip sewa </w:t>
      </w:r>
      <w:r w:rsidR="00C37BF6">
        <w:rPr>
          <w:lang w:val="id-ID" w:eastAsia="zh-CN" w:bidi="hi-IN"/>
        </w:rPr>
        <w:t xml:space="preserve">bisa saja </w:t>
      </w:r>
      <w:r>
        <w:rPr>
          <w:lang w:val="id-ID" w:eastAsia="zh-CN" w:bidi="hi-IN"/>
        </w:rPr>
        <w:t xml:space="preserve">kurang diminati. </w:t>
      </w:r>
    </w:p>
    <w:p w:rsidR="00C37BF6" w:rsidRDefault="00C37BF6" w:rsidP="00B61C66">
      <w:pPr>
        <w:ind w:firstLine="720"/>
        <w:rPr>
          <w:lang w:val="id-ID" w:eastAsia="zh-CN" w:bidi="hi-IN"/>
        </w:rPr>
      </w:pPr>
      <w:r>
        <w:rPr>
          <w:lang w:val="id-ID" w:eastAsia="zh-CN" w:bidi="hi-IN"/>
        </w:rPr>
        <w:t>P</w:t>
      </w:r>
      <w:r w:rsidR="00BA6A39">
        <w:rPr>
          <w:szCs w:val="24"/>
          <w:lang w:val="id-ID"/>
        </w:rPr>
        <w:t xml:space="preserve">engaruh pembiayaan dengan prinsip sewa </w:t>
      </w:r>
      <w:r w:rsidR="004708D7">
        <w:rPr>
          <w:szCs w:val="24"/>
          <w:lang w:val="id-ID"/>
        </w:rPr>
        <w:t xml:space="preserve">terhadap </w:t>
      </w:r>
      <w:r w:rsidR="004708D7" w:rsidRPr="004708D7">
        <w:rPr>
          <w:i/>
          <w:szCs w:val="24"/>
          <w:lang w:val="id-ID"/>
        </w:rPr>
        <w:t xml:space="preserve">Non Performing Financing </w:t>
      </w:r>
      <w:r w:rsidR="004708D7">
        <w:rPr>
          <w:szCs w:val="24"/>
          <w:lang w:val="id-ID"/>
        </w:rPr>
        <w:t>atau pembia</w:t>
      </w:r>
      <w:r w:rsidR="00D35471">
        <w:rPr>
          <w:szCs w:val="24"/>
          <w:lang w:val="id-ID"/>
        </w:rPr>
        <w:t xml:space="preserve">yaan bermasalah di bank syariah, </w:t>
      </w:r>
      <w:r w:rsidR="00E62568">
        <w:rPr>
          <w:szCs w:val="24"/>
          <w:lang w:val="id-ID"/>
        </w:rPr>
        <w:t>timbul karena</w:t>
      </w:r>
      <w:r w:rsidR="00E62568">
        <w:rPr>
          <w:lang w:val="id-ID" w:eastAsia="zh-CN" w:bidi="hi-IN"/>
        </w:rPr>
        <w:t xml:space="preserve"> </w:t>
      </w:r>
      <w:r w:rsidR="004708D7">
        <w:rPr>
          <w:lang w:val="id-ID"/>
        </w:rPr>
        <w:t>risiko yang mungkin terjadi</w:t>
      </w:r>
      <w:r w:rsidR="0055012E">
        <w:rPr>
          <w:lang w:val="id-ID"/>
        </w:rPr>
        <w:t xml:space="preserve"> akibat </w:t>
      </w:r>
      <w:r w:rsidR="00E62568">
        <w:rPr>
          <w:lang w:val="id-ID"/>
        </w:rPr>
        <w:t xml:space="preserve">adanya </w:t>
      </w:r>
      <w:r w:rsidR="00E62568" w:rsidRPr="00D35471">
        <w:rPr>
          <w:i/>
          <w:lang w:val="id-ID"/>
        </w:rPr>
        <w:t>default</w:t>
      </w:r>
      <w:r w:rsidR="00E62568">
        <w:rPr>
          <w:lang w:val="id-ID"/>
        </w:rPr>
        <w:t xml:space="preserve"> dari nasabah secara sengaja, rusaknya aset yang disewakan tanpa adanya perpindahan kepemilikan sehingga beban p</w:t>
      </w:r>
      <w:r w:rsidR="00163C50">
        <w:rPr>
          <w:lang w:val="id-ID"/>
        </w:rPr>
        <w:t xml:space="preserve">emeliharaan bertambah, </w:t>
      </w:r>
      <w:r w:rsidR="00E62568">
        <w:rPr>
          <w:lang w:val="id-ID"/>
        </w:rPr>
        <w:t>bila pemelihar</w:t>
      </w:r>
      <w:r w:rsidR="00163C50">
        <w:rPr>
          <w:lang w:val="id-ID"/>
        </w:rPr>
        <w:t xml:space="preserve">aan menjadi tanggung jawab bank, </w:t>
      </w:r>
      <w:r w:rsidR="00E62568">
        <w:rPr>
          <w:lang w:val="id-ID"/>
        </w:rPr>
        <w:t>atau nasabah berhenti ditengah kontrak dan tidak mau membeli aset tersebut dan bank harus menghitung ulang keuntungan dan mengembalikan sebagian kepada nasabah.</w:t>
      </w:r>
      <w:r w:rsidR="009F24E1">
        <w:rPr>
          <w:lang w:val="id-ID" w:eastAsia="zh-CN" w:bidi="hi-IN"/>
        </w:rPr>
        <w:t xml:space="preserve"> </w:t>
      </w:r>
    </w:p>
    <w:p w:rsidR="00F669CA" w:rsidRDefault="00743097" w:rsidP="00C37BF6">
      <w:pPr>
        <w:rPr>
          <w:rFonts w:eastAsia="DejaVu Sans"/>
          <w:color w:val="000000"/>
          <w:szCs w:val="24"/>
          <w:lang w:val="id-ID" w:eastAsia="zh-CN" w:bidi="hi-IN"/>
        </w:rPr>
      </w:pPr>
      <w:r w:rsidRPr="00743097">
        <w:rPr>
          <w:rFonts w:eastAsia="DejaVu Sans"/>
          <w:color w:val="000000"/>
          <w:szCs w:val="24"/>
          <w:lang w:val="id-ID" w:eastAsia="zh-CN" w:bidi="hi-IN"/>
        </w:rPr>
        <w:t>Hasil penelitian ini sesuai dengan p</w:t>
      </w:r>
      <w:r w:rsidR="00DE6283">
        <w:rPr>
          <w:rFonts w:eastAsia="DejaVu Sans"/>
          <w:color w:val="000000"/>
          <w:szCs w:val="24"/>
          <w:lang w:val="id-ID" w:eastAsia="zh-CN" w:bidi="hi-IN"/>
        </w:rPr>
        <w:t>enelitian Hidayat, et al (2017)</w:t>
      </w:r>
      <w:r w:rsidR="00435EC2">
        <w:rPr>
          <w:rFonts w:eastAsia="DejaVu Sans"/>
          <w:color w:val="000000"/>
          <w:szCs w:val="24"/>
          <w:lang w:val="id-ID" w:eastAsia="zh-CN" w:bidi="hi-IN"/>
        </w:rPr>
        <w:t>.</w:t>
      </w:r>
    </w:p>
    <w:p w:rsidR="0055012E" w:rsidRPr="00F669CA" w:rsidRDefault="0055012E" w:rsidP="00B61C66">
      <w:pPr>
        <w:ind w:firstLine="720"/>
        <w:rPr>
          <w:lang w:val="id-ID" w:eastAsia="zh-CN" w:bidi="hi-IN"/>
        </w:rPr>
      </w:pPr>
    </w:p>
    <w:p w:rsidR="00743097" w:rsidRPr="00743097" w:rsidRDefault="00435EC2" w:rsidP="00F60BAF">
      <w:pPr>
        <w:pStyle w:val="Heading3"/>
      </w:pPr>
      <w:r>
        <w:t xml:space="preserve">Pengaruh </w:t>
      </w:r>
      <w:r w:rsidR="00FD5F18">
        <w:t>Pembiayaan Modal Kerja T</w:t>
      </w:r>
      <w:r w:rsidR="00743097" w:rsidRPr="00743097">
        <w:t>erhad</w:t>
      </w:r>
      <w:r>
        <w:t xml:space="preserve">ap </w:t>
      </w:r>
      <w:r w:rsidRPr="00435EC2">
        <w:rPr>
          <w:i/>
        </w:rPr>
        <w:t>Non Performing Financing</w:t>
      </w:r>
      <w:r w:rsidR="009F24E1">
        <w:rPr>
          <w:i/>
        </w:rPr>
        <w:t xml:space="preserve"> </w:t>
      </w:r>
      <w:r w:rsidR="009F24E1" w:rsidRPr="00170FFE">
        <w:t>Pada Bank Syariah Di Indonesia Periode Tahun 2011 – 2018</w:t>
      </w:r>
      <w:r w:rsidR="009F24E1">
        <w:t>.</w:t>
      </w:r>
    </w:p>
    <w:p w:rsidR="00032CE2" w:rsidRDefault="004648D2" w:rsidP="003C3701">
      <w:pPr>
        <w:widowControl w:val="0"/>
        <w:suppressAutoHyphens/>
        <w:spacing w:after="160"/>
        <w:ind w:firstLine="720"/>
        <w:rPr>
          <w:color w:val="000000"/>
          <w:szCs w:val="24"/>
          <w:lang w:val="id-ID" w:eastAsia="id-ID"/>
        </w:rPr>
      </w:pPr>
      <w:r>
        <w:rPr>
          <w:color w:val="000000"/>
          <w:szCs w:val="24"/>
          <w:lang w:val="id-ID" w:eastAsia="id-ID"/>
        </w:rPr>
        <w:t xml:space="preserve">Secara parsial berdasarkan </w:t>
      </w:r>
      <w:r w:rsidRPr="00811066">
        <w:rPr>
          <w:color w:val="000000"/>
          <w:szCs w:val="24"/>
          <w:lang w:val="id-ID" w:eastAsia="id-ID"/>
        </w:rPr>
        <w:t>hasil</w:t>
      </w:r>
      <w:r>
        <w:rPr>
          <w:color w:val="000000"/>
          <w:szCs w:val="24"/>
          <w:lang w:val="id-ID" w:eastAsia="id-ID"/>
        </w:rPr>
        <w:t xml:space="preserve"> Uji T, </w:t>
      </w:r>
      <w:r w:rsidRPr="00811066">
        <w:rPr>
          <w:color w:val="000000"/>
          <w:szCs w:val="24"/>
          <w:lang w:val="id-ID" w:eastAsia="id-ID"/>
        </w:rPr>
        <w:t>t-statistic (T</w:t>
      </w:r>
      <w:r w:rsidRPr="00811066">
        <w:rPr>
          <w:color w:val="000000"/>
          <w:szCs w:val="24"/>
          <w:vertAlign w:val="subscript"/>
          <w:lang w:val="id-ID" w:eastAsia="id-ID"/>
        </w:rPr>
        <w:t>hitung</w:t>
      </w:r>
      <w:r w:rsidRPr="00811066">
        <w:rPr>
          <w:color w:val="000000"/>
          <w:szCs w:val="24"/>
          <w:lang w:val="id-ID" w:eastAsia="id-ID"/>
        </w:rPr>
        <w:t xml:space="preserve">) </w:t>
      </w:r>
      <w:r>
        <w:rPr>
          <w:color w:val="000000"/>
          <w:szCs w:val="24"/>
          <w:lang w:val="id-ID" w:eastAsia="id-ID"/>
        </w:rPr>
        <w:t xml:space="preserve">pembiayaan berdasarkan tujuan penggunaan modal kerja </w:t>
      </w:r>
      <w:r w:rsidR="00C62AC1">
        <w:rPr>
          <w:rFonts w:eastAsia="SimSun"/>
          <w:szCs w:val="24"/>
          <w:lang w:val="id-ID" w:eastAsia="zh-CN"/>
        </w:rPr>
        <w:t xml:space="preserve">memiliki pengaruh </w:t>
      </w:r>
      <w:r w:rsidRPr="00811066">
        <w:rPr>
          <w:rFonts w:eastAsia="SimSun"/>
          <w:szCs w:val="24"/>
          <w:lang w:val="id-ID" w:eastAsia="zh-CN"/>
        </w:rPr>
        <w:t xml:space="preserve">terhadap </w:t>
      </w:r>
      <w:r w:rsidRPr="00811066">
        <w:rPr>
          <w:i/>
          <w:szCs w:val="24"/>
          <w:lang w:val="id-ID"/>
        </w:rPr>
        <w:t xml:space="preserve">Non Performing </w:t>
      </w:r>
      <w:r w:rsidR="00D35471">
        <w:rPr>
          <w:i/>
          <w:szCs w:val="24"/>
          <w:lang w:val="id-ID"/>
        </w:rPr>
        <w:t xml:space="preserve">Financing </w:t>
      </w:r>
      <w:r w:rsidR="00D35471" w:rsidRPr="00D35471">
        <w:rPr>
          <w:szCs w:val="24"/>
          <w:lang w:val="id-ID"/>
        </w:rPr>
        <w:t>b</w:t>
      </w:r>
      <w:r w:rsidR="00D35471" w:rsidRPr="00D35471">
        <w:rPr>
          <w:lang w:val="id-ID"/>
        </w:rPr>
        <w:t>ank s</w:t>
      </w:r>
      <w:r w:rsidRPr="00D35471">
        <w:rPr>
          <w:lang w:val="id-ID"/>
        </w:rPr>
        <w:t>yariah</w:t>
      </w:r>
      <w:r>
        <w:rPr>
          <w:lang w:val="id-ID"/>
        </w:rPr>
        <w:t xml:space="preserve"> Indonesia pada periode penelitian ini. Hal ini dibuktikan dengan hasil </w:t>
      </w:r>
      <w:r w:rsidR="007B3F9D" w:rsidRPr="00811066">
        <w:rPr>
          <w:color w:val="000000"/>
          <w:szCs w:val="24"/>
          <w:lang w:val="id-ID" w:eastAsia="id-ID"/>
        </w:rPr>
        <w:t>t-statistic (T</w:t>
      </w:r>
      <w:r w:rsidR="007B3F9D" w:rsidRPr="00811066">
        <w:rPr>
          <w:color w:val="000000"/>
          <w:szCs w:val="24"/>
          <w:vertAlign w:val="subscript"/>
          <w:lang w:val="id-ID" w:eastAsia="id-ID"/>
        </w:rPr>
        <w:t>hitung</w:t>
      </w:r>
      <w:r w:rsidR="007B3F9D" w:rsidRPr="00811066">
        <w:rPr>
          <w:color w:val="000000"/>
          <w:szCs w:val="24"/>
          <w:lang w:val="id-ID" w:eastAsia="id-ID"/>
        </w:rPr>
        <w:t>)</w:t>
      </w:r>
      <w:r w:rsidR="003E7532">
        <w:rPr>
          <w:color w:val="000000"/>
          <w:szCs w:val="24"/>
          <w:lang w:val="id-ID" w:eastAsia="id-ID"/>
        </w:rPr>
        <w:t xml:space="preserve"> </w:t>
      </w:r>
      <w:r w:rsidR="007B3F9D" w:rsidRPr="00811066">
        <w:rPr>
          <w:color w:val="000000"/>
          <w:szCs w:val="24"/>
          <w:lang w:val="id-ID" w:eastAsia="id-ID"/>
        </w:rPr>
        <w:t>&gt; T</w:t>
      </w:r>
      <w:r w:rsidR="007B3F9D" w:rsidRPr="00811066">
        <w:rPr>
          <w:color w:val="000000"/>
          <w:szCs w:val="24"/>
          <w:vertAlign w:val="subscript"/>
          <w:lang w:val="id-ID" w:eastAsia="id-ID"/>
        </w:rPr>
        <w:t>tabel</w:t>
      </w:r>
      <w:r w:rsidR="007B3F9D" w:rsidRPr="00811066">
        <w:rPr>
          <w:color w:val="000000"/>
          <w:szCs w:val="24"/>
          <w:lang w:val="id-ID" w:eastAsia="id-ID"/>
        </w:rPr>
        <w:t xml:space="preserve"> (3.980 &gt; 1.987) dan signifika</w:t>
      </w:r>
      <w:r w:rsidR="00D90615">
        <w:rPr>
          <w:color w:val="000000"/>
          <w:szCs w:val="24"/>
          <w:lang w:val="id-ID" w:eastAsia="id-ID"/>
        </w:rPr>
        <w:t>nsi 0.0001</w:t>
      </w:r>
      <w:r w:rsidR="003E7532">
        <w:rPr>
          <w:color w:val="000000"/>
          <w:szCs w:val="24"/>
          <w:lang w:val="id-ID" w:eastAsia="id-ID"/>
        </w:rPr>
        <w:t xml:space="preserve"> </w:t>
      </w:r>
      <w:r w:rsidR="00D90615">
        <w:rPr>
          <w:color w:val="000000"/>
          <w:szCs w:val="24"/>
          <w:lang w:val="id-ID" w:eastAsia="id-ID"/>
        </w:rPr>
        <w:t>&lt;</w:t>
      </w:r>
      <w:r w:rsidR="003E7532">
        <w:rPr>
          <w:color w:val="000000"/>
          <w:szCs w:val="24"/>
          <w:lang w:val="id-ID" w:eastAsia="id-ID"/>
        </w:rPr>
        <w:t xml:space="preserve"> </w:t>
      </w:r>
      <w:r>
        <w:rPr>
          <w:color w:val="000000"/>
          <w:szCs w:val="24"/>
          <w:lang w:val="id-ID" w:eastAsia="id-ID"/>
        </w:rPr>
        <w:t>0.05</w:t>
      </w:r>
      <w:r w:rsidR="00C45EB7">
        <w:rPr>
          <w:color w:val="000000"/>
          <w:szCs w:val="24"/>
          <w:lang w:val="id-ID" w:eastAsia="id-ID"/>
        </w:rPr>
        <w:t xml:space="preserve">. </w:t>
      </w:r>
    </w:p>
    <w:p w:rsidR="00C37BF6" w:rsidRDefault="00C37BF6" w:rsidP="003C3701">
      <w:pPr>
        <w:widowControl w:val="0"/>
        <w:suppressAutoHyphens/>
        <w:spacing w:after="160"/>
        <w:ind w:firstLine="720"/>
        <w:rPr>
          <w:color w:val="000000"/>
          <w:szCs w:val="24"/>
          <w:lang w:val="id-ID" w:eastAsia="id-ID"/>
        </w:rPr>
      </w:pPr>
      <w:r>
        <w:rPr>
          <w:color w:val="000000"/>
          <w:szCs w:val="24"/>
          <w:lang w:val="id-ID" w:eastAsia="id-ID"/>
        </w:rPr>
        <w:t>Pertumbuhan penyaluran pembiayaan dengan tujuan penggunaan modal kerja yang ditunjukan pada tabel 4.4, cenderung bergerak menurun secara fluktuasi, hal ini bisa saja menunjukan hal yang positif dari sisi nasabah, kemampuan nasabah untuk mengelola cash flow perusahaan menunjukan hal yang baik, sehingga perusahaan mampu menutupi kebutuhan jangka pendeknya secara mandiri.</w:t>
      </w:r>
    </w:p>
    <w:p w:rsidR="007B3F9D" w:rsidRDefault="00C45EB7" w:rsidP="00E6702E">
      <w:pPr>
        <w:widowControl w:val="0"/>
        <w:suppressAutoHyphens/>
        <w:spacing w:after="160"/>
        <w:ind w:firstLine="720"/>
        <w:rPr>
          <w:rFonts w:eastAsia="DejaVu Sans"/>
          <w:color w:val="000000"/>
          <w:szCs w:val="24"/>
          <w:lang w:val="id-ID" w:eastAsia="zh-CN" w:bidi="hi-IN"/>
        </w:rPr>
      </w:pPr>
      <w:r>
        <w:rPr>
          <w:color w:val="000000"/>
          <w:szCs w:val="24"/>
          <w:lang w:val="id-ID" w:eastAsia="id-ID"/>
        </w:rPr>
        <w:t xml:space="preserve">Pengaruh </w:t>
      </w:r>
      <w:r w:rsidR="00032CE2">
        <w:rPr>
          <w:color w:val="000000"/>
          <w:szCs w:val="24"/>
          <w:lang w:val="id-ID" w:eastAsia="id-ID"/>
        </w:rPr>
        <w:t xml:space="preserve">pembiayaan modal kerja terhadap </w:t>
      </w:r>
      <w:r w:rsidR="00032CE2" w:rsidRPr="00032CE2">
        <w:rPr>
          <w:i/>
          <w:color w:val="000000"/>
          <w:szCs w:val="24"/>
          <w:lang w:val="id-ID" w:eastAsia="id-ID"/>
        </w:rPr>
        <w:t>N</w:t>
      </w:r>
      <w:r w:rsidR="00C37BF6">
        <w:rPr>
          <w:i/>
          <w:color w:val="000000"/>
          <w:szCs w:val="24"/>
          <w:lang w:val="id-ID" w:eastAsia="id-ID"/>
        </w:rPr>
        <w:t xml:space="preserve">on </w:t>
      </w:r>
      <w:r w:rsidR="00032CE2" w:rsidRPr="00032CE2">
        <w:rPr>
          <w:i/>
          <w:color w:val="000000"/>
          <w:szCs w:val="24"/>
          <w:lang w:val="id-ID" w:eastAsia="id-ID"/>
        </w:rPr>
        <w:t>P</w:t>
      </w:r>
      <w:r w:rsidR="00C37BF6">
        <w:rPr>
          <w:i/>
          <w:color w:val="000000"/>
          <w:szCs w:val="24"/>
          <w:lang w:val="id-ID" w:eastAsia="id-ID"/>
        </w:rPr>
        <w:t xml:space="preserve">erforming </w:t>
      </w:r>
      <w:r w:rsidR="00032CE2" w:rsidRPr="00032CE2">
        <w:rPr>
          <w:i/>
          <w:color w:val="000000"/>
          <w:szCs w:val="24"/>
          <w:lang w:val="id-ID" w:eastAsia="id-ID"/>
        </w:rPr>
        <w:t>F</w:t>
      </w:r>
      <w:r w:rsidR="00C37BF6">
        <w:rPr>
          <w:i/>
          <w:color w:val="000000"/>
          <w:szCs w:val="24"/>
          <w:lang w:val="id-ID" w:eastAsia="id-ID"/>
        </w:rPr>
        <w:t>inancing</w:t>
      </w:r>
      <w:r w:rsidR="00C37BF6">
        <w:rPr>
          <w:color w:val="000000"/>
          <w:szCs w:val="24"/>
          <w:lang w:val="id-ID" w:eastAsia="id-ID"/>
        </w:rPr>
        <w:t xml:space="preserve"> atau pembiayaan bermasalah di bank syariah, dapat diakibatkan </w:t>
      </w:r>
      <w:r w:rsidR="003C3701">
        <w:rPr>
          <w:color w:val="000000"/>
          <w:szCs w:val="24"/>
          <w:lang w:val="id-ID" w:eastAsia="id-ID"/>
        </w:rPr>
        <w:t xml:space="preserve">oleh faktor internal bank, yaitu lemahnya pengawasan terhadap penggunaan pembiayaan dengan tujuan modal kerja </w:t>
      </w:r>
      <w:r w:rsidR="00C37BF6">
        <w:rPr>
          <w:color w:val="000000"/>
          <w:szCs w:val="24"/>
          <w:lang w:val="id-ID" w:eastAsia="id-ID"/>
        </w:rPr>
        <w:t xml:space="preserve">yang telah disalurkan kepada nasabah, mengingat pembiayaan </w:t>
      </w:r>
      <w:r w:rsidR="003C3701">
        <w:rPr>
          <w:color w:val="000000"/>
          <w:szCs w:val="24"/>
          <w:lang w:val="id-ID" w:eastAsia="id-ID"/>
        </w:rPr>
        <w:t>modal kerja diberikan untuk jan</w:t>
      </w:r>
      <w:r w:rsidR="00032CE2">
        <w:rPr>
          <w:color w:val="000000"/>
          <w:szCs w:val="24"/>
          <w:lang w:val="id-ID" w:eastAsia="id-ID"/>
        </w:rPr>
        <w:t xml:space="preserve">gka waktu pendek umumnya kurang dari </w:t>
      </w:r>
      <w:r w:rsidR="003C3701">
        <w:rPr>
          <w:color w:val="000000"/>
          <w:szCs w:val="24"/>
          <w:lang w:val="id-ID" w:eastAsia="id-ID"/>
        </w:rPr>
        <w:t>satu tahun.</w:t>
      </w:r>
      <w:r w:rsidR="00E6702E">
        <w:rPr>
          <w:color w:val="000000"/>
          <w:szCs w:val="24"/>
          <w:lang w:val="id-ID" w:eastAsia="id-ID"/>
        </w:rPr>
        <w:t xml:space="preserve"> </w:t>
      </w:r>
      <w:r w:rsidR="00743097" w:rsidRPr="00743097">
        <w:rPr>
          <w:rFonts w:eastAsia="DejaVu Sans"/>
          <w:color w:val="000000"/>
          <w:szCs w:val="24"/>
          <w:lang w:val="id-ID" w:eastAsia="zh-CN" w:bidi="hi-IN"/>
        </w:rPr>
        <w:t>Hasil penelitian ini sesuai dengan penelitian Legow</w:t>
      </w:r>
      <w:r w:rsidR="006D2AFB">
        <w:rPr>
          <w:rFonts w:eastAsia="DejaVu Sans"/>
          <w:color w:val="000000"/>
          <w:szCs w:val="24"/>
          <w:lang w:val="id-ID" w:eastAsia="zh-CN" w:bidi="hi-IN"/>
        </w:rPr>
        <w:t>ati (2016), Ramli, et al (2015) dan Arifin (2008)</w:t>
      </w:r>
      <w:r w:rsidR="00191FCA">
        <w:rPr>
          <w:rFonts w:eastAsia="DejaVu Sans"/>
          <w:color w:val="000000"/>
          <w:szCs w:val="24"/>
          <w:lang w:val="id-ID" w:eastAsia="zh-CN" w:bidi="hi-IN"/>
        </w:rPr>
        <w:t>.</w:t>
      </w:r>
    </w:p>
    <w:p w:rsidR="00B61C66" w:rsidRPr="00E6702E" w:rsidRDefault="00B61C66" w:rsidP="00E6702E">
      <w:pPr>
        <w:widowControl w:val="0"/>
        <w:suppressAutoHyphens/>
        <w:spacing w:after="160"/>
        <w:ind w:firstLine="720"/>
        <w:rPr>
          <w:color w:val="000000"/>
          <w:szCs w:val="24"/>
          <w:lang w:val="id-ID" w:eastAsia="id-ID"/>
        </w:rPr>
      </w:pPr>
    </w:p>
    <w:p w:rsidR="00743097" w:rsidRPr="002056F9" w:rsidRDefault="002056F9" w:rsidP="0003202A">
      <w:pPr>
        <w:pStyle w:val="Heading3"/>
      </w:pPr>
      <w:r w:rsidRPr="002056F9">
        <w:t xml:space="preserve">Pengaruh Pembiayaan Investasi </w:t>
      </w:r>
      <w:r w:rsidR="00FD5F18">
        <w:t>T</w:t>
      </w:r>
      <w:r w:rsidR="00743097" w:rsidRPr="002056F9">
        <w:t>erha</w:t>
      </w:r>
      <w:r w:rsidRPr="002056F9">
        <w:t xml:space="preserve">dap </w:t>
      </w:r>
      <w:r w:rsidRPr="002056F9">
        <w:rPr>
          <w:i/>
        </w:rPr>
        <w:t>Non Performing Financing</w:t>
      </w:r>
      <w:r w:rsidR="009F24E1">
        <w:t xml:space="preserve"> </w:t>
      </w:r>
      <w:r w:rsidR="009F24E1" w:rsidRPr="00170FFE">
        <w:t>Pada Bank Syariah Di Indonesia Periode Tahun 2011 – 2018</w:t>
      </w:r>
      <w:r w:rsidR="009F24E1">
        <w:t>.</w:t>
      </w:r>
    </w:p>
    <w:p w:rsidR="003E7532" w:rsidRDefault="00E329F4" w:rsidP="00A75F91">
      <w:pPr>
        <w:ind w:firstLine="720"/>
        <w:rPr>
          <w:lang w:val="id-ID"/>
        </w:rPr>
      </w:pPr>
      <w:r>
        <w:rPr>
          <w:color w:val="000000"/>
          <w:szCs w:val="24"/>
          <w:lang w:val="id-ID" w:eastAsia="id-ID"/>
        </w:rPr>
        <w:t xml:space="preserve">Secara parsial berdasarkan </w:t>
      </w:r>
      <w:r w:rsidRPr="00811066">
        <w:rPr>
          <w:color w:val="000000"/>
          <w:szCs w:val="24"/>
          <w:lang w:val="id-ID" w:eastAsia="id-ID"/>
        </w:rPr>
        <w:t>hasil</w:t>
      </w:r>
      <w:r w:rsidR="003E7532">
        <w:rPr>
          <w:color w:val="000000"/>
          <w:szCs w:val="24"/>
          <w:lang w:val="id-ID" w:eastAsia="id-ID"/>
        </w:rPr>
        <w:t xml:space="preserve"> Uji T, </w:t>
      </w:r>
      <w:r w:rsidRPr="00811066">
        <w:rPr>
          <w:color w:val="000000"/>
          <w:szCs w:val="24"/>
          <w:lang w:val="id-ID" w:eastAsia="id-ID"/>
        </w:rPr>
        <w:t>t-statistic (T</w:t>
      </w:r>
      <w:r w:rsidRPr="00811066">
        <w:rPr>
          <w:color w:val="000000"/>
          <w:szCs w:val="24"/>
          <w:vertAlign w:val="subscript"/>
          <w:lang w:val="id-ID" w:eastAsia="id-ID"/>
        </w:rPr>
        <w:t>hitung</w:t>
      </w:r>
      <w:r w:rsidRPr="00811066">
        <w:rPr>
          <w:color w:val="000000"/>
          <w:szCs w:val="24"/>
          <w:lang w:val="id-ID" w:eastAsia="id-ID"/>
        </w:rPr>
        <w:t xml:space="preserve">) </w:t>
      </w:r>
      <w:r>
        <w:rPr>
          <w:color w:val="000000"/>
          <w:szCs w:val="24"/>
          <w:lang w:val="id-ID" w:eastAsia="id-ID"/>
        </w:rPr>
        <w:t xml:space="preserve">pembiayaan berdasarkan tujuan investasi </w:t>
      </w:r>
      <w:r w:rsidR="00BB79FA">
        <w:rPr>
          <w:rFonts w:eastAsia="SimSun"/>
          <w:szCs w:val="24"/>
          <w:lang w:val="id-ID" w:eastAsia="zh-CN"/>
        </w:rPr>
        <w:t xml:space="preserve">memiliki pengaruh </w:t>
      </w:r>
      <w:r w:rsidRPr="00811066">
        <w:rPr>
          <w:rFonts w:eastAsia="SimSun"/>
          <w:szCs w:val="24"/>
          <w:lang w:val="id-ID" w:eastAsia="zh-CN"/>
        </w:rPr>
        <w:t xml:space="preserve">signifikan terhadap </w:t>
      </w:r>
      <w:r w:rsidRPr="00811066">
        <w:rPr>
          <w:i/>
          <w:szCs w:val="24"/>
          <w:lang w:val="id-ID"/>
        </w:rPr>
        <w:t xml:space="preserve">Non Performing </w:t>
      </w:r>
      <w:r>
        <w:rPr>
          <w:i/>
          <w:szCs w:val="24"/>
          <w:lang w:val="id-ID"/>
        </w:rPr>
        <w:t xml:space="preserve">Financing </w:t>
      </w:r>
      <w:r>
        <w:rPr>
          <w:lang w:val="id-ID"/>
        </w:rPr>
        <w:t xml:space="preserve">Bank Syariah Indonesia pada periode penelitian ini. Hal ini dibuktikan dengan </w:t>
      </w:r>
      <w:r w:rsidR="002056F9" w:rsidRPr="00811066">
        <w:rPr>
          <w:color w:val="000000"/>
          <w:szCs w:val="24"/>
          <w:lang w:val="id-ID" w:eastAsia="id-ID"/>
        </w:rPr>
        <w:t>hasil t-statistic (T</w:t>
      </w:r>
      <w:r w:rsidR="002056F9" w:rsidRPr="00811066">
        <w:rPr>
          <w:color w:val="000000"/>
          <w:szCs w:val="24"/>
          <w:vertAlign w:val="subscript"/>
          <w:lang w:val="id-ID" w:eastAsia="id-ID"/>
        </w:rPr>
        <w:t>hitung</w:t>
      </w:r>
      <w:r w:rsidR="002056F9" w:rsidRPr="00811066">
        <w:rPr>
          <w:color w:val="000000"/>
          <w:szCs w:val="24"/>
          <w:lang w:val="id-ID" w:eastAsia="id-ID"/>
        </w:rPr>
        <w:t>)</w:t>
      </w:r>
      <w:r w:rsidR="003E7532">
        <w:rPr>
          <w:color w:val="000000"/>
          <w:szCs w:val="24"/>
          <w:lang w:val="id-ID" w:eastAsia="id-ID"/>
        </w:rPr>
        <w:t xml:space="preserve"> </w:t>
      </w:r>
      <w:r w:rsidR="002056F9" w:rsidRPr="00811066">
        <w:rPr>
          <w:color w:val="000000"/>
          <w:szCs w:val="24"/>
          <w:lang w:val="id-ID" w:eastAsia="id-ID"/>
        </w:rPr>
        <w:t>&gt;</w:t>
      </w:r>
      <w:r w:rsidR="003E7532">
        <w:rPr>
          <w:color w:val="000000"/>
          <w:szCs w:val="24"/>
          <w:lang w:val="id-ID" w:eastAsia="id-ID"/>
        </w:rPr>
        <w:t xml:space="preserve"> </w:t>
      </w:r>
      <w:r w:rsidR="002056F9" w:rsidRPr="00811066">
        <w:rPr>
          <w:color w:val="000000"/>
          <w:szCs w:val="24"/>
          <w:lang w:val="id-ID" w:eastAsia="id-ID"/>
        </w:rPr>
        <w:t>T</w:t>
      </w:r>
      <w:r w:rsidR="002056F9" w:rsidRPr="00811066">
        <w:rPr>
          <w:color w:val="000000"/>
          <w:szCs w:val="24"/>
          <w:vertAlign w:val="subscript"/>
          <w:lang w:val="id-ID" w:eastAsia="id-ID"/>
        </w:rPr>
        <w:t>tabel</w:t>
      </w:r>
      <w:r w:rsidR="00BB79FA">
        <w:rPr>
          <w:color w:val="000000"/>
          <w:szCs w:val="24"/>
          <w:lang w:val="id-ID" w:eastAsia="id-ID"/>
        </w:rPr>
        <w:t xml:space="preserve">  (5.067</w:t>
      </w:r>
      <w:r w:rsidR="003E7532">
        <w:rPr>
          <w:color w:val="000000"/>
          <w:szCs w:val="24"/>
          <w:lang w:val="id-ID" w:eastAsia="id-ID"/>
        </w:rPr>
        <w:t xml:space="preserve"> </w:t>
      </w:r>
      <w:r w:rsidR="00BB79FA">
        <w:rPr>
          <w:color w:val="000000"/>
          <w:szCs w:val="24"/>
          <w:lang w:val="id-ID" w:eastAsia="id-ID"/>
        </w:rPr>
        <w:t>&gt;</w:t>
      </w:r>
      <w:r w:rsidR="003E7532">
        <w:rPr>
          <w:color w:val="000000"/>
          <w:szCs w:val="24"/>
          <w:lang w:val="id-ID" w:eastAsia="id-ID"/>
        </w:rPr>
        <w:t xml:space="preserve"> </w:t>
      </w:r>
      <w:r w:rsidR="002056F9" w:rsidRPr="00811066">
        <w:rPr>
          <w:color w:val="000000"/>
          <w:szCs w:val="24"/>
          <w:lang w:val="id-ID" w:eastAsia="id-ID"/>
        </w:rPr>
        <w:t>1.987</w:t>
      </w:r>
      <w:r w:rsidR="00BB79FA">
        <w:rPr>
          <w:color w:val="000000"/>
          <w:szCs w:val="24"/>
          <w:lang w:val="id-ID" w:eastAsia="id-ID"/>
        </w:rPr>
        <w:t>) dan signifikansi 0.0000</w:t>
      </w:r>
      <w:r w:rsidR="003E7532">
        <w:rPr>
          <w:color w:val="000000"/>
          <w:szCs w:val="24"/>
          <w:lang w:val="id-ID" w:eastAsia="id-ID"/>
        </w:rPr>
        <w:t xml:space="preserve"> </w:t>
      </w:r>
      <w:r w:rsidR="00BB79FA">
        <w:rPr>
          <w:color w:val="000000"/>
          <w:szCs w:val="24"/>
          <w:lang w:val="id-ID" w:eastAsia="id-ID"/>
        </w:rPr>
        <w:t>&lt;</w:t>
      </w:r>
      <w:r w:rsidR="003E7532">
        <w:rPr>
          <w:color w:val="000000"/>
          <w:szCs w:val="24"/>
          <w:lang w:val="id-ID" w:eastAsia="id-ID"/>
        </w:rPr>
        <w:t xml:space="preserve"> </w:t>
      </w:r>
      <w:r>
        <w:rPr>
          <w:color w:val="000000"/>
          <w:szCs w:val="24"/>
          <w:lang w:val="id-ID" w:eastAsia="id-ID"/>
        </w:rPr>
        <w:t>0.05.</w:t>
      </w:r>
      <w:r w:rsidR="00A75F91">
        <w:rPr>
          <w:lang w:val="id-ID"/>
        </w:rPr>
        <w:t xml:space="preserve"> </w:t>
      </w:r>
    </w:p>
    <w:p w:rsidR="00F81BA5" w:rsidRDefault="00F81BA5" w:rsidP="00F81BA5">
      <w:pPr>
        <w:ind w:firstLine="720"/>
        <w:rPr>
          <w:lang w:val="id-ID" w:eastAsia="zh-CN" w:bidi="hi-IN"/>
        </w:rPr>
      </w:pPr>
      <w:r>
        <w:rPr>
          <w:lang w:val="id-ID"/>
        </w:rPr>
        <w:t xml:space="preserve">Pembiayaan dengan tujuan investasi berdasarkan tabel 4.5 menunjukan pergerakan yang berfluktuasi </w:t>
      </w:r>
      <w:r>
        <w:rPr>
          <w:color w:val="000000"/>
          <w:szCs w:val="24"/>
          <w:lang w:val="id-ID" w:eastAsia="id-ID"/>
        </w:rPr>
        <w:t>p</w:t>
      </w:r>
      <w:r w:rsidR="003E7532">
        <w:rPr>
          <w:color w:val="000000"/>
          <w:szCs w:val="24"/>
          <w:lang w:val="id-ID" w:eastAsia="id-ID"/>
        </w:rPr>
        <w:t xml:space="preserve">engaruh </w:t>
      </w:r>
      <w:r w:rsidR="00E329F4">
        <w:rPr>
          <w:lang w:val="id-ID"/>
        </w:rPr>
        <w:t>p</w:t>
      </w:r>
      <w:r w:rsidR="00E329F4" w:rsidRPr="00E505EA">
        <w:rPr>
          <w:lang w:val="id-ID"/>
        </w:rPr>
        <w:t>embiayaan</w:t>
      </w:r>
      <w:r w:rsidR="003E7532">
        <w:rPr>
          <w:lang w:val="id-ID"/>
        </w:rPr>
        <w:t xml:space="preserve"> dengan tujuan investasi</w:t>
      </w:r>
      <w:r w:rsidR="00AB66D4">
        <w:rPr>
          <w:lang w:val="id-ID"/>
        </w:rPr>
        <w:t xml:space="preserve"> </w:t>
      </w:r>
      <w:r w:rsidR="00032CE2">
        <w:rPr>
          <w:lang w:val="id-ID"/>
        </w:rPr>
        <w:t xml:space="preserve">terhadap </w:t>
      </w:r>
      <w:r w:rsidR="00032CE2" w:rsidRPr="00F81BA5">
        <w:rPr>
          <w:i/>
          <w:lang w:val="id-ID"/>
        </w:rPr>
        <w:t>N</w:t>
      </w:r>
      <w:r w:rsidRPr="00F81BA5">
        <w:rPr>
          <w:i/>
          <w:lang w:val="id-ID"/>
        </w:rPr>
        <w:t xml:space="preserve">on </w:t>
      </w:r>
      <w:r w:rsidR="00032CE2" w:rsidRPr="00F81BA5">
        <w:rPr>
          <w:i/>
          <w:lang w:val="id-ID"/>
        </w:rPr>
        <w:t>P</w:t>
      </w:r>
      <w:r w:rsidRPr="00F81BA5">
        <w:rPr>
          <w:i/>
          <w:lang w:val="id-ID"/>
        </w:rPr>
        <w:t xml:space="preserve">erforming </w:t>
      </w:r>
      <w:r w:rsidR="00032CE2" w:rsidRPr="00F81BA5">
        <w:rPr>
          <w:i/>
          <w:lang w:val="id-ID"/>
        </w:rPr>
        <w:t>F</w:t>
      </w:r>
      <w:r w:rsidRPr="00F81BA5">
        <w:rPr>
          <w:i/>
          <w:lang w:val="id-ID"/>
        </w:rPr>
        <w:t>inancing</w:t>
      </w:r>
      <w:r w:rsidRPr="00F81BA5">
        <w:rPr>
          <w:lang w:val="id-ID"/>
        </w:rPr>
        <w:t xml:space="preserve"> atau pembiayaan bermasalah di bank syariah </w:t>
      </w:r>
      <w:r w:rsidR="003E7532">
        <w:rPr>
          <w:color w:val="000000"/>
          <w:szCs w:val="24"/>
          <w:lang w:val="id-ID" w:eastAsia="id-ID"/>
        </w:rPr>
        <w:t xml:space="preserve">dapat diakibatkan karena </w:t>
      </w:r>
      <w:r>
        <w:rPr>
          <w:color w:val="000000"/>
          <w:szCs w:val="24"/>
          <w:lang w:val="id-ID" w:eastAsia="id-ID"/>
        </w:rPr>
        <w:t xml:space="preserve">pembiayaan dengan tujuan untuk </w:t>
      </w:r>
      <w:r w:rsidR="00AB66D4">
        <w:rPr>
          <w:lang w:val="id-ID"/>
        </w:rPr>
        <w:t>investasi</w:t>
      </w:r>
      <w:r w:rsidR="000F6BDC">
        <w:rPr>
          <w:lang w:val="id-ID"/>
        </w:rPr>
        <w:t xml:space="preserve"> biasanya</w:t>
      </w:r>
      <w:r w:rsidR="00E329F4" w:rsidRPr="00E505EA">
        <w:rPr>
          <w:lang w:val="id-ID"/>
        </w:rPr>
        <w:t xml:space="preserve"> diberikan </w:t>
      </w:r>
      <w:r w:rsidR="00BF2067">
        <w:rPr>
          <w:lang w:val="id-ID"/>
        </w:rPr>
        <w:t xml:space="preserve">untuk jangka waktu yang panjang dan </w:t>
      </w:r>
      <w:r w:rsidR="00E329F4" w:rsidRPr="00E505EA">
        <w:rPr>
          <w:lang w:val="id-ID"/>
        </w:rPr>
        <w:t xml:space="preserve">dalam jumlah </w:t>
      </w:r>
      <w:r w:rsidR="00BF2067">
        <w:rPr>
          <w:lang w:val="id-ID"/>
        </w:rPr>
        <w:t xml:space="preserve">nominal yang </w:t>
      </w:r>
      <w:r w:rsidR="00E329F4" w:rsidRPr="00E505EA">
        <w:rPr>
          <w:lang w:val="id-ID"/>
        </w:rPr>
        <w:t>besar</w:t>
      </w:r>
      <w:r w:rsidR="000F6BDC">
        <w:rPr>
          <w:lang w:val="id-ID"/>
        </w:rPr>
        <w:t xml:space="preserve"> dengan tujuan untuk </w:t>
      </w:r>
      <w:r w:rsidR="000F6BDC" w:rsidRPr="00366391">
        <w:t>pengadaan barang modal</w:t>
      </w:r>
      <w:r w:rsidR="000F6BDC">
        <w:rPr>
          <w:lang w:val="id-ID"/>
        </w:rPr>
        <w:t xml:space="preserve"> (aset tetap)</w:t>
      </w:r>
      <w:r w:rsidR="00BF2067">
        <w:rPr>
          <w:lang w:val="id-ID"/>
        </w:rPr>
        <w:t>, rehabilitasi, perluasan usaha maupun pendirian proyek baru, lamanya masa pembiayaan dapat dipengaruhi oleh faktor eksternal perusahaa</w:t>
      </w:r>
      <w:r>
        <w:rPr>
          <w:lang w:val="id-ID"/>
        </w:rPr>
        <w:t xml:space="preserve">n dalam hal ini faktor </w:t>
      </w:r>
      <w:r w:rsidR="003E7532">
        <w:rPr>
          <w:lang w:val="id-ID"/>
        </w:rPr>
        <w:t xml:space="preserve">ekonomi, </w:t>
      </w:r>
      <w:r w:rsidR="00BF2067">
        <w:rPr>
          <w:lang w:val="id-ID"/>
        </w:rPr>
        <w:t xml:space="preserve">yang agak sulit untuk diperkirakan pergerakannya sehingga </w:t>
      </w:r>
      <w:r w:rsidR="003E7532">
        <w:rPr>
          <w:lang w:val="id-ID"/>
        </w:rPr>
        <w:t xml:space="preserve">kemungkinan </w:t>
      </w:r>
      <w:r w:rsidR="00BF2067">
        <w:rPr>
          <w:lang w:val="id-ID"/>
        </w:rPr>
        <w:t>berpengaruh pada siklus produksi.</w:t>
      </w:r>
      <w:r w:rsidR="009F24E1">
        <w:rPr>
          <w:lang w:val="id-ID" w:eastAsia="zh-CN" w:bidi="hi-IN"/>
        </w:rPr>
        <w:t xml:space="preserve"> </w:t>
      </w:r>
    </w:p>
    <w:p w:rsidR="0078717C" w:rsidRPr="00B61C66" w:rsidRDefault="00743097" w:rsidP="00F81BA5">
      <w:pPr>
        <w:ind w:firstLine="720"/>
        <w:rPr>
          <w:lang w:val="id-ID"/>
        </w:rPr>
      </w:pPr>
      <w:r w:rsidRPr="00743097">
        <w:rPr>
          <w:rFonts w:eastAsia="DejaVu Sans"/>
          <w:color w:val="000000"/>
          <w:szCs w:val="24"/>
          <w:lang w:val="id-ID" w:eastAsia="zh-CN" w:bidi="hi-IN"/>
        </w:rPr>
        <w:t>Hasil penelitian ini sesuai dengan hasil penelitian Hidayat, et al (2017), Legowa</w:t>
      </w:r>
      <w:r w:rsidR="00C93048">
        <w:rPr>
          <w:rFonts w:eastAsia="DejaVu Sans"/>
          <w:color w:val="000000"/>
          <w:szCs w:val="24"/>
          <w:lang w:val="id-ID" w:eastAsia="zh-CN" w:bidi="hi-IN"/>
        </w:rPr>
        <w:t xml:space="preserve">ti (2016) </w:t>
      </w:r>
      <w:r w:rsidR="0078717C">
        <w:rPr>
          <w:rFonts w:eastAsia="DejaVu Sans"/>
          <w:color w:val="000000"/>
          <w:szCs w:val="24"/>
          <w:lang w:val="id-ID" w:eastAsia="zh-CN" w:bidi="hi-IN"/>
        </w:rPr>
        <w:t>Ramli, et al (2015)</w:t>
      </w:r>
      <w:r w:rsidR="00C93048">
        <w:rPr>
          <w:rFonts w:eastAsia="DejaVu Sans"/>
          <w:color w:val="000000"/>
          <w:szCs w:val="24"/>
          <w:lang w:val="id-ID" w:eastAsia="zh-CN" w:bidi="hi-IN"/>
        </w:rPr>
        <w:t xml:space="preserve"> dan Arif</w:t>
      </w:r>
      <w:r w:rsidR="009F24E1">
        <w:rPr>
          <w:rFonts w:eastAsia="DejaVu Sans"/>
          <w:color w:val="000000"/>
          <w:szCs w:val="24"/>
          <w:lang w:val="id-ID" w:eastAsia="zh-CN" w:bidi="hi-IN"/>
        </w:rPr>
        <w:t>in (2008).</w:t>
      </w:r>
    </w:p>
    <w:p w:rsidR="00A75F91" w:rsidRPr="009F24E1" w:rsidRDefault="00A75F91" w:rsidP="00191FCA">
      <w:pPr>
        <w:rPr>
          <w:lang w:val="id-ID" w:eastAsia="zh-CN" w:bidi="hi-IN"/>
        </w:rPr>
      </w:pPr>
    </w:p>
    <w:p w:rsidR="0078717C" w:rsidRPr="0078717C" w:rsidRDefault="00743097" w:rsidP="00F60BAF">
      <w:pPr>
        <w:pStyle w:val="Heading3"/>
      </w:pPr>
      <w:r w:rsidRPr="0078717C">
        <w:t>Pengaruh</w:t>
      </w:r>
      <w:r w:rsidR="0078717C" w:rsidRPr="0078717C">
        <w:t xml:space="preserve"> Pembiayaan Konsumsi </w:t>
      </w:r>
      <w:r w:rsidR="00FF0042">
        <w:t>T</w:t>
      </w:r>
      <w:r w:rsidRPr="0078717C">
        <w:t>erha</w:t>
      </w:r>
      <w:r w:rsidR="0078717C" w:rsidRPr="0078717C">
        <w:t xml:space="preserve">dap </w:t>
      </w:r>
      <w:r w:rsidR="0078717C" w:rsidRPr="0078717C">
        <w:rPr>
          <w:i/>
        </w:rPr>
        <w:t>Non Performing Financing</w:t>
      </w:r>
      <w:r w:rsidR="009F24E1">
        <w:t xml:space="preserve"> </w:t>
      </w:r>
      <w:r w:rsidR="009F24E1" w:rsidRPr="00170FFE">
        <w:t>Pada Bank Syariah Di Indonesia Periode Tahun 2011 – 2018</w:t>
      </w:r>
      <w:r w:rsidR="009F24E1">
        <w:t>.</w:t>
      </w:r>
    </w:p>
    <w:p w:rsidR="00C33201" w:rsidRDefault="00112732" w:rsidP="003860D2">
      <w:pPr>
        <w:ind w:firstLine="720"/>
        <w:rPr>
          <w:color w:val="000000"/>
          <w:szCs w:val="24"/>
          <w:lang w:val="id-ID" w:eastAsia="id-ID"/>
        </w:rPr>
      </w:pPr>
      <w:r>
        <w:rPr>
          <w:color w:val="000000"/>
          <w:szCs w:val="24"/>
          <w:lang w:val="id-ID" w:eastAsia="id-ID"/>
        </w:rPr>
        <w:t xml:space="preserve">Secara parsial berdasarkan </w:t>
      </w:r>
      <w:r w:rsidRPr="00811066">
        <w:rPr>
          <w:color w:val="000000"/>
          <w:szCs w:val="24"/>
          <w:lang w:val="id-ID" w:eastAsia="id-ID"/>
        </w:rPr>
        <w:t>hasil</w:t>
      </w:r>
      <w:r>
        <w:rPr>
          <w:color w:val="000000"/>
          <w:szCs w:val="24"/>
          <w:lang w:val="id-ID" w:eastAsia="id-ID"/>
        </w:rPr>
        <w:t xml:space="preserve"> Uji T, </w:t>
      </w:r>
      <w:r w:rsidR="00190481">
        <w:rPr>
          <w:color w:val="000000"/>
          <w:szCs w:val="24"/>
          <w:lang w:val="id-ID" w:eastAsia="id-ID"/>
        </w:rPr>
        <w:t xml:space="preserve">t-statistic </w:t>
      </w:r>
      <w:r w:rsidRPr="00811066">
        <w:rPr>
          <w:color w:val="000000"/>
          <w:szCs w:val="24"/>
          <w:lang w:val="id-ID" w:eastAsia="id-ID"/>
        </w:rPr>
        <w:t>(T</w:t>
      </w:r>
      <w:r w:rsidRPr="00811066">
        <w:rPr>
          <w:color w:val="000000"/>
          <w:szCs w:val="24"/>
          <w:vertAlign w:val="subscript"/>
          <w:lang w:val="id-ID" w:eastAsia="id-ID"/>
        </w:rPr>
        <w:t>hitung</w:t>
      </w:r>
      <w:r w:rsidRPr="00811066">
        <w:rPr>
          <w:color w:val="000000"/>
          <w:szCs w:val="24"/>
          <w:lang w:val="id-ID" w:eastAsia="id-ID"/>
        </w:rPr>
        <w:t xml:space="preserve">) </w:t>
      </w:r>
      <w:r>
        <w:rPr>
          <w:color w:val="000000"/>
          <w:szCs w:val="24"/>
          <w:lang w:val="id-ID" w:eastAsia="id-ID"/>
        </w:rPr>
        <w:t xml:space="preserve">pembiayaan berdasarkan tujuan investasi </w:t>
      </w:r>
      <w:r w:rsidR="003860D2">
        <w:rPr>
          <w:rFonts w:eastAsia="SimSun"/>
          <w:szCs w:val="24"/>
          <w:lang w:val="id-ID" w:eastAsia="zh-CN"/>
        </w:rPr>
        <w:t xml:space="preserve">memiliki pengaruh </w:t>
      </w:r>
      <w:r w:rsidRPr="00811066">
        <w:rPr>
          <w:rFonts w:eastAsia="SimSun"/>
          <w:szCs w:val="24"/>
          <w:lang w:val="id-ID" w:eastAsia="zh-CN"/>
        </w:rPr>
        <w:t xml:space="preserve">terhadap </w:t>
      </w:r>
      <w:r w:rsidRPr="00811066">
        <w:rPr>
          <w:i/>
          <w:szCs w:val="24"/>
          <w:lang w:val="id-ID"/>
        </w:rPr>
        <w:t xml:space="preserve">Non Performing </w:t>
      </w:r>
      <w:r>
        <w:rPr>
          <w:i/>
          <w:szCs w:val="24"/>
          <w:lang w:val="id-ID"/>
        </w:rPr>
        <w:t xml:space="preserve">Financing </w:t>
      </w:r>
      <w:r>
        <w:rPr>
          <w:lang w:val="id-ID"/>
        </w:rPr>
        <w:t xml:space="preserve">Bank Syariah Indonesia pada periode </w:t>
      </w:r>
      <w:r w:rsidR="003860D2">
        <w:rPr>
          <w:lang w:val="id-ID"/>
        </w:rPr>
        <w:t xml:space="preserve">tahun 2011 – tahun 2018 (Juli). </w:t>
      </w:r>
      <w:r>
        <w:rPr>
          <w:lang w:val="id-ID"/>
        </w:rPr>
        <w:t xml:space="preserve">Hal ini dibuktikan </w:t>
      </w:r>
      <w:r w:rsidR="0078717C" w:rsidRPr="00811066">
        <w:rPr>
          <w:color w:val="000000"/>
          <w:szCs w:val="24"/>
          <w:lang w:val="id-ID" w:eastAsia="id-ID"/>
        </w:rPr>
        <w:t>hasil t-statistic (T</w:t>
      </w:r>
      <w:r w:rsidR="0078717C" w:rsidRPr="00811066">
        <w:rPr>
          <w:color w:val="000000"/>
          <w:szCs w:val="24"/>
          <w:vertAlign w:val="subscript"/>
          <w:lang w:val="id-ID" w:eastAsia="id-ID"/>
        </w:rPr>
        <w:t>hitung</w:t>
      </w:r>
      <w:r w:rsidR="0078717C" w:rsidRPr="00811066">
        <w:rPr>
          <w:color w:val="000000"/>
          <w:szCs w:val="24"/>
          <w:lang w:val="id-ID" w:eastAsia="id-ID"/>
        </w:rPr>
        <w:t>)</w:t>
      </w:r>
      <w:r w:rsidR="003860D2">
        <w:rPr>
          <w:color w:val="000000"/>
          <w:szCs w:val="24"/>
          <w:lang w:val="id-ID" w:eastAsia="id-ID"/>
        </w:rPr>
        <w:t xml:space="preserve"> </w:t>
      </w:r>
      <w:r w:rsidR="0078717C" w:rsidRPr="00811066">
        <w:rPr>
          <w:color w:val="000000"/>
          <w:szCs w:val="24"/>
          <w:lang w:val="id-ID" w:eastAsia="id-ID"/>
        </w:rPr>
        <w:t>&gt;</w:t>
      </w:r>
      <w:r w:rsidR="003860D2">
        <w:rPr>
          <w:color w:val="000000"/>
          <w:szCs w:val="24"/>
          <w:lang w:val="id-ID" w:eastAsia="id-ID"/>
        </w:rPr>
        <w:t xml:space="preserve"> </w:t>
      </w:r>
      <w:r w:rsidR="0078717C" w:rsidRPr="00811066">
        <w:rPr>
          <w:color w:val="000000"/>
          <w:szCs w:val="24"/>
          <w:lang w:val="id-ID" w:eastAsia="id-ID"/>
        </w:rPr>
        <w:t>T</w:t>
      </w:r>
      <w:r w:rsidR="0078717C" w:rsidRPr="00811066">
        <w:rPr>
          <w:color w:val="000000"/>
          <w:szCs w:val="24"/>
          <w:vertAlign w:val="subscript"/>
          <w:lang w:val="id-ID" w:eastAsia="id-ID"/>
        </w:rPr>
        <w:t>tabel</w:t>
      </w:r>
      <w:r w:rsidR="00190481">
        <w:rPr>
          <w:color w:val="000000"/>
          <w:szCs w:val="24"/>
          <w:lang w:val="id-ID" w:eastAsia="id-ID"/>
        </w:rPr>
        <w:t xml:space="preserve"> </w:t>
      </w:r>
      <w:r w:rsidR="0078717C" w:rsidRPr="00811066">
        <w:rPr>
          <w:color w:val="000000"/>
          <w:szCs w:val="24"/>
          <w:lang w:val="id-ID" w:eastAsia="id-ID"/>
        </w:rPr>
        <w:t>(3.928</w:t>
      </w:r>
      <w:r w:rsidR="003860D2">
        <w:rPr>
          <w:color w:val="000000"/>
          <w:szCs w:val="24"/>
          <w:lang w:val="id-ID" w:eastAsia="id-ID"/>
        </w:rPr>
        <w:t xml:space="preserve"> </w:t>
      </w:r>
      <w:r w:rsidR="0078717C" w:rsidRPr="00811066">
        <w:rPr>
          <w:color w:val="000000"/>
          <w:szCs w:val="24"/>
          <w:lang w:val="id-ID" w:eastAsia="id-ID"/>
        </w:rPr>
        <w:t>&gt;</w:t>
      </w:r>
      <w:r w:rsidR="003860D2">
        <w:rPr>
          <w:color w:val="000000"/>
          <w:szCs w:val="24"/>
          <w:lang w:val="id-ID" w:eastAsia="id-ID"/>
        </w:rPr>
        <w:t xml:space="preserve"> </w:t>
      </w:r>
      <w:r w:rsidR="0078717C" w:rsidRPr="00811066">
        <w:rPr>
          <w:color w:val="000000"/>
          <w:szCs w:val="24"/>
          <w:lang w:val="id-ID" w:eastAsia="id-ID"/>
        </w:rPr>
        <w:t>1.987</w:t>
      </w:r>
      <w:r>
        <w:rPr>
          <w:color w:val="000000"/>
          <w:szCs w:val="24"/>
          <w:lang w:val="id-ID" w:eastAsia="id-ID"/>
        </w:rPr>
        <w:t>) dan signifikansi 0.0002</w:t>
      </w:r>
      <w:r w:rsidR="003860D2">
        <w:rPr>
          <w:color w:val="000000"/>
          <w:szCs w:val="24"/>
          <w:lang w:val="id-ID" w:eastAsia="id-ID"/>
        </w:rPr>
        <w:t xml:space="preserve"> &lt; </w:t>
      </w:r>
      <w:r>
        <w:rPr>
          <w:color w:val="000000"/>
          <w:szCs w:val="24"/>
          <w:lang w:val="id-ID" w:eastAsia="id-ID"/>
        </w:rPr>
        <w:t>0.05.</w:t>
      </w:r>
      <w:r w:rsidR="00A75F91">
        <w:rPr>
          <w:color w:val="000000"/>
          <w:szCs w:val="24"/>
          <w:lang w:val="id-ID" w:eastAsia="id-ID"/>
        </w:rPr>
        <w:t xml:space="preserve"> </w:t>
      </w:r>
    </w:p>
    <w:p w:rsidR="009A31F0" w:rsidRDefault="009A31F0" w:rsidP="003860D2">
      <w:pPr>
        <w:ind w:firstLine="720"/>
        <w:rPr>
          <w:color w:val="000000"/>
          <w:szCs w:val="24"/>
          <w:lang w:val="id-ID" w:eastAsia="id-ID"/>
        </w:rPr>
      </w:pPr>
      <w:r>
        <w:rPr>
          <w:color w:val="000000"/>
          <w:szCs w:val="24"/>
          <w:lang w:val="id-ID" w:eastAsia="id-ID"/>
        </w:rPr>
        <w:t>Pembiayaan dengan tujuan penggunaan untuk konsumsi berdasarkan tabel 4.6 menunjukan kecenderungan terus meningkat dan mendominasi penyaluran pembiayaan berdasarkan tujuannya, menggambarkan bahwa kebutuhan pemenuhan kebutuhan primer maupun sekunder masih sangat tinggi.</w:t>
      </w:r>
    </w:p>
    <w:p w:rsidR="00D816DC" w:rsidRPr="003860D2" w:rsidRDefault="00C33201" w:rsidP="003860D2">
      <w:pPr>
        <w:ind w:firstLine="720"/>
        <w:rPr>
          <w:lang w:val="id-ID"/>
        </w:rPr>
      </w:pPr>
      <w:r>
        <w:rPr>
          <w:color w:val="000000"/>
          <w:szCs w:val="24"/>
          <w:lang w:val="id-ID" w:eastAsia="id-ID"/>
        </w:rPr>
        <w:t xml:space="preserve">Pengaruh </w:t>
      </w:r>
      <w:r w:rsidR="00D816DC">
        <w:rPr>
          <w:lang w:val="id-ID"/>
        </w:rPr>
        <w:t xml:space="preserve">pembiayaan </w:t>
      </w:r>
      <w:r w:rsidR="00D816DC" w:rsidRPr="00366391">
        <w:rPr>
          <w:lang w:val="id-ID"/>
        </w:rPr>
        <w:t>konsu</w:t>
      </w:r>
      <w:r w:rsidR="00D816DC">
        <w:rPr>
          <w:lang w:val="id-ID"/>
        </w:rPr>
        <w:t xml:space="preserve">msi </w:t>
      </w:r>
      <w:r>
        <w:rPr>
          <w:lang w:val="id-ID"/>
        </w:rPr>
        <w:t xml:space="preserve">terhadap </w:t>
      </w:r>
      <w:r w:rsidRPr="00C33201">
        <w:rPr>
          <w:i/>
          <w:lang w:val="id-ID"/>
        </w:rPr>
        <w:t>N</w:t>
      </w:r>
      <w:r w:rsidR="009A31F0">
        <w:rPr>
          <w:i/>
          <w:lang w:val="id-ID"/>
        </w:rPr>
        <w:t xml:space="preserve">on </w:t>
      </w:r>
      <w:r w:rsidRPr="00C33201">
        <w:rPr>
          <w:i/>
          <w:lang w:val="id-ID"/>
        </w:rPr>
        <w:t>P</w:t>
      </w:r>
      <w:r w:rsidR="009A31F0">
        <w:rPr>
          <w:i/>
          <w:lang w:val="id-ID"/>
        </w:rPr>
        <w:t xml:space="preserve">erforming </w:t>
      </w:r>
      <w:r w:rsidRPr="00C33201">
        <w:rPr>
          <w:i/>
          <w:lang w:val="id-ID"/>
        </w:rPr>
        <w:t>F</w:t>
      </w:r>
      <w:r w:rsidR="009A31F0">
        <w:rPr>
          <w:i/>
          <w:lang w:val="id-ID"/>
        </w:rPr>
        <w:t xml:space="preserve">inancing </w:t>
      </w:r>
      <w:r w:rsidR="009A31F0" w:rsidRPr="009A31F0">
        <w:rPr>
          <w:lang w:val="id-ID"/>
        </w:rPr>
        <w:t>atau pembiayaan bermasalah di bank syariah</w:t>
      </w:r>
      <w:r w:rsidR="009A31F0">
        <w:rPr>
          <w:i/>
          <w:lang w:val="id-ID"/>
        </w:rPr>
        <w:t>,</w:t>
      </w:r>
      <w:r>
        <w:rPr>
          <w:lang w:val="id-ID"/>
        </w:rPr>
        <w:t xml:space="preserve"> </w:t>
      </w:r>
      <w:r w:rsidR="00D816DC">
        <w:rPr>
          <w:lang w:val="id-ID"/>
        </w:rPr>
        <w:t xml:space="preserve">dikarenakan pembiayaan ini digunakan </w:t>
      </w:r>
      <w:r w:rsidR="00D816DC" w:rsidRPr="00366391">
        <w:rPr>
          <w:lang w:val="id-ID"/>
        </w:rPr>
        <w:t>untuk memenuhi kebutuhan konsumsi yang akan habis digunakan</w:t>
      </w:r>
      <w:r w:rsidR="00D816DC">
        <w:rPr>
          <w:lang w:val="id-ID"/>
        </w:rPr>
        <w:t xml:space="preserve"> yaitu untuk </w:t>
      </w:r>
      <w:r w:rsidR="00D816DC" w:rsidRPr="00366391">
        <w:rPr>
          <w:lang w:val="id-ID"/>
        </w:rPr>
        <w:t>pemenuhan akan kebutu</w:t>
      </w:r>
      <w:r w:rsidR="00D816DC">
        <w:rPr>
          <w:lang w:val="id-ID"/>
        </w:rPr>
        <w:t>han primer dan sekunder. Tingginya alokasi pembiayaan yang disa</w:t>
      </w:r>
      <w:r w:rsidR="007037C3">
        <w:rPr>
          <w:lang w:val="id-ID"/>
        </w:rPr>
        <w:t>lurkan untuk tujuan konsumsi</w:t>
      </w:r>
      <w:r w:rsidR="00D816DC">
        <w:rPr>
          <w:lang w:val="id-ID"/>
        </w:rPr>
        <w:t>, menjadik</w:t>
      </w:r>
      <w:r w:rsidR="007037C3">
        <w:rPr>
          <w:lang w:val="id-ID"/>
        </w:rPr>
        <w:t>an skema pembiayaan memiliki kemungkinan risiko yang besar</w:t>
      </w:r>
      <w:r w:rsidR="00D816DC">
        <w:rPr>
          <w:lang w:val="id-ID"/>
        </w:rPr>
        <w:t xml:space="preserve"> terhadap terjadinya </w:t>
      </w:r>
      <w:r w:rsidR="00D816DC" w:rsidRPr="00D816DC">
        <w:rPr>
          <w:i/>
          <w:lang w:val="id-ID"/>
        </w:rPr>
        <w:t>default</w:t>
      </w:r>
      <w:r w:rsidR="00D816DC">
        <w:rPr>
          <w:i/>
          <w:lang w:val="id-ID"/>
        </w:rPr>
        <w:t>.</w:t>
      </w:r>
      <w:r w:rsidR="007037C3">
        <w:rPr>
          <w:lang w:val="id-ID"/>
        </w:rPr>
        <w:t xml:space="preserve"> </w:t>
      </w:r>
    </w:p>
    <w:p w:rsidR="00743097" w:rsidRPr="0078717C" w:rsidRDefault="00743097" w:rsidP="00B61C66">
      <w:pPr>
        <w:rPr>
          <w:lang w:val="id-ID" w:eastAsia="zh-CN" w:bidi="hi-IN"/>
        </w:rPr>
      </w:pPr>
      <w:r w:rsidRPr="00743097">
        <w:rPr>
          <w:rFonts w:eastAsia="DejaVu Sans"/>
          <w:color w:val="000000"/>
          <w:szCs w:val="24"/>
          <w:lang w:val="id-ID" w:eastAsia="zh-CN" w:bidi="hi-IN"/>
        </w:rPr>
        <w:t>Hasil penelitian ini sesuai dengan hasil pe</w:t>
      </w:r>
      <w:r w:rsidR="00AB33E5">
        <w:rPr>
          <w:rFonts w:eastAsia="DejaVu Sans"/>
          <w:color w:val="000000"/>
          <w:szCs w:val="24"/>
          <w:lang w:val="id-ID" w:eastAsia="zh-CN" w:bidi="hi-IN"/>
        </w:rPr>
        <w:t>ne</w:t>
      </w:r>
      <w:r w:rsidR="00C93048">
        <w:rPr>
          <w:rFonts w:eastAsia="DejaVu Sans"/>
          <w:color w:val="000000"/>
          <w:szCs w:val="24"/>
          <w:lang w:val="id-ID" w:eastAsia="zh-CN" w:bidi="hi-IN"/>
        </w:rPr>
        <w:t>litian Hidayat, et al (2017),</w:t>
      </w:r>
      <w:r w:rsidR="00AB33E5">
        <w:rPr>
          <w:rFonts w:eastAsia="DejaVu Sans"/>
          <w:color w:val="000000"/>
          <w:szCs w:val="24"/>
          <w:lang w:val="id-ID" w:eastAsia="zh-CN" w:bidi="hi-IN"/>
        </w:rPr>
        <w:t xml:space="preserve"> </w:t>
      </w:r>
      <w:r w:rsidR="00C93048">
        <w:rPr>
          <w:rFonts w:eastAsia="DejaVu Sans"/>
          <w:color w:val="000000"/>
          <w:szCs w:val="24"/>
          <w:lang w:val="id-ID" w:eastAsia="zh-CN" w:bidi="hi-IN"/>
        </w:rPr>
        <w:t>Ramli, et al (2015) dan Arifin (2008)</w:t>
      </w:r>
      <w:r w:rsidR="00191FCA">
        <w:rPr>
          <w:rFonts w:eastAsia="DejaVu Sans"/>
          <w:color w:val="000000"/>
          <w:szCs w:val="24"/>
          <w:lang w:val="id-ID" w:eastAsia="zh-CN" w:bidi="hi-IN"/>
        </w:rPr>
        <w:t>.</w:t>
      </w:r>
    </w:p>
    <w:p w:rsidR="00DC4772" w:rsidRPr="001651C5" w:rsidRDefault="00DC4772" w:rsidP="001651C5">
      <w:pPr>
        <w:spacing w:after="160"/>
        <w:ind w:firstLine="567"/>
        <w:contextualSpacing w:val="0"/>
        <w:rPr>
          <w:szCs w:val="24"/>
          <w:lang w:val="id-ID"/>
        </w:rPr>
      </w:pPr>
    </w:p>
    <w:p w:rsidR="0029249B" w:rsidRPr="001934A4" w:rsidRDefault="0029249B" w:rsidP="00EB1FA8">
      <w:pPr>
        <w:ind w:left="720"/>
        <w:rPr>
          <w:b/>
          <w:lang w:val="id-ID"/>
        </w:rPr>
      </w:pPr>
    </w:p>
    <w:sectPr w:rsidR="0029249B" w:rsidRPr="001934A4" w:rsidSect="00F43778">
      <w:headerReference w:type="even" r:id="rId10"/>
      <w:headerReference w:type="default" r:id="rId11"/>
      <w:footerReference w:type="even" r:id="rId12"/>
      <w:footerReference w:type="default" r:id="rId13"/>
      <w:headerReference w:type="first" r:id="rId14"/>
      <w:footerReference w:type="first" r:id="rId15"/>
      <w:pgSz w:w="11906" w:h="16838"/>
      <w:pgMar w:top="1843" w:right="1558" w:bottom="1843" w:left="2410" w:header="708" w:footer="708" w:gutter="0"/>
      <w:pgNumType w:start="10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305C" w:rsidRDefault="00A2305C" w:rsidP="003E611C">
      <w:pPr>
        <w:spacing w:line="240" w:lineRule="auto"/>
      </w:pPr>
      <w:r>
        <w:separator/>
      </w:r>
    </w:p>
  </w:endnote>
  <w:endnote w:type="continuationSeparator" w:id="0">
    <w:p w:rsidR="00A2305C" w:rsidRDefault="00A2305C" w:rsidP="003E611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jaVu Sans">
    <w:altName w:val="Times New Roman"/>
    <w:charset w:val="00"/>
    <w:family w:val="swiss"/>
    <w:pitch w:val="variable"/>
    <w:sig w:usb0="E7002EFF" w:usb1="D200FDFF" w:usb2="0A04602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ohit Hindi">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5D5B" w:rsidRDefault="00775D5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5D5B" w:rsidRDefault="00775D5B">
    <w:pPr>
      <w:jc w:val="right"/>
    </w:pPr>
    <w:r>
      <w:fldChar w:fldCharType="begin"/>
    </w:r>
    <w:r>
      <w:instrText xml:space="preserve"> PAGE   \* MERGEFORMAT </w:instrText>
    </w:r>
    <w:r>
      <w:fldChar w:fldCharType="separate"/>
    </w:r>
    <w:r w:rsidR="00FA25BE">
      <w:rPr>
        <w:noProof/>
      </w:rPr>
      <w:t>130</w:t>
    </w:r>
    <w:r>
      <w:rPr>
        <w:noProof/>
      </w:rPr>
      <w:fldChar w:fldCharType="end"/>
    </w:r>
  </w:p>
  <w:p w:rsidR="00775D5B" w:rsidRDefault="00775D5B"/>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5D5B" w:rsidRDefault="00775D5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305C" w:rsidRDefault="00A2305C" w:rsidP="003E611C">
      <w:pPr>
        <w:spacing w:line="240" w:lineRule="auto"/>
      </w:pPr>
      <w:r>
        <w:separator/>
      </w:r>
    </w:p>
  </w:footnote>
  <w:footnote w:type="continuationSeparator" w:id="0">
    <w:p w:rsidR="00A2305C" w:rsidRDefault="00A2305C" w:rsidP="003E611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5D5B" w:rsidRDefault="00FA25BE">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777219" o:spid="_x0000_s2051" type="#_x0000_t75" style="position:absolute;left:0;text-align:left;margin-left:0;margin-top:0;width:396.9pt;height:396.9pt;z-index:-251657216;mso-position-horizontal:center;mso-position-horizontal-relative:margin;mso-position-vertical:center;mso-position-vertical-relative:margin" o:allowincell="f">
          <v:imagedata r:id="rId1" o:title="logo-ekuitas"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69320823"/>
      <w:docPartObj>
        <w:docPartGallery w:val="Watermarks"/>
        <w:docPartUnique/>
      </w:docPartObj>
    </w:sdtPr>
    <w:sdtEndPr/>
    <w:sdtContent>
      <w:p w:rsidR="00775D5B" w:rsidRDefault="00FA25BE">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777220" o:spid="_x0000_s2052" type="#_x0000_t75" style="position:absolute;left:0;text-align:left;margin-left:0;margin-top:0;width:396.9pt;height:396.9pt;z-index:-251656192;mso-position-horizontal:center;mso-position-horizontal-relative:margin;mso-position-vertical:center;mso-position-vertical-relative:margin" o:allowincell="f">
              <v:imagedata r:id="rId1" o:title="logo-ekuitas" gain="19661f" blacklevel="22938f"/>
            </v:shape>
          </w:pict>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5D5B" w:rsidRDefault="00FA25BE">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777218" o:spid="_x0000_s2050" type="#_x0000_t75" style="position:absolute;left:0;text-align:left;margin-left:0;margin-top:0;width:396.9pt;height:396.9pt;z-index:-251658240;mso-position-horizontal:center;mso-position-horizontal-relative:margin;mso-position-vertical:center;mso-position-vertical-relative:margin" o:allowincell="f">
          <v:imagedata r:id="rId1" o:title="logo-ekuitas"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E2222D"/>
    <w:multiLevelType w:val="hybridMultilevel"/>
    <w:tmpl w:val="BDB8C348"/>
    <w:lvl w:ilvl="0" w:tplc="0421000B">
      <w:start w:val="1"/>
      <w:numFmt w:val="bullet"/>
      <w:lvlText w:val=""/>
      <w:lvlJc w:val="left"/>
      <w:pPr>
        <w:ind w:left="1440" w:hanging="360"/>
      </w:pPr>
      <w:rPr>
        <w:rFonts w:ascii="Wingdings" w:hAnsi="Wingdings"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1">
    <w:nsid w:val="0EF63806"/>
    <w:multiLevelType w:val="hybridMultilevel"/>
    <w:tmpl w:val="0680B0FE"/>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111F7B42"/>
    <w:multiLevelType w:val="multilevel"/>
    <w:tmpl w:val="1EBA3714"/>
    <w:lvl w:ilvl="0">
      <w:start w:val="4"/>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nsid w:val="12D40482"/>
    <w:multiLevelType w:val="hybridMultilevel"/>
    <w:tmpl w:val="2228C1FE"/>
    <w:lvl w:ilvl="0" w:tplc="04210009">
      <w:start w:val="1"/>
      <w:numFmt w:val="bullet"/>
      <w:lvlText w:val=""/>
      <w:lvlJc w:val="left"/>
      <w:pPr>
        <w:ind w:left="1440" w:hanging="360"/>
      </w:pPr>
      <w:rPr>
        <w:rFonts w:ascii="Wingdings" w:hAnsi="Wingdings"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4">
    <w:nsid w:val="2DAE2299"/>
    <w:multiLevelType w:val="hybridMultilevel"/>
    <w:tmpl w:val="1714DDA0"/>
    <w:lvl w:ilvl="0" w:tplc="0421000B">
      <w:start w:val="1"/>
      <w:numFmt w:val="bullet"/>
      <w:lvlText w:val=""/>
      <w:lvlJc w:val="left"/>
      <w:pPr>
        <w:ind w:left="1440" w:hanging="360"/>
      </w:pPr>
      <w:rPr>
        <w:rFonts w:ascii="Wingdings" w:hAnsi="Wingdings"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5">
    <w:nsid w:val="2EB35052"/>
    <w:multiLevelType w:val="hybridMultilevel"/>
    <w:tmpl w:val="4E66F986"/>
    <w:lvl w:ilvl="0" w:tplc="0421000B">
      <w:start w:val="1"/>
      <w:numFmt w:val="bullet"/>
      <w:lvlText w:val=""/>
      <w:lvlJc w:val="left"/>
      <w:pPr>
        <w:ind w:left="1440" w:hanging="360"/>
      </w:pPr>
      <w:rPr>
        <w:rFonts w:ascii="Wingdings" w:hAnsi="Wingdings"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6">
    <w:nsid w:val="401E084E"/>
    <w:multiLevelType w:val="hybridMultilevel"/>
    <w:tmpl w:val="6D82AFF6"/>
    <w:lvl w:ilvl="0" w:tplc="04210005">
      <w:start w:val="1"/>
      <w:numFmt w:val="bullet"/>
      <w:lvlText w:val=""/>
      <w:lvlJc w:val="left"/>
      <w:pPr>
        <w:ind w:left="1440" w:hanging="360"/>
      </w:pPr>
      <w:rPr>
        <w:rFonts w:ascii="Wingdings" w:hAnsi="Wingdings"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7">
    <w:nsid w:val="505C251F"/>
    <w:multiLevelType w:val="hybridMultilevel"/>
    <w:tmpl w:val="B8504F6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53372D85"/>
    <w:multiLevelType w:val="hybridMultilevel"/>
    <w:tmpl w:val="171E3028"/>
    <w:lvl w:ilvl="0" w:tplc="0421000B">
      <w:start w:val="1"/>
      <w:numFmt w:val="bullet"/>
      <w:lvlText w:val=""/>
      <w:lvlJc w:val="left"/>
      <w:pPr>
        <w:ind w:left="1440" w:hanging="360"/>
      </w:pPr>
      <w:rPr>
        <w:rFonts w:ascii="Wingdings" w:hAnsi="Wingdings"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9">
    <w:nsid w:val="648E5A7A"/>
    <w:multiLevelType w:val="hybridMultilevel"/>
    <w:tmpl w:val="A260AF8C"/>
    <w:lvl w:ilvl="0" w:tplc="0421000B">
      <w:start w:val="1"/>
      <w:numFmt w:val="bullet"/>
      <w:lvlText w:val=""/>
      <w:lvlJc w:val="left"/>
      <w:pPr>
        <w:ind w:left="1440" w:hanging="360"/>
      </w:pPr>
      <w:rPr>
        <w:rFonts w:ascii="Wingdings" w:hAnsi="Wingdings"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10">
    <w:nsid w:val="66C61705"/>
    <w:multiLevelType w:val="hybridMultilevel"/>
    <w:tmpl w:val="AFEEDF1A"/>
    <w:lvl w:ilvl="0" w:tplc="0421000B">
      <w:start w:val="1"/>
      <w:numFmt w:val="bullet"/>
      <w:lvlText w:val=""/>
      <w:lvlJc w:val="left"/>
      <w:pPr>
        <w:ind w:left="1440" w:hanging="360"/>
      </w:pPr>
      <w:rPr>
        <w:rFonts w:ascii="Wingdings" w:hAnsi="Wingdings"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11">
    <w:nsid w:val="67211B9A"/>
    <w:multiLevelType w:val="hybridMultilevel"/>
    <w:tmpl w:val="28D02498"/>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6B8474EB"/>
    <w:multiLevelType w:val="hybridMultilevel"/>
    <w:tmpl w:val="5BFEA14E"/>
    <w:lvl w:ilvl="0" w:tplc="0421000B">
      <w:start w:val="1"/>
      <w:numFmt w:val="bullet"/>
      <w:lvlText w:val=""/>
      <w:lvlJc w:val="left"/>
      <w:pPr>
        <w:ind w:left="1440" w:hanging="360"/>
      </w:pPr>
      <w:rPr>
        <w:rFonts w:ascii="Wingdings" w:hAnsi="Wingdings"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13">
    <w:nsid w:val="6E190F8F"/>
    <w:multiLevelType w:val="hybridMultilevel"/>
    <w:tmpl w:val="0BF03062"/>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720C0E1A"/>
    <w:multiLevelType w:val="hybridMultilevel"/>
    <w:tmpl w:val="381AC5EE"/>
    <w:lvl w:ilvl="0" w:tplc="0421000B">
      <w:start w:val="1"/>
      <w:numFmt w:val="bullet"/>
      <w:lvlText w:val=""/>
      <w:lvlJc w:val="left"/>
      <w:pPr>
        <w:ind w:left="1440" w:hanging="360"/>
      </w:pPr>
      <w:rPr>
        <w:rFonts w:ascii="Wingdings" w:hAnsi="Wingdings"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15">
    <w:nsid w:val="764F7CF3"/>
    <w:multiLevelType w:val="hybridMultilevel"/>
    <w:tmpl w:val="6EBC9E32"/>
    <w:lvl w:ilvl="0" w:tplc="04210005">
      <w:start w:val="1"/>
      <w:numFmt w:val="bullet"/>
      <w:lvlText w:val=""/>
      <w:lvlJc w:val="left"/>
      <w:pPr>
        <w:ind w:left="1440" w:hanging="360"/>
      </w:pPr>
      <w:rPr>
        <w:rFonts w:ascii="Wingdings" w:hAnsi="Wingdings"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16">
    <w:nsid w:val="7E2401F6"/>
    <w:multiLevelType w:val="hybridMultilevel"/>
    <w:tmpl w:val="D2F0D868"/>
    <w:lvl w:ilvl="0" w:tplc="04210009">
      <w:start w:val="1"/>
      <w:numFmt w:val="bullet"/>
      <w:lvlText w:val=""/>
      <w:lvlJc w:val="left"/>
      <w:pPr>
        <w:ind w:left="1440" w:hanging="360"/>
      </w:pPr>
      <w:rPr>
        <w:rFonts w:ascii="Wingdings" w:hAnsi="Wingdings"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num w:numId="1">
    <w:abstractNumId w:val="13"/>
  </w:num>
  <w:num w:numId="2">
    <w:abstractNumId w:val="2"/>
  </w:num>
  <w:num w:numId="3">
    <w:abstractNumId w:val="11"/>
  </w:num>
  <w:num w:numId="4">
    <w:abstractNumId w:val="0"/>
  </w:num>
  <w:num w:numId="5">
    <w:abstractNumId w:val="6"/>
  </w:num>
  <w:num w:numId="6">
    <w:abstractNumId w:val="3"/>
  </w:num>
  <w:num w:numId="7">
    <w:abstractNumId w:val="1"/>
  </w:num>
  <w:num w:numId="8">
    <w:abstractNumId w:val="10"/>
  </w:num>
  <w:num w:numId="9">
    <w:abstractNumId w:val="15"/>
  </w:num>
  <w:num w:numId="10">
    <w:abstractNumId w:val="16"/>
  </w:num>
  <w:num w:numId="11">
    <w:abstractNumId w:val="7"/>
  </w:num>
  <w:num w:numId="12">
    <w:abstractNumId w:val="4"/>
  </w:num>
  <w:num w:numId="13">
    <w:abstractNumId w:val="8"/>
  </w:num>
  <w:num w:numId="14">
    <w:abstractNumId w:val="9"/>
  </w:num>
  <w:num w:numId="15">
    <w:abstractNumId w:val="12"/>
  </w:num>
  <w:num w:numId="16">
    <w:abstractNumId w:val="5"/>
  </w:num>
  <w:num w:numId="17">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hideSpellingErrors/>
  <w:hideGrammaticalErrors/>
  <w:defaultTabStop w:val="720"/>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611C"/>
    <w:rsid w:val="000004B0"/>
    <w:rsid w:val="00001719"/>
    <w:rsid w:val="00002227"/>
    <w:rsid w:val="00002951"/>
    <w:rsid w:val="00003639"/>
    <w:rsid w:val="00004211"/>
    <w:rsid w:val="00004432"/>
    <w:rsid w:val="00004710"/>
    <w:rsid w:val="00004AC1"/>
    <w:rsid w:val="00006212"/>
    <w:rsid w:val="00006228"/>
    <w:rsid w:val="00006EAF"/>
    <w:rsid w:val="00006FF7"/>
    <w:rsid w:val="000074E0"/>
    <w:rsid w:val="000104C6"/>
    <w:rsid w:val="0001059B"/>
    <w:rsid w:val="00010F67"/>
    <w:rsid w:val="000146AF"/>
    <w:rsid w:val="000151EF"/>
    <w:rsid w:val="00016E85"/>
    <w:rsid w:val="00016EBF"/>
    <w:rsid w:val="000173F6"/>
    <w:rsid w:val="00017EDE"/>
    <w:rsid w:val="00017EE2"/>
    <w:rsid w:val="000221E9"/>
    <w:rsid w:val="00022806"/>
    <w:rsid w:val="00024D30"/>
    <w:rsid w:val="00026E1E"/>
    <w:rsid w:val="0003202A"/>
    <w:rsid w:val="000324EF"/>
    <w:rsid w:val="00032CE2"/>
    <w:rsid w:val="0003308F"/>
    <w:rsid w:val="0003368C"/>
    <w:rsid w:val="00033704"/>
    <w:rsid w:val="00033B46"/>
    <w:rsid w:val="00034B5B"/>
    <w:rsid w:val="00034FFE"/>
    <w:rsid w:val="00036DC4"/>
    <w:rsid w:val="00036DFE"/>
    <w:rsid w:val="00037DA5"/>
    <w:rsid w:val="00045378"/>
    <w:rsid w:val="0004555A"/>
    <w:rsid w:val="00046014"/>
    <w:rsid w:val="00046468"/>
    <w:rsid w:val="00047276"/>
    <w:rsid w:val="00047644"/>
    <w:rsid w:val="00047B3A"/>
    <w:rsid w:val="000500D7"/>
    <w:rsid w:val="0005037F"/>
    <w:rsid w:val="000506AE"/>
    <w:rsid w:val="000517F6"/>
    <w:rsid w:val="00053220"/>
    <w:rsid w:val="00053BA9"/>
    <w:rsid w:val="000546EC"/>
    <w:rsid w:val="000553E6"/>
    <w:rsid w:val="000559CC"/>
    <w:rsid w:val="00056265"/>
    <w:rsid w:val="0005736F"/>
    <w:rsid w:val="000573B9"/>
    <w:rsid w:val="0005768D"/>
    <w:rsid w:val="00060962"/>
    <w:rsid w:val="00060AE1"/>
    <w:rsid w:val="00061360"/>
    <w:rsid w:val="00061A4B"/>
    <w:rsid w:val="00062B22"/>
    <w:rsid w:val="00062FF1"/>
    <w:rsid w:val="00063DF0"/>
    <w:rsid w:val="00063E28"/>
    <w:rsid w:val="00064D20"/>
    <w:rsid w:val="00064DBE"/>
    <w:rsid w:val="00066ED6"/>
    <w:rsid w:val="00067FAA"/>
    <w:rsid w:val="0007066B"/>
    <w:rsid w:val="00071DF7"/>
    <w:rsid w:val="00072DA9"/>
    <w:rsid w:val="000745A1"/>
    <w:rsid w:val="0007516D"/>
    <w:rsid w:val="000756F7"/>
    <w:rsid w:val="0007743D"/>
    <w:rsid w:val="00080B75"/>
    <w:rsid w:val="00081CE0"/>
    <w:rsid w:val="00082173"/>
    <w:rsid w:val="00085211"/>
    <w:rsid w:val="0008525E"/>
    <w:rsid w:val="00087FF3"/>
    <w:rsid w:val="0009049A"/>
    <w:rsid w:val="0009080E"/>
    <w:rsid w:val="000915E1"/>
    <w:rsid w:val="000916DD"/>
    <w:rsid w:val="00091E07"/>
    <w:rsid w:val="0009261D"/>
    <w:rsid w:val="00093CCB"/>
    <w:rsid w:val="00093E9E"/>
    <w:rsid w:val="00094B04"/>
    <w:rsid w:val="00095DAA"/>
    <w:rsid w:val="000960C7"/>
    <w:rsid w:val="000963C0"/>
    <w:rsid w:val="000968DB"/>
    <w:rsid w:val="000977FB"/>
    <w:rsid w:val="000A0CF1"/>
    <w:rsid w:val="000A1E05"/>
    <w:rsid w:val="000A20CE"/>
    <w:rsid w:val="000A4ADD"/>
    <w:rsid w:val="000A6155"/>
    <w:rsid w:val="000A6690"/>
    <w:rsid w:val="000A6B67"/>
    <w:rsid w:val="000B08DF"/>
    <w:rsid w:val="000B1EF4"/>
    <w:rsid w:val="000B2DBE"/>
    <w:rsid w:val="000B4408"/>
    <w:rsid w:val="000B55B5"/>
    <w:rsid w:val="000B5A47"/>
    <w:rsid w:val="000B7491"/>
    <w:rsid w:val="000B7620"/>
    <w:rsid w:val="000B7BDC"/>
    <w:rsid w:val="000C0397"/>
    <w:rsid w:val="000C0A65"/>
    <w:rsid w:val="000C35D0"/>
    <w:rsid w:val="000C5581"/>
    <w:rsid w:val="000C5E5B"/>
    <w:rsid w:val="000C66A9"/>
    <w:rsid w:val="000D049C"/>
    <w:rsid w:val="000D0AC9"/>
    <w:rsid w:val="000D0E3C"/>
    <w:rsid w:val="000D2891"/>
    <w:rsid w:val="000D2B83"/>
    <w:rsid w:val="000D2D18"/>
    <w:rsid w:val="000D4A12"/>
    <w:rsid w:val="000D566C"/>
    <w:rsid w:val="000D6334"/>
    <w:rsid w:val="000E0656"/>
    <w:rsid w:val="000E137A"/>
    <w:rsid w:val="000E2ABB"/>
    <w:rsid w:val="000E4E82"/>
    <w:rsid w:val="000E6846"/>
    <w:rsid w:val="000E6CA7"/>
    <w:rsid w:val="000E7EE5"/>
    <w:rsid w:val="000F0133"/>
    <w:rsid w:val="000F0220"/>
    <w:rsid w:val="000F06E9"/>
    <w:rsid w:val="000F19DF"/>
    <w:rsid w:val="000F1E94"/>
    <w:rsid w:val="000F238A"/>
    <w:rsid w:val="000F28A3"/>
    <w:rsid w:val="000F32F6"/>
    <w:rsid w:val="000F3A40"/>
    <w:rsid w:val="000F3C09"/>
    <w:rsid w:val="000F4732"/>
    <w:rsid w:val="000F4DD7"/>
    <w:rsid w:val="000F4F0A"/>
    <w:rsid w:val="000F67B2"/>
    <w:rsid w:val="000F6982"/>
    <w:rsid w:val="000F6BDC"/>
    <w:rsid w:val="00100A0F"/>
    <w:rsid w:val="0010129D"/>
    <w:rsid w:val="00101817"/>
    <w:rsid w:val="001046DA"/>
    <w:rsid w:val="00104A00"/>
    <w:rsid w:val="001064CC"/>
    <w:rsid w:val="0010729A"/>
    <w:rsid w:val="00110B72"/>
    <w:rsid w:val="001113A0"/>
    <w:rsid w:val="00111B67"/>
    <w:rsid w:val="00111B81"/>
    <w:rsid w:val="0011250A"/>
    <w:rsid w:val="00112732"/>
    <w:rsid w:val="001137E6"/>
    <w:rsid w:val="00115FDA"/>
    <w:rsid w:val="0011724A"/>
    <w:rsid w:val="00120619"/>
    <w:rsid w:val="00121C8B"/>
    <w:rsid w:val="00122A12"/>
    <w:rsid w:val="00123E9F"/>
    <w:rsid w:val="00127F4C"/>
    <w:rsid w:val="001312A1"/>
    <w:rsid w:val="001323C3"/>
    <w:rsid w:val="00132937"/>
    <w:rsid w:val="00133E30"/>
    <w:rsid w:val="00134947"/>
    <w:rsid w:val="00135393"/>
    <w:rsid w:val="001357DE"/>
    <w:rsid w:val="00135FED"/>
    <w:rsid w:val="001361D6"/>
    <w:rsid w:val="00136244"/>
    <w:rsid w:val="0013725E"/>
    <w:rsid w:val="00137714"/>
    <w:rsid w:val="0014146B"/>
    <w:rsid w:val="0014442A"/>
    <w:rsid w:val="00146F34"/>
    <w:rsid w:val="001471A1"/>
    <w:rsid w:val="00147BC9"/>
    <w:rsid w:val="00151FFD"/>
    <w:rsid w:val="0015396F"/>
    <w:rsid w:val="00154056"/>
    <w:rsid w:val="001568DD"/>
    <w:rsid w:val="00156B0B"/>
    <w:rsid w:val="00156C96"/>
    <w:rsid w:val="00157D40"/>
    <w:rsid w:val="00157E8A"/>
    <w:rsid w:val="00160C8A"/>
    <w:rsid w:val="00161238"/>
    <w:rsid w:val="00161FB7"/>
    <w:rsid w:val="001621D0"/>
    <w:rsid w:val="001625EE"/>
    <w:rsid w:val="00162F3C"/>
    <w:rsid w:val="00163827"/>
    <w:rsid w:val="00163996"/>
    <w:rsid w:val="00163C50"/>
    <w:rsid w:val="001651C5"/>
    <w:rsid w:val="00167C5A"/>
    <w:rsid w:val="00170553"/>
    <w:rsid w:val="00170B54"/>
    <w:rsid w:val="00170FFE"/>
    <w:rsid w:val="00173073"/>
    <w:rsid w:val="00173AC9"/>
    <w:rsid w:val="00174E00"/>
    <w:rsid w:val="00175044"/>
    <w:rsid w:val="001775DE"/>
    <w:rsid w:val="00177F83"/>
    <w:rsid w:val="00182E53"/>
    <w:rsid w:val="00183DCF"/>
    <w:rsid w:val="00185EBD"/>
    <w:rsid w:val="00190481"/>
    <w:rsid w:val="0019059C"/>
    <w:rsid w:val="00190E84"/>
    <w:rsid w:val="00191CA4"/>
    <w:rsid w:val="00191D38"/>
    <w:rsid w:val="00191FCA"/>
    <w:rsid w:val="00192866"/>
    <w:rsid w:val="001931BD"/>
    <w:rsid w:val="001934A4"/>
    <w:rsid w:val="00195093"/>
    <w:rsid w:val="00195D1D"/>
    <w:rsid w:val="001962E4"/>
    <w:rsid w:val="00197A25"/>
    <w:rsid w:val="001A1848"/>
    <w:rsid w:val="001A19DD"/>
    <w:rsid w:val="001A2755"/>
    <w:rsid w:val="001A4465"/>
    <w:rsid w:val="001A55D4"/>
    <w:rsid w:val="001A64B7"/>
    <w:rsid w:val="001A6D28"/>
    <w:rsid w:val="001A71CD"/>
    <w:rsid w:val="001B0014"/>
    <w:rsid w:val="001B15F0"/>
    <w:rsid w:val="001B1E88"/>
    <w:rsid w:val="001B1FEA"/>
    <w:rsid w:val="001B3E7C"/>
    <w:rsid w:val="001C20F6"/>
    <w:rsid w:val="001C2D68"/>
    <w:rsid w:val="001C3662"/>
    <w:rsid w:val="001C4E6C"/>
    <w:rsid w:val="001C531C"/>
    <w:rsid w:val="001C53D3"/>
    <w:rsid w:val="001C5DB9"/>
    <w:rsid w:val="001D0A98"/>
    <w:rsid w:val="001D2A2C"/>
    <w:rsid w:val="001D382C"/>
    <w:rsid w:val="001D3A40"/>
    <w:rsid w:val="001D47C7"/>
    <w:rsid w:val="001D5006"/>
    <w:rsid w:val="001D6BAD"/>
    <w:rsid w:val="001D7050"/>
    <w:rsid w:val="001E2D03"/>
    <w:rsid w:val="001E4B3D"/>
    <w:rsid w:val="001E6333"/>
    <w:rsid w:val="001E77B0"/>
    <w:rsid w:val="001F0ED2"/>
    <w:rsid w:val="001F13AA"/>
    <w:rsid w:val="001F4214"/>
    <w:rsid w:val="001F45F8"/>
    <w:rsid w:val="001F4B20"/>
    <w:rsid w:val="001F59B5"/>
    <w:rsid w:val="001F59F2"/>
    <w:rsid w:val="001F5C6D"/>
    <w:rsid w:val="001F5DFA"/>
    <w:rsid w:val="00201165"/>
    <w:rsid w:val="002011EF"/>
    <w:rsid w:val="00203C13"/>
    <w:rsid w:val="002043F4"/>
    <w:rsid w:val="002051DA"/>
    <w:rsid w:val="002056F9"/>
    <w:rsid w:val="00205E20"/>
    <w:rsid w:val="00206CD0"/>
    <w:rsid w:val="00207713"/>
    <w:rsid w:val="00210006"/>
    <w:rsid w:val="002105A8"/>
    <w:rsid w:val="00211316"/>
    <w:rsid w:val="00213B60"/>
    <w:rsid w:val="002145EE"/>
    <w:rsid w:val="002151F4"/>
    <w:rsid w:val="00215936"/>
    <w:rsid w:val="00216210"/>
    <w:rsid w:val="002174DE"/>
    <w:rsid w:val="00217A54"/>
    <w:rsid w:val="00217DD4"/>
    <w:rsid w:val="00221DD2"/>
    <w:rsid w:val="002220D0"/>
    <w:rsid w:val="0022273F"/>
    <w:rsid w:val="00222747"/>
    <w:rsid w:val="00222F92"/>
    <w:rsid w:val="00224DE7"/>
    <w:rsid w:val="002257C6"/>
    <w:rsid w:val="002265BC"/>
    <w:rsid w:val="00227323"/>
    <w:rsid w:val="00230866"/>
    <w:rsid w:val="00232C95"/>
    <w:rsid w:val="00233997"/>
    <w:rsid w:val="002356EC"/>
    <w:rsid w:val="0023634D"/>
    <w:rsid w:val="002369F7"/>
    <w:rsid w:val="00240F3B"/>
    <w:rsid w:val="00241160"/>
    <w:rsid w:val="00242FEA"/>
    <w:rsid w:val="002443A6"/>
    <w:rsid w:val="00246163"/>
    <w:rsid w:val="002504CE"/>
    <w:rsid w:val="0025093D"/>
    <w:rsid w:val="00251F04"/>
    <w:rsid w:val="002538C7"/>
    <w:rsid w:val="0025518D"/>
    <w:rsid w:val="002576FC"/>
    <w:rsid w:val="00257A07"/>
    <w:rsid w:val="00257BB3"/>
    <w:rsid w:val="002602A5"/>
    <w:rsid w:val="00262845"/>
    <w:rsid w:val="00263744"/>
    <w:rsid w:val="0026500B"/>
    <w:rsid w:val="00267230"/>
    <w:rsid w:val="002676C3"/>
    <w:rsid w:val="00267E99"/>
    <w:rsid w:val="00271FD5"/>
    <w:rsid w:val="002735EE"/>
    <w:rsid w:val="00280119"/>
    <w:rsid w:val="00281109"/>
    <w:rsid w:val="0028205D"/>
    <w:rsid w:val="002831FA"/>
    <w:rsid w:val="00283EDE"/>
    <w:rsid w:val="00283EF6"/>
    <w:rsid w:val="00285546"/>
    <w:rsid w:val="00287335"/>
    <w:rsid w:val="0028791B"/>
    <w:rsid w:val="00290ADB"/>
    <w:rsid w:val="00291B83"/>
    <w:rsid w:val="00291F06"/>
    <w:rsid w:val="0029249B"/>
    <w:rsid w:val="0029269F"/>
    <w:rsid w:val="00292774"/>
    <w:rsid w:val="00293C18"/>
    <w:rsid w:val="00294252"/>
    <w:rsid w:val="0029453B"/>
    <w:rsid w:val="00297329"/>
    <w:rsid w:val="002A0AEB"/>
    <w:rsid w:val="002A0B4A"/>
    <w:rsid w:val="002A0BC7"/>
    <w:rsid w:val="002A1678"/>
    <w:rsid w:val="002A191B"/>
    <w:rsid w:val="002A310F"/>
    <w:rsid w:val="002A6B0B"/>
    <w:rsid w:val="002A7567"/>
    <w:rsid w:val="002B0E3C"/>
    <w:rsid w:val="002B3D41"/>
    <w:rsid w:val="002B4F3C"/>
    <w:rsid w:val="002C0E51"/>
    <w:rsid w:val="002C28B2"/>
    <w:rsid w:val="002C2F4E"/>
    <w:rsid w:val="002C3E55"/>
    <w:rsid w:val="002C3FF5"/>
    <w:rsid w:val="002C56A1"/>
    <w:rsid w:val="002C58A5"/>
    <w:rsid w:val="002D1249"/>
    <w:rsid w:val="002D2CB7"/>
    <w:rsid w:val="002D3495"/>
    <w:rsid w:val="002D3646"/>
    <w:rsid w:val="002D3888"/>
    <w:rsid w:val="002D428B"/>
    <w:rsid w:val="002D5875"/>
    <w:rsid w:val="002D5BAF"/>
    <w:rsid w:val="002D696E"/>
    <w:rsid w:val="002D754A"/>
    <w:rsid w:val="002D7F78"/>
    <w:rsid w:val="002E05FC"/>
    <w:rsid w:val="002E157C"/>
    <w:rsid w:val="002E1944"/>
    <w:rsid w:val="002E2095"/>
    <w:rsid w:val="002E2B0B"/>
    <w:rsid w:val="002E337A"/>
    <w:rsid w:val="002E3FCF"/>
    <w:rsid w:val="002E6E2A"/>
    <w:rsid w:val="002E70A5"/>
    <w:rsid w:val="002E7403"/>
    <w:rsid w:val="002E78AA"/>
    <w:rsid w:val="002F39D2"/>
    <w:rsid w:val="002F3F74"/>
    <w:rsid w:val="002F5617"/>
    <w:rsid w:val="002F60A3"/>
    <w:rsid w:val="002F776F"/>
    <w:rsid w:val="002F77E7"/>
    <w:rsid w:val="00300BED"/>
    <w:rsid w:val="00300E89"/>
    <w:rsid w:val="00301D94"/>
    <w:rsid w:val="00302718"/>
    <w:rsid w:val="0030502F"/>
    <w:rsid w:val="003056A9"/>
    <w:rsid w:val="00305823"/>
    <w:rsid w:val="003108FE"/>
    <w:rsid w:val="00310AE6"/>
    <w:rsid w:val="00311EB2"/>
    <w:rsid w:val="00312260"/>
    <w:rsid w:val="00312BF5"/>
    <w:rsid w:val="00313AE9"/>
    <w:rsid w:val="00314C32"/>
    <w:rsid w:val="00316BD5"/>
    <w:rsid w:val="00316BFA"/>
    <w:rsid w:val="00317EA1"/>
    <w:rsid w:val="00317FBC"/>
    <w:rsid w:val="0032041A"/>
    <w:rsid w:val="00320F95"/>
    <w:rsid w:val="00321173"/>
    <w:rsid w:val="003222E1"/>
    <w:rsid w:val="003227C0"/>
    <w:rsid w:val="0032304A"/>
    <w:rsid w:val="003230DB"/>
    <w:rsid w:val="00323D84"/>
    <w:rsid w:val="00324D50"/>
    <w:rsid w:val="003263A7"/>
    <w:rsid w:val="0032717A"/>
    <w:rsid w:val="00331FEE"/>
    <w:rsid w:val="0033258C"/>
    <w:rsid w:val="00332C5B"/>
    <w:rsid w:val="00334CD8"/>
    <w:rsid w:val="00335EAD"/>
    <w:rsid w:val="00337130"/>
    <w:rsid w:val="0034178E"/>
    <w:rsid w:val="003425DA"/>
    <w:rsid w:val="0034287E"/>
    <w:rsid w:val="0034320B"/>
    <w:rsid w:val="00343D70"/>
    <w:rsid w:val="00343F47"/>
    <w:rsid w:val="003443C5"/>
    <w:rsid w:val="0034590E"/>
    <w:rsid w:val="0034609E"/>
    <w:rsid w:val="00346F61"/>
    <w:rsid w:val="00347EE2"/>
    <w:rsid w:val="00350D1C"/>
    <w:rsid w:val="00350D44"/>
    <w:rsid w:val="00351420"/>
    <w:rsid w:val="00351E96"/>
    <w:rsid w:val="00352D9F"/>
    <w:rsid w:val="00352E73"/>
    <w:rsid w:val="00353D0F"/>
    <w:rsid w:val="00354438"/>
    <w:rsid w:val="00357DC7"/>
    <w:rsid w:val="003606D7"/>
    <w:rsid w:val="0036109E"/>
    <w:rsid w:val="00361B6E"/>
    <w:rsid w:val="00364617"/>
    <w:rsid w:val="003654C8"/>
    <w:rsid w:val="003656E1"/>
    <w:rsid w:val="00365829"/>
    <w:rsid w:val="00366391"/>
    <w:rsid w:val="00366C25"/>
    <w:rsid w:val="00366F63"/>
    <w:rsid w:val="003706D5"/>
    <w:rsid w:val="00371D34"/>
    <w:rsid w:val="00372176"/>
    <w:rsid w:val="00372A09"/>
    <w:rsid w:val="00372E6A"/>
    <w:rsid w:val="003730E6"/>
    <w:rsid w:val="00374A94"/>
    <w:rsid w:val="003754B3"/>
    <w:rsid w:val="003813CC"/>
    <w:rsid w:val="00381648"/>
    <w:rsid w:val="00381C30"/>
    <w:rsid w:val="0038240C"/>
    <w:rsid w:val="0038245C"/>
    <w:rsid w:val="0038329C"/>
    <w:rsid w:val="0038578E"/>
    <w:rsid w:val="003860D2"/>
    <w:rsid w:val="00387C14"/>
    <w:rsid w:val="003914A5"/>
    <w:rsid w:val="003931CD"/>
    <w:rsid w:val="00395A02"/>
    <w:rsid w:val="003A0FE5"/>
    <w:rsid w:val="003A2737"/>
    <w:rsid w:val="003A29E0"/>
    <w:rsid w:val="003A2A2B"/>
    <w:rsid w:val="003A31F6"/>
    <w:rsid w:val="003A4661"/>
    <w:rsid w:val="003A5377"/>
    <w:rsid w:val="003A5A6E"/>
    <w:rsid w:val="003A66D9"/>
    <w:rsid w:val="003B009C"/>
    <w:rsid w:val="003B08EC"/>
    <w:rsid w:val="003B0ECA"/>
    <w:rsid w:val="003B325B"/>
    <w:rsid w:val="003B3A85"/>
    <w:rsid w:val="003B3B48"/>
    <w:rsid w:val="003B3C59"/>
    <w:rsid w:val="003B52EC"/>
    <w:rsid w:val="003B648F"/>
    <w:rsid w:val="003B68BE"/>
    <w:rsid w:val="003B7F98"/>
    <w:rsid w:val="003C004D"/>
    <w:rsid w:val="003C1B38"/>
    <w:rsid w:val="003C27A4"/>
    <w:rsid w:val="003C27F3"/>
    <w:rsid w:val="003C3701"/>
    <w:rsid w:val="003C4F42"/>
    <w:rsid w:val="003C6013"/>
    <w:rsid w:val="003C67F5"/>
    <w:rsid w:val="003C7D7C"/>
    <w:rsid w:val="003D036C"/>
    <w:rsid w:val="003D1D51"/>
    <w:rsid w:val="003D2A3E"/>
    <w:rsid w:val="003D4B6E"/>
    <w:rsid w:val="003D5490"/>
    <w:rsid w:val="003E0089"/>
    <w:rsid w:val="003E0C33"/>
    <w:rsid w:val="003E2370"/>
    <w:rsid w:val="003E2C72"/>
    <w:rsid w:val="003E328B"/>
    <w:rsid w:val="003E3314"/>
    <w:rsid w:val="003E34E4"/>
    <w:rsid w:val="003E3B58"/>
    <w:rsid w:val="003E445E"/>
    <w:rsid w:val="003E4FF4"/>
    <w:rsid w:val="003E611C"/>
    <w:rsid w:val="003E6156"/>
    <w:rsid w:val="003E7532"/>
    <w:rsid w:val="003E7D61"/>
    <w:rsid w:val="003F00A1"/>
    <w:rsid w:val="003F00BC"/>
    <w:rsid w:val="003F1E4B"/>
    <w:rsid w:val="003F390E"/>
    <w:rsid w:val="003F57E8"/>
    <w:rsid w:val="003F5A61"/>
    <w:rsid w:val="003F646D"/>
    <w:rsid w:val="003F7233"/>
    <w:rsid w:val="00400279"/>
    <w:rsid w:val="0040112D"/>
    <w:rsid w:val="00401D1B"/>
    <w:rsid w:val="0040211F"/>
    <w:rsid w:val="004021CA"/>
    <w:rsid w:val="00402451"/>
    <w:rsid w:val="00402CE2"/>
    <w:rsid w:val="00402F28"/>
    <w:rsid w:val="0040368C"/>
    <w:rsid w:val="004106B6"/>
    <w:rsid w:val="0041113B"/>
    <w:rsid w:val="00411213"/>
    <w:rsid w:val="004115A8"/>
    <w:rsid w:val="00411E19"/>
    <w:rsid w:val="004133BF"/>
    <w:rsid w:val="004147E6"/>
    <w:rsid w:val="00414EC4"/>
    <w:rsid w:val="004225E6"/>
    <w:rsid w:val="00423254"/>
    <w:rsid w:val="00423DCD"/>
    <w:rsid w:val="00425BE2"/>
    <w:rsid w:val="00427EA6"/>
    <w:rsid w:val="004305C9"/>
    <w:rsid w:val="00430D70"/>
    <w:rsid w:val="00430E5E"/>
    <w:rsid w:val="00433144"/>
    <w:rsid w:val="00433186"/>
    <w:rsid w:val="00434288"/>
    <w:rsid w:val="00434EF5"/>
    <w:rsid w:val="0043507E"/>
    <w:rsid w:val="00435EC2"/>
    <w:rsid w:val="00436363"/>
    <w:rsid w:val="0043648B"/>
    <w:rsid w:val="00437C25"/>
    <w:rsid w:val="00440F93"/>
    <w:rsid w:val="00441AC2"/>
    <w:rsid w:val="00441DA0"/>
    <w:rsid w:val="00445544"/>
    <w:rsid w:val="00446278"/>
    <w:rsid w:val="004462E2"/>
    <w:rsid w:val="0044683B"/>
    <w:rsid w:val="0044688E"/>
    <w:rsid w:val="00446914"/>
    <w:rsid w:val="0044705B"/>
    <w:rsid w:val="00451DEC"/>
    <w:rsid w:val="0045246B"/>
    <w:rsid w:val="00452F70"/>
    <w:rsid w:val="00453F0B"/>
    <w:rsid w:val="0045523F"/>
    <w:rsid w:val="00455975"/>
    <w:rsid w:val="00456480"/>
    <w:rsid w:val="00456516"/>
    <w:rsid w:val="004567B0"/>
    <w:rsid w:val="004574B9"/>
    <w:rsid w:val="00461973"/>
    <w:rsid w:val="00461A5C"/>
    <w:rsid w:val="0046252F"/>
    <w:rsid w:val="0046300C"/>
    <w:rsid w:val="00463263"/>
    <w:rsid w:val="00464850"/>
    <w:rsid w:val="004648D2"/>
    <w:rsid w:val="00465B56"/>
    <w:rsid w:val="00466770"/>
    <w:rsid w:val="004668AF"/>
    <w:rsid w:val="004673CE"/>
    <w:rsid w:val="0047044B"/>
    <w:rsid w:val="004708D7"/>
    <w:rsid w:val="00470B41"/>
    <w:rsid w:val="00473446"/>
    <w:rsid w:val="00474A51"/>
    <w:rsid w:val="00474F9F"/>
    <w:rsid w:val="0047586C"/>
    <w:rsid w:val="004759F0"/>
    <w:rsid w:val="00477080"/>
    <w:rsid w:val="004776BE"/>
    <w:rsid w:val="00477B68"/>
    <w:rsid w:val="0048137B"/>
    <w:rsid w:val="004817C4"/>
    <w:rsid w:val="00481889"/>
    <w:rsid w:val="0048297B"/>
    <w:rsid w:val="00483669"/>
    <w:rsid w:val="00484A59"/>
    <w:rsid w:val="00484D6F"/>
    <w:rsid w:val="00486B84"/>
    <w:rsid w:val="00487378"/>
    <w:rsid w:val="004875BB"/>
    <w:rsid w:val="00487653"/>
    <w:rsid w:val="00490B78"/>
    <w:rsid w:val="00490CC7"/>
    <w:rsid w:val="00491236"/>
    <w:rsid w:val="004922C3"/>
    <w:rsid w:val="0049512C"/>
    <w:rsid w:val="0049546C"/>
    <w:rsid w:val="0049592C"/>
    <w:rsid w:val="00495CE5"/>
    <w:rsid w:val="00496564"/>
    <w:rsid w:val="00497E78"/>
    <w:rsid w:val="004A0D7C"/>
    <w:rsid w:val="004A29E9"/>
    <w:rsid w:val="004A397D"/>
    <w:rsid w:val="004A399A"/>
    <w:rsid w:val="004A40BB"/>
    <w:rsid w:val="004A4FFF"/>
    <w:rsid w:val="004A71A0"/>
    <w:rsid w:val="004B1F69"/>
    <w:rsid w:val="004B3267"/>
    <w:rsid w:val="004B3B11"/>
    <w:rsid w:val="004B455E"/>
    <w:rsid w:val="004B48C1"/>
    <w:rsid w:val="004B5D2E"/>
    <w:rsid w:val="004C0557"/>
    <w:rsid w:val="004C22E1"/>
    <w:rsid w:val="004C3CC3"/>
    <w:rsid w:val="004C3FE6"/>
    <w:rsid w:val="004C4991"/>
    <w:rsid w:val="004C621F"/>
    <w:rsid w:val="004D20B7"/>
    <w:rsid w:val="004D423A"/>
    <w:rsid w:val="004D546B"/>
    <w:rsid w:val="004D7D5D"/>
    <w:rsid w:val="004E0680"/>
    <w:rsid w:val="004E0D4D"/>
    <w:rsid w:val="004E1C2D"/>
    <w:rsid w:val="004E2F07"/>
    <w:rsid w:val="004E37D2"/>
    <w:rsid w:val="004E413C"/>
    <w:rsid w:val="004E43D9"/>
    <w:rsid w:val="004E487E"/>
    <w:rsid w:val="004E681E"/>
    <w:rsid w:val="004E6F2A"/>
    <w:rsid w:val="004F048D"/>
    <w:rsid w:val="004F20BA"/>
    <w:rsid w:val="004F49D1"/>
    <w:rsid w:val="004F52AD"/>
    <w:rsid w:val="004F5339"/>
    <w:rsid w:val="004F54F7"/>
    <w:rsid w:val="004F635B"/>
    <w:rsid w:val="004F6555"/>
    <w:rsid w:val="004F70E4"/>
    <w:rsid w:val="004F7114"/>
    <w:rsid w:val="004F7367"/>
    <w:rsid w:val="0050015F"/>
    <w:rsid w:val="005004B0"/>
    <w:rsid w:val="00500785"/>
    <w:rsid w:val="00502D6C"/>
    <w:rsid w:val="0050310F"/>
    <w:rsid w:val="00503829"/>
    <w:rsid w:val="0050599F"/>
    <w:rsid w:val="005101FB"/>
    <w:rsid w:val="00510572"/>
    <w:rsid w:val="005108EB"/>
    <w:rsid w:val="00510E08"/>
    <w:rsid w:val="00511D65"/>
    <w:rsid w:val="005123BC"/>
    <w:rsid w:val="00514772"/>
    <w:rsid w:val="00515146"/>
    <w:rsid w:val="0051538B"/>
    <w:rsid w:val="00516178"/>
    <w:rsid w:val="00517050"/>
    <w:rsid w:val="00517511"/>
    <w:rsid w:val="00517702"/>
    <w:rsid w:val="00517948"/>
    <w:rsid w:val="00520303"/>
    <w:rsid w:val="0052113E"/>
    <w:rsid w:val="00521271"/>
    <w:rsid w:val="005213F6"/>
    <w:rsid w:val="00523034"/>
    <w:rsid w:val="005249B8"/>
    <w:rsid w:val="00525C48"/>
    <w:rsid w:val="00527508"/>
    <w:rsid w:val="0053025B"/>
    <w:rsid w:val="00530F71"/>
    <w:rsid w:val="0053149C"/>
    <w:rsid w:val="0053155B"/>
    <w:rsid w:val="00532863"/>
    <w:rsid w:val="00533598"/>
    <w:rsid w:val="00535D2C"/>
    <w:rsid w:val="0053604C"/>
    <w:rsid w:val="0053691E"/>
    <w:rsid w:val="00536B4D"/>
    <w:rsid w:val="00536E34"/>
    <w:rsid w:val="00537493"/>
    <w:rsid w:val="005374A3"/>
    <w:rsid w:val="0053787D"/>
    <w:rsid w:val="00537DBE"/>
    <w:rsid w:val="00541416"/>
    <w:rsid w:val="00543D00"/>
    <w:rsid w:val="00544099"/>
    <w:rsid w:val="00544CBB"/>
    <w:rsid w:val="0054756C"/>
    <w:rsid w:val="0054783D"/>
    <w:rsid w:val="0055012E"/>
    <w:rsid w:val="005519DF"/>
    <w:rsid w:val="005543FE"/>
    <w:rsid w:val="00554CF4"/>
    <w:rsid w:val="005562AE"/>
    <w:rsid w:val="0055641E"/>
    <w:rsid w:val="00556AC1"/>
    <w:rsid w:val="00556BA6"/>
    <w:rsid w:val="00556F0D"/>
    <w:rsid w:val="00557B0A"/>
    <w:rsid w:val="005629AC"/>
    <w:rsid w:val="00566B0F"/>
    <w:rsid w:val="00566F3F"/>
    <w:rsid w:val="00567BC7"/>
    <w:rsid w:val="00570B93"/>
    <w:rsid w:val="00571676"/>
    <w:rsid w:val="00572678"/>
    <w:rsid w:val="00572B41"/>
    <w:rsid w:val="00572B52"/>
    <w:rsid w:val="00573E38"/>
    <w:rsid w:val="0057446E"/>
    <w:rsid w:val="0057526E"/>
    <w:rsid w:val="00575D46"/>
    <w:rsid w:val="00575D77"/>
    <w:rsid w:val="0057691F"/>
    <w:rsid w:val="00576F36"/>
    <w:rsid w:val="00577145"/>
    <w:rsid w:val="005829DC"/>
    <w:rsid w:val="005854FB"/>
    <w:rsid w:val="00586A03"/>
    <w:rsid w:val="00587DAC"/>
    <w:rsid w:val="00590F81"/>
    <w:rsid w:val="00591D42"/>
    <w:rsid w:val="00592485"/>
    <w:rsid w:val="00594A31"/>
    <w:rsid w:val="0059623F"/>
    <w:rsid w:val="005A0490"/>
    <w:rsid w:val="005A14E4"/>
    <w:rsid w:val="005A4857"/>
    <w:rsid w:val="005A4B7E"/>
    <w:rsid w:val="005A4EBC"/>
    <w:rsid w:val="005A4FED"/>
    <w:rsid w:val="005B080A"/>
    <w:rsid w:val="005B0F74"/>
    <w:rsid w:val="005B2D7A"/>
    <w:rsid w:val="005B4D48"/>
    <w:rsid w:val="005B655F"/>
    <w:rsid w:val="005B74D7"/>
    <w:rsid w:val="005C02BA"/>
    <w:rsid w:val="005C1A88"/>
    <w:rsid w:val="005C1E5F"/>
    <w:rsid w:val="005C3454"/>
    <w:rsid w:val="005C3E96"/>
    <w:rsid w:val="005C4E25"/>
    <w:rsid w:val="005C5F39"/>
    <w:rsid w:val="005C6CA1"/>
    <w:rsid w:val="005C7093"/>
    <w:rsid w:val="005D0D95"/>
    <w:rsid w:val="005D12E7"/>
    <w:rsid w:val="005D2A4B"/>
    <w:rsid w:val="005D2DCA"/>
    <w:rsid w:val="005D370F"/>
    <w:rsid w:val="005D4B88"/>
    <w:rsid w:val="005D4BF2"/>
    <w:rsid w:val="005D5785"/>
    <w:rsid w:val="005D6DBF"/>
    <w:rsid w:val="005D7F23"/>
    <w:rsid w:val="005D7FDF"/>
    <w:rsid w:val="005E03C7"/>
    <w:rsid w:val="005E08F2"/>
    <w:rsid w:val="005E18E7"/>
    <w:rsid w:val="005E45DB"/>
    <w:rsid w:val="005E54FE"/>
    <w:rsid w:val="005E69D6"/>
    <w:rsid w:val="005F3EFB"/>
    <w:rsid w:val="005F4387"/>
    <w:rsid w:val="005F5687"/>
    <w:rsid w:val="006006C8"/>
    <w:rsid w:val="0060203B"/>
    <w:rsid w:val="0060306D"/>
    <w:rsid w:val="006034E9"/>
    <w:rsid w:val="00604618"/>
    <w:rsid w:val="00604A8A"/>
    <w:rsid w:val="00605706"/>
    <w:rsid w:val="00605AC2"/>
    <w:rsid w:val="006077EC"/>
    <w:rsid w:val="00611E03"/>
    <w:rsid w:val="00611F4C"/>
    <w:rsid w:val="006134D4"/>
    <w:rsid w:val="00614755"/>
    <w:rsid w:val="00615CB9"/>
    <w:rsid w:val="00615CDA"/>
    <w:rsid w:val="006205CD"/>
    <w:rsid w:val="00621EE8"/>
    <w:rsid w:val="0062249C"/>
    <w:rsid w:val="006225B9"/>
    <w:rsid w:val="0062368F"/>
    <w:rsid w:val="00625CD2"/>
    <w:rsid w:val="006260D5"/>
    <w:rsid w:val="00627795"/>
    <w:rsid w:val="006302CA"/>
    <w:rsid w:val="00630478"/>
    <w:rsid w:val="006304F8"/>
    <w:rsid w:val="006316AB"/>
    <w:rsid w:val="0063191D"/>
    <w:rsid w:val="00633B73"/>
    <w:rsid w:val="00634B4A"/>
    <w:rsid w:val="00634E47"/>
    <w:rsid w:val="00635494"/>
    <w:rsid w:val="006357F8"/>
    <w:rsid w:val="006360F2"/>
    <w:rsid w:val="00637540"/>
    <w:rsid w:val="006375D8"/>
    <w:rsid w:val="006416C8"/>
    <w:rsid w:val="006416D5"/>
    <w:rsid w:val="0064257E"/>
    <w:rsid w:val="006427BC"/>
    <w:rsid w:val="00643D6A"/>
    <w:rsid w:val="00645BD4"/>
    <w:rsid w:val="00646511"/>
    <w:rsid w:val="00646709"/>
    <w:rsid w:val="00646EA8"/>
    <w:rsid w:val="0064725C"/>
    <w:rsid w:val="00651942"/>
    <w:rsid w:val="00652453"/>
    <w:rsid w:val="00653EF6"/>
    <w:rsid w:val="0065476B"/>
    <w:rsid w:val="00654833"/>
    <w:rsid w:val="00655167"/>
    <w:rsid w:val="00657282"/>
    <w:rsid w:val="00657654"/>
    <w:rsid w:val="006601A8"/>
    <w:rsid w:val="00660809"/>
    <w:rsid w:val="00660BDE"/>
    <w:rsid w:val="00661B27"/>
    <w:rsid w:val="006620DD"/>
    <w:rsid w:val="006636B8"/>
    <w:rsid w:val="006638FD"/>
    <w:rsid w:val="006639B9"/>
    <w:rsid w:val="00663A5F"/>
    <w:rsid w:val="00664454"/>
    <w:rsid w:val="00664A35"/>
    <w:rsid w:val="006655EE"/>
    <w:rsid w:val="0066617C"/>
    <w:rsid w:val="0066648F"/>
    <w:rsid w:val="006674C6"/>
    <w:rsid w:val="00667AC2"/>
    <w:rsid w:val="006714F0"/>
    <w:rsid w:val="00673849"/>
    <w:rsid w:val="00674336"/>
    <w:rsid w:val="006754C5"/>
    <w:rsid w:val="006854A3"/>
    <w:rsid w:val="006878B9"/>
    <w:rsid w:val="00687F55"/>
    <w:rsid w:val="006902E1"/>
    <w:rsid w:val="0069361D"/>
    <w:rsid w:val="00693635"/>
    <w:rsid w:val="006938F1"/>
    <w:rsid w:val="00693FE0"/>
    <w:rsid w:val="00694CDD"/>
    <w:rsid w:val="00695144"/>
    <w:rsid w:val="00696523"/>
    <w:rsid w:val="00697FA2"/>
    <w:rsid w:val="006A2039"/>
    <w:rsid w:val="006A3E86"/>
    <w:rsid w:val="006A5788"/>
    <w:rsid w:val="006A5A5D"/>
    <w:rsid w:val="006A6820"/>
    <w:rsid w:val="006A7B0E"/>
    <w:rsid w:val="006A7FB3"/>
    <w:rsid w:val="006B0AEA"/>
    <w:rsid w:val="006B0C81"/>
    <w:rsid w:val="006B1794"/>
    <w:rsid w:val="006B1EA5"/>
    <w:rsid w:val="006B238A"/>
    <w:rsid w:val="006B4864"/>
    <w:rsid w:val="006B4C1F"/>
    <w:rsid w:val="006B558D"/>
    <w:rsid w:val="006B6789"/>
    <w:rsid w:val="006B6B5D"/>
    <w:rsid w:val="006B7F5B"/>
    <w:rsid w:val="006C0522"/>
    <w:rsid w:val="006C0F0C"/>
    <w:rsid w:val="006C4952"/>
    <w:rsid w:val="006C4AB7"/>
    <w:rsid w:val="006C571A"/>
    <w:rsid w:val="006C5909"/>
    <w:rsid w:val="006C5F08"/>
    <w:rsid w:val="006C700A"/>
    <w:rsid w:val="006C7F72"/>
    <w:rsid w:val="006D1853"/>
    <w:rsid w:val="006D2AFB"/>
    <w:rsid w:val="006D2D2A"/>
    <w:rsid w:val="006D4789"/>
    <w:rsid w:val="006D4CFB"/>
    <w:rsid w:val="006D5C10"/>
    <w:rsid w:val="006D5EF6"/>
    <w:rsid w:val="006D67CE"/>
    <w:rsid w:val="006D6873"/>
    <w:rsid w:val="006D6A71"/>
    <w:rsid w:val="006D6B59"/>
    <w:rsid w:val="006D7E9B"/>
    <w:rsid w:val="006E0394"/>
    <w:rsid w:val="006E06DE"/>
    <w:rsid w:val="006E0AD4"/>
    <w:rsid w:val="006E1BEA"/>
    <w:rsid w:val="006E2C76"/>
    <w:rsid w:val="006E38C9"/>
    <w:rsid w:val="006E52FF"/>
    <w:rsid w:val="006E544A"/>
    <w:rsid w:val="006E58C7"/>
    <w:rsid w:val="006E59F9"/>
    <w:rsid w:val="006E6C2A"/>
    <w:rsid w:val="006E770F"/>
    <w:rsid w:val="006E7CC5"/>
    <w:rsid w:val="006F170F"/>
    <w:rsid w:val="006F21D8"/>
    <w:rsid w:val="006F291A"/>
    <w:rsid w:val="006F5148"/>
    <w:rsid w:val="006F616B"/>
    <w:rsid w:val="006F6CE1"/>
    <w:rsid w:val="006F7A82"/>
    <w:rsid w:val="006F7F32"/>
    <w:rsid w:val="0070022B"/>
    <w:rsid w:val="00700FBB"/>
    <w:rsid w:val="007037C3"/>
    <w:rsid w:val="00705123"/>
    <w:rsid w:val="00706E57"/>
    <w:rsid w:val="007110B9"/>
    <w:rsid w:val="00711F00"/>
    <w:rsid w:val="0071200C"/>
    <w:rsid w:val="007122F8"/>
    <w:rsid w:val="007132AB"/>
    <w:rsid w:val="007146DB"/>
    <w:rsid w:val="007153D0"/>
    <w:rsid w:val="007159B0"/>
    <w:rsid w:val="0071657C"/>
    <w:rsid w:val="00716B0B"/>
    <w:rsid w:val="007176AC"/>
    <w:rsid w:val="00720016"/>
    <w:rsid w:val="00720918"/>
    <w:rsid w:val="00721BDE"/>
    <w:rsid w:val="0072222F"/>
    <w:rsid w:val="007236A8"/>
    <w:rsid w:val="0072519E"/>
    <w:rsid w:val="00725324"/>
    <w:rsid w:val="007256C0"/>
    <w:rsid w:val="00726670"/>
    <w:rsid w:val="007304E4"/>
    <w:rsid w:val="0073056A"/>
    <w:rsid w:val="007332BD"/>
    <w:rsid w:val="00733326"/>
    <w:rsid w:val="0073410F"/>
    <w:rsid w:val="00734379"/>
    <w:rsid w:val="00734958"/>
    <w:rsid w:val="00736B85"/>
    <w:rsid w:val="00741708"/>
    <w:rsid w:val="00742438"/>
    <w:rsid w:val="00743097"/>
    <w:rsid w:val="007432D0"/>
    <w:rsid w:val="00743E63"/>
    <w:rsid w:val="00750AA1"/>
    <w:rsid w:val="007520E5"/>
    <w:rsid w:val="00752FC2"/>
    <w:rsid w:val="007541D5"/>
    <w:rsid w:val="00755FA6"/>
    <w:rsid w:val="007576AA"/>
    <w:rsid w:val="007603EA"/>
    <w:rsid w:val="0076144B"/>
    <w:rsid w:val="007638A9"/>
    <w:rsid w:val="00764E03"/>
    <w:rsid w:val="00765B7E"/>
    <w:rsid w:val="00766889"/>
    <w:rsid w:val="00767614"/>
    <w:rsid w:val="00770168"/>
    <w:rsid w:val="007711FC"/>
    <w:rsid w:val="00771276"/>
    <w:rsid w:val="00771709"/>
    <w:rsid w:val="0077184B"/>
    <w:rsid w:val="00772713"/>
    <w:rsid w:val="00772B2B"/>
    <w:rsid w:val="00773B94"/>
    <w:rsid w:val="00775D5B"/>
    <w:rsid w:val="00775F94"/>
    <w:rsid w:val="007807A9"/>
    <w:rsid w:val="00780B60"/>
    <w:rsid w:val="00780CA8"/>
    <w:rsid w:val="00783F87"/>
    <w:rsid w:val="00785F43"/>
    <w:rsid w:val="00786B85"/>
    <w:rsid w:val="0078717C"/>
    <w:rsid w:val="00791B9F"/>
    <w:rsid w:val="00791F35"/>
    <w:rsid w:val="00793B01"/>
    <w:rsid w:val="00793CAB"/>
    <w:rsid w:val="00796DE2"/>
    <w:rsid w:val="00797B7F"/>
    <w:rsid w:val="007A01B9"/>
    <w:rsid w:val="007A17C1"/>
    <w:rsid w:val="007A1ECE"/>
    <w:rsid w:val="007A2025"/>
    <w:rsid w:val="007A4DA3"/>
    <w:rsid w:val="007A52DA"/>
    <w:rsid w:val="007A570B"/>
    <w:rsid w:val="007A609F"/>
    <w:rsid w:val="007A61CB"/>
    <w:rsid w:val="007A6240"/>
    <w:rsid w:val="007A6272"/>
    <w:rsid w:val="007A6904"/>
    <w:rsid w:val="007A6C28"/>
    <w:rsid w:val="007A72BD"/>
    <w:rsid w:val="007A76DC"/>
    <w:rsid w:val="007B08EE"/>
    <w:rsid w:val="007B1355"/>
    <w:rsid w:val="007B2EFA"/>
    <w:rsid w:val="007B3F9D"/>
    <w:rsid w:val="007B418F"/>
    <w:rsid w:val="007B547D"/>
    <w:rsid w:val="007B725F"/>
    <w:rsid w:val="007B7CD1"/>
    <w:rsid w:val="007C0834"/>
    <w:rsid w:val="007C1EA0"/>
    <w:rsid w:val="007C3A22"/>
    <w:rsid w:val="007C5765"/>
    <w:rsid w:val="007C59E8"/>
    <w:rsid w:val="007C6E69"/>
    <w:rsid w:val="007C7746"/>
    <w:rsid w:val="007C7756"/>
    <w:rsid w:val="007D007C"/>
    <w:rsid w:val="007D11E3"/>
    <w:rsid w:val="007D1850"/>
    <w:rsid w:val="007D1F7A"/>
    <w:rsid w:val="007D26A7"/>
    <w:rsid w:val="007D2FDA"/>
    <w:rsid w:val="007D43FE"/>
    <w:rsid w:val="007D55FB"/>
    <w:rsid w:val="007D60C5"/>
    <w:rsid w:val="007D636D"/>
    <w:rsid w:val="007E0142"/>
    <w:rsid w:val="007E0E81"/>
    <w:rsid w:val="007E0FA9"/>
    <w:rsid w:val="007E1881"/>
    <w:rsid w:val="007E2ADE"/>
    <w:rsid w:val="007E3236"/>
    <w:rsid w:val="007E338F"/>
    <w:rsid w:val="007E459E"/>
    <w:rsid w:val="007E4694"/>
    <w:rsid w:val="007E4CBB"/>
    <w:rsid w:val="007E5F13"/>
    <w:rsid w:val="007E6435"/>
    <w:rsid w:val="007E67DB"/>
    <w:rsid w:val="007E681C"/>
    <w:rsid w:val="007F0582"/>
    <w:rsid w:val="007F130B"/>
    <w:rsid w:val="007F1673"/>
    <w:rsid w:val="007F1F5F"/>
    <w:rsid w:val="007F3F46"/>
    <w:rsid w:val="007F4371"/>
    <w:rsid w:val="007F4498"/>
    <w:rsid w:val="007F661B"/>
    <w:rsid w:val="00802E08"/>
    <w:rsid w:val="00804F4C"/>
    <w:rsid w:val="00805B28"/>
    <w:rsid w:val="00806BA3"/>
    <w:rsid w:val="00807422"/>
    <w:rsid w:val="00811066"/>
    <w:rsid w:val="008143F4"/>
    <w:rsid w:val="00816E94"/>
    <w:rsid w:val="008177D0"/>
    <w:rsid w:val="00817E89"/>
    <w:rsid w:val="00821BF9"/>
    <w:rsid w:val="00822C5E"/>
    <w:rsid w:val="00822D83"/>
    <w:rsid w:val="00824C6B"/>
    <w:rsid w:val="00825E8E"/>
    <w:rsid w:val="00826718"/>
    <w:rsid w:val="00830C62"/>
    <w:rsid w:val="00831FE3"/>
    <w:rsid w:val="00832D00"/>
    <w:rsid w:val="008332B9"/>
    <w:rsid w:val="00834C30"/>
    <w:rsid w:val="00837039"/>
    <w:rsid w:val="0083758C"/>
    <w:rsid w:val="00841494"/>
    <w:rsid w:val="00841513"/>
    <w:rsid w:val="00841FAA"/>
    <w:rsid w:val="00842B3A"/>
    <w:rsid w:val="00843DEE"/>
    <w:rsid w:val="008463BE"/>
    <w:rsid w:val="00847446"/>
    <w:rsid w:val="008475F9"/>
    <w:rsid w:val="00847AED"/>
    <w:rsid w:val="00847EE6"/>
    <w:rsid w:val="0085110C"/>
    <w:rsid w:val="00852D0E"/>
    <w:rsid w:val="008540FD"/>
    <w:rsid w:val="00854582"/>
    <w:rsid w:val="008558A6"/>
    <w:rsid w:val="00855CB3"/>
    <w:rsid w:val="008568A4"/>
    <w:rsid w:val="008579D1"/>
    <w:rsid w:val="008618DA"/>
    <w:rsid w:val="00863096"/>
    <w:rsid w:val="00863F10"/>
    <w:rsid w:val="00864C7B"/>
    <w:rsid w:val="00864E15"/>
    <w:rsid w:val="00864F63"/>
    <w:rsid w:val="008664AA"/>
    <w:rsid w:val="008718E4"/>
    <w:rsid w:val="00872B3E"/>
    <w:rsid w:val="00873809"/>
    <w:rsid w:val="00873E8B"/>
    <w:rsid w:val="0087406D"/>
    <w:rsid w:val="00877A80"/>
    <w:rsid w:val="008812C2"/>
    <w:rsid w:val="0088130F"/>
    <w:rsid w:val="008813B8"/>
    <w:rsid w:val="00882855"/>
    <w:rsid w:val="00882C33"/>
    <w:rsid w:val="00884343"/>
    <w:rsid w:val="008845EF"/>
    <w:rsid w:val="00884A28"/>
    <w:rsid w:val="008853A2"/>
    <w:rsid w:val="0088660E"/>
    <w:rsid w:val="0088739F"/>
    <w:rsid w:val="0089065B"/>
    <w:rsid w:val="00890789"/>
    <w:rsid w:val="0089171A"/>
    <w:rsid w:val="0089216B"/>
    <w:rsid w:val="008923F2"/>
    <w:rsid w:val="00892FD4"/>
    <w:rsid w:val="00893B0C"/>
    <w:rsid w:val="00894B2B"/>
    <w:rsid w:val="00894B53"/>
    <w:rsid w:val="00895229"/>
    <w:rsid w:val="00895DE5"/>
    <w:rsid w:val="00895E57"/>
    <w:rsid w:val="00895F2C"/>
    <w:rsid w:val="00896B47"/>
    <w:rsid w:val="0089742D"/>
    <w:rsid w:val="008975AF"/>
    <w:rsid w:val="00897CBD"/>
    <w:rsid w:val="008A165C"/>
    <w:rsid w:val="008A1A9D"/>
    <w:rsid w:val="008A28A1"/>
    <w:rsid w:val="008A29D4"/>
    <w:rsid w:val="008A33CA"/>
    <w:rsid w:val="008A3FCE"/>
    <w:rsid w:val="008A4060"/>
    <w:rsid w:val="008A455D"/>
    <w:rsid w:val="008A495B"/>
    <w:rsid w:val="008A4B64"/>
    <w:rsid w:val="008A541D"/>
    <w:rsid w:val="008B1B47"/>
    <w:rsid w:val="008B1CE2"/>
    <w:rsid w:val="008B2CEE"/>
    <w:rsid w:val="008B3DED"/>
    <w:rsid w:val="008C0462"/>
    <w:rsid w:val="008C0554"/>
    <w:rsid w:val="008C2295"/>
    <w:rsid w:val="008C27EF"/>
    <w:rsid w:val="008C2AAA"/>
    <w:rsid w:val="008C3EE1"/>
    <w:rsid w:val="008C53F9"/>
    <w:rsid w:val="008C6190"/>
    <w:rsid w:val="008C72D5"/>
    <w:rsid w:val="008D0461"/>
    <w:rsid w:val="008D0771"/>
    <w:rsid w:val="008D2F43"/>
    <w:rsid w:val="008D38AB"/>
    <w:rsid w:val="008D545F"/>
    <w:rsid w:val="008D7622"/>
    <w:rsid w:val="008D7AB6"/>
    <w:rsid w:val="008E047D"/>
    <w:rsid w:val="008E05E1"/>
    <w:rsid w:val="008E0B8F"/>
    <w:rsid w:val="008E4958"/>
    <w:rsid w:val="008E6261"/>
    <w:rsid w:val="008E668B"/>
    <w:rsid w:val="008F0FB9"/>
    <w:rsid w:val="008F11E2"/>
    <w:rsid w:val="008F3159"/>
    <w:rsid w:val="008F3313"/>
    <w:rsid w:val="008F44D9"/>
    <w:rsid w:val="008F46CF"/>
    <w:rsid w:val="008F6248"/>
    <w:rsid w:val="008F7EBC"/>
    <w:rsid w:val="00901DD6"/>
    <w:rsid w:val="009067B7"/>
    <w:rsid w:val="009076BD"/>
    <w:rsid w:val="00907FBC"/>
    <w:rsid w:val="00910270"/>
    <w:rsid w:val="009115F9"/>
    <w:rsid w:val="00912107"/>
    <w:rsid w:val="009126FD"/>
    <w:rsid w:val="00912994"/>
    <w:rsid w:val="00912D6F"/>
    <w:rsid w:val="00912E36"/>
    <w:rsid w:val="009130B2"/>
    <w:rsid w:val="00913204"/>
    <w:rsid w:val="00913318"/>
    <w:rsid w:val="00913757"/>
    <w:rsid w:val="00914D97"/>
    <w:rsid w:val="00915C38"/>
    <w:rsid w:val="00920FF4"/>
    <w:rsid w:val="0092144C"/>
    <w:rsid w:val="009214A8"/>
    <w:rsid w:val="0092150A"/>
    <w:rsid w:val="00923962"/>
    <w:rsid w:val="00923FA3"/>
    <w:rsid w:val="00924049"/>
    <w:rsid w:val="00924A51"/>
    <w:rsid w:val="00925204"/>
    <w:rsid w:val="00926342"/>
    <w:rsid w:val="00926600"/>
    <w:rsid w:val="00927331"/>
    <w:rsid w:val="00927AD0"/>
    <w:rsid w:val="00927B87"/>
    <w:rsid w:val="00930B3C"/>
    <w:rsid w:val="00932D40"/>
    <w:rsid w:val="00933D21"/>
    <w:rsid w:val="00934B52"/>
    <w:rsid w:val="0093598C"/>
    <w:rsid w:val="0094012E"/>
    <w:rsid w:val="009414E7"/>
    <w:rsid w:val="009426FD"/>
    <w:rsid w:val="009432D5"/>
    <w:rsid w:val="00943DBD"/>
    <w:rsid w:val="00944629"/>
    <w:rsid w:val="00944EE6"/>
    <w:rsid w:val="009479E9"/>
    <w:rsid w:val="00950C21"/>
    <w:rsid w:val="00952F59"/>
    <w:rsid w:val="00953208"/>
    <w:rsid w:val="009534A2"/>
    <w:rsid w:val="009538CF"/>
    <w:rsid w:val="00954EDF"/>
    <w:rsid w:val="009562A9"/>
    <w:rsid w:val="00957E04"/>
    <w:rsid w:val="00962EFF"/>
    <w:rsid w:val="0096434B"/>
    <w:rsid w:val="00965926"/>
    <w:rsid w:val="00965BA7"/>
    <w:rsid w:val="00966A6A"/>
    <w:rsid w:val="00967DD5"/>
    <w:rsid w:val="00972B73"/>
    <w:rsid w:val="00973BA0"/>
    <w:rsid w:val="00974049"/>
    <w:rsid w:val="00974112"/>
    <w:rsid w:val="00974298"/>
    <w:rsid w:val="009757E7"/>
    <w:rsid w:val="009760F1"/>
    <w:rsid w:val="00976611"/>
    <w:rsid w:val="009776FE"/>
    <w:rsid w:val="0098018C"/>
    <w:rsid w:val="0098024F"/>
    <w:rsid w:val="00981AE9"/>
    <w:rsid w:val="009820BA"/>
    <w:rsid w:val="009845FE"/>
    <w:rsid w:val="00986A8E"/>
    <w:rsid w:val="00990272"/>
    <w:rsid w:val="00991936"/>
    <w:rsid w:val="00992C6E"/>
    <w:rsid w:val="00992F7D"/>
    <w:rsid w:val="00992FD0"/>
    <w:rsid w:val="00993851"/>
    <w:rsid w:val="00994252"/>
    <w:rsid w:val="009978C2"/>
    <w:rsid w:val="009A0803"/>
    <w:rsid w:val="009A19F1"/>
    <w:rsid w:val="009A21B4"/>
    <w:rsid w:val="009A2447"/>
    <w:rsid w:val="009A28D8"/>
    <w:rsid w:val="009A2CEF"/>
    <w:rsid w:val="009A31F0"/>
    <w:rsid w:val="009A495C"/>
    <w:rsid w:val="009A69FE"/>
    <w:rsid w:val="009B1882"/>
    <w:rsid w:val="009B1C25"/>
    <w:rsid w:val="009B7748"/>
    <w:rsid w:val="009B7E83"/>
    <w:rsid w:val="009C0B10"/>
    <w:rsid w:val="009C12AF"/>
    <w:rsid w:val="009C13EB"/>
    <w:rsid w:val="009C2CAB"/>
    <w:rsid w:val="009C2E2E"/>
    <w:rsid w:val="009C40B9"/>
    <w:rsid w:val="009C4124"/>
    <w:rsid w:val="009C43BD"/>
    <w:rsid w:val="009C6004"/>
    <w:rsid w:val="009C692D"/>
    <w:rsid w:val="009D0D50"/>
    <w:rsid w:val="009D11FD"/>
    <w:rsid w:val="009D1967"/>
    <w:rsid w:val="009D1BD5"/>
    <w:rsid w:val="009D1C41"/>
    <w:rsid w:val="009D2700"/>
    <w:rsid w:val="009D4A1C"/>
    <w:rsid w:val="009D5BB3"/>
    <w:rsid w:val="009D6059"/>
    <w:rsid w:val="009D626A"/>
    <w:rsid w:val="009D6B5D"/>
    <w:rsid w:val="009D7B6D"/>
    <w:rsid w:val="009D7CCC"/>
    <w:rsid w:val="009E0F1D"/>
    <w:rsid w:val="009E1F3D"/>
    <w:rsid w:val="009E29EB"/>
    <w:rsid w:val="009E2D13"/>
    <w:rsid w:val="009E350C"/>
    <w:rsid w:val="009E5345"/>
    <w:rsid w:val="009E5C6A"/>
    <w:rsid w:val="009F173C"/>
    <w:rsid w:val="009F24E1"/>
    <w:rsid w:val="009F254F"/>
    <w:rsid w:val="009F29C1"/>
    <w:rsid w:val="009F516C"/>
    <w:rsid w:val="009F60A2"/>
    <w:rsid w:val="009F73AE"/>
    <w:rsid w:val="00A008B8"/>
    <w:rsid w:val="00A00BA4"/>
    <w:rsid w:val="00A021D5"/>
    <w:rsid w:val="00A02215"/>
    <w:rsid w:val="00A0250B"/>
    <w:rsid w:val="00A0254C"/>
    <w:rsid w:val="00A045C1"/>
    <w:rsid w:val="00A05194"/>
    <w:rsid w:val="00A0645D"/>
    <w:rsid w:val="00A06D85"/>
    <w:rsid w:val="00A07F66"/>
    <w:rsid w:val="00A10823"/>
    <w:rsid w:val="00A10C1F"/>
    <w:rsid w:val="00A110A0"/>
    <w:rsid w:val="00A11999"/>
    <w:rsid w:val="00A13C32"/>
    <w:rsid w:val="00A1441F"/>
    <w:rsid w:val="00A14DA2"/>
    <w:rsid w:val="00A15ED9"/>
    <w:rsid w:val="00A15F06"/>
    <w:rsid w:val="00A2191C"/>
    <w:rsid w:val="00A2305C"/>
    <w:rsid w:val="00A248E7"/>
    <w:rsid w:val="00A2593B"/>
    <w:rsid w:val="00A25FB9"/>
    <w:rsid w:val="00A30593"/>
    <w:rsid w:val="00A30838"/>
    <w:rsid w:val="00A33B90"/>
    <w:rsid w:val="00A4088E"/>
    <w:rsid w:val="00A42DFC"/>
    <w:rsid w:val="00A45668"/>
    <w:rsid w:val="00A45A14"/>
    <w:rsid w:val="00A45BB9"/>
    <w:rsid w:val="00A46D2D"/>
    <w:rsid w:val="00A47731"/>
    <w:rsid w:val="00A477AE"/>
    <w:rsid w:val="00A51A84"/>
    <w:rsid w:val="00A53D27"/>
    <w:rsid w:val="00A54027"/>
    <w:rsid w:val="00A54129"/>
    <w:rsid w:val="00A5434D"/>
    <w:rsid w:val="00A55BA1"/>
    <w:rsid w:val="00A64AE1"/>
    <w:rsid w:val="00A64FBC"/>
    <w:rsid w:val="00A6527A"/>
    <w:rsid w:val="00A70D71"/>
    <w:rsid w:val="00A71246"/>
    <w:rsid w:val="00A720E8"/>
    <w:rsid w:val="00A72193"/>
    <w:rsid w:val="00A72EEA"/>
    <w:rsid w:val="00A738DD"/>
    <w:rsid w:val="00A73D18"/>
    <w:rsid w:val="00A749F5"/>
    <w:rsid w:val="00A74B54"/>
    <w:rsid w:val="00A75F91"/>
    <w:rsid w:val="00A76013"/>
    <w:rsid w:val="00A770D2"/>
    <w:rsid w:val="00A77701"/>
    <w:rsid w:val="00A77BFE"/>
    <w:rsid w:val="00A77C1D"/>
    <w:rsid w:val="00A808C6"/>
    <w:rsid w:val="00A820D0"/>
    <w:rsid w:val="00A85619"/>
    <w:rsid w:val="00A8593E"/>
    <w:rsid w:val="00A86871"/>
    <w:rsid w:val="00A909AA"/>
    <w:rsid w:val="00A90B7D"/>
    <w:rsid w:val="00A92E8B"/>
    <w:rsid w:val="00A92EE2"/>
    <w:rsid w:val="00A93BD2"/>
    <w:rsid w:val="00A941F7"/>
    <w:rsid w:val="00A94381"/>
    <w:rsid w:val="00A9449D"/>
    <w:rsid w:val="00A947AE"/>
    <w:rsid w:val="00A96407"/>
    <w:rsid w:val="00A96829"/>
    <w:rsid w:val="00A969D5"/>
    <w:rsid w:val="00A97357"/>
    <w:rsid w:val="00A97389"/>
    <w:rsid w:val="00A9773D"/>
    <w:rsid w:val="00AA00F8"/>
    <w:rsid w:val="00AA1677"/>
    <w:rsid w:val="00AA1E69"/>
    <w:rsid w:val="00AA5683"/>
    <w:rsid w:val="00AA5A44"/>
    <w:rsid w:val="00AA5C98"/>
    <w:rsid w:val="00AA5CE1"/>
    <w:rsid w:val="00AA6A0B"/>
    <w:rsid w:val="00AA6F40"/>
    <w:rsid w:val="00AB1EA3"/>
    <w:rsid w:val="00AB2D5B"/>
    <w:rsid w:val="00AB33E5"/>
    <w:rsid w:val="00AB3402"/>
    <w:rsid w:val="00AB4D90"/>
    <w:rsid w:val="00AB66D4"/>
    <w:rsid w:val="00AC0B33"/>
    <w:rsid w:val="00AC524B"/>
    <w:rsid w:val="00AC6435"/>
    <w:rsid w:val="00AC6742"/>
    <w:rsid w:val="00AD04C0"/>
    <w:rsid w:val="00AD0AF1"/>
    <w:rsid w:val="00AD0F3C"/>
    <w:rsid w:val="00AD1AE1"/>
    <w:rsid w:val="00AD1CA5"/>
    <w:rsid w:val="00AD21EF"/>
    <w:rsid w:val="00AD35C7"/>
    <w:rsid w:val="00AD397A"/>
    <w:rsid w:val="00AD3CB6"/>
    <w:rsid w:val="00AD40ED"/>
    <w:rsid w:val="00AD6D55"/>
    <w:rsid w:val="00AD7B72"/>
    <w:rsid w:val="00AE244A"/>
    <w:rsid w:val="00AE2CC0"/>
    <w:rsid w:val="00AE3B9A"/>
    <w:rsid w:val="00AE3BB7"/>
    <w:rsid w:val="00AE448B"/>
    <w:rsid w:val="00AE5DE3"/>
    <w:rsid w:val="00AE6E5B"/>
    <w:rsid w:val="00AF1928"/>
    <w:rsid w:val="00AF5221"/>
    <w:rsid w:val="00AF6840"/>
    <w:rsid w:val="00AF7E18"/>
    <w:rsid w:val="00B01705"/>
    <w:rsid w:val="00B0313F"/>
    <w:rsid w:val="00B0614D"/>
    <w:rsid w:val="00B0668F"/>
    <w:rsid w:val="00B10CBC"/>
    <w:rsid w:val="00B1167A"/>
    <w:rsid w:val="00B12744"/>
    <w:rsid w:val="00B12A19"/>
    <w:rsid w:val="00B12CFE"/>
    <w:rsid w:val="00B13196"/>
    <w:rsid w:val="00B136DD"/>
    <w:rsid w:val="00B13FAB"/>
    <w:rsid w:val="00B1489E"/>
    <w:rsid w:val="00B14D5F"/>
    <w:rsid w:val="00B1742A"/>
    <w:rsid w:val="00B20213"/>
    <w:rsid w:val="00B20AFF"/>
    <w:rsid w:val="00B228EC"/>
    <w:rsid w:val="00B22E6C"/>
    <w:rsid w:val="00B22EBF"/>
    <w:rsid w:val="00B2303F"/>
    <w:rsid w:val="00B23DF9"/>
    <w:rsid w:val="00B245DB"/>
    <w:rsid w:val="00B2498F"/>
    <w:rsid w:val="00B26A8B"/>
    <w:rsid w:val="00B27A52"/>
    <w:rsid w:val="00B30020"/>
    <w:rsid w:val="00B301EF"/>
    <w:rsid w:val="00B30D8A"/>
    <w:rsid w:val="00B311FF"/>
    <w:rsid w:val="00B31403"/>
    <w:rsid w:val="00B325D1"/>
    <w:rsid w:val="00B35E21"/>
    <w:rsid w:val="00B4282F"/>
    <w:rsid w:val="00B44799"/>
    <w:rsid w:val="00B4479B"/>
    <w:rsid w:val="00B463BE"/>
    <w:rsid w:val="00B47E3E"/>
    <w:rsid w:val="00B50080"/>
    <w:rsid w:val="00B52227"/>
    <w:rsid w:val="00B5420C"/>
    <w:rsid w:val="00B54E3A"/>
    <w:rsid w:val="00B60219"/>
    <w:rsid w:val="00B60345"/>
    <w:rsid w:val="00B60598"/>
    <w:rsid w:val="00B60E64"/>
    <w:rsid w:val="00B61632"/>
    <w:rsid w:val="00B61C66"/>
    <w:rsid w:val="00B65B0C"/>
    <w:rsid w:val="00B65DBC"/>
    <w:rsid w:val="00B661C7"/>
    <w:rsid w:val="00B67916"/>
    <w:rsid w:val="00B70EE5"/>
    <w:rsid w:val="00B71374"/>
    <w:rsid w:val="00B716AD"/>
    <w:rsid w:val="00B74D59"/>
    <w:rsid w:val="00B757E9"/>
    <w:rsid w:val="00B76F22"/>
    <w:rsid w:val="00B770DD"/>
    <w:rsid w:val="00B80090"/>
    <w:rsid w:val="00B83A88"/>
    <w:rsid w:val="00B86232"/>
    <w:rsid w:val="00B872A9"/>
    <w:rsid w:val="00B93666"/>
    <w:rsid w:val="00B93CAB"/>
    <w:rsid w:val="00B940A1"/>
    <w:rsid w:val="00B95560"/>
    <w:rsid w:val="00B96C89"/>
    <w:rsid w:val="00B977B9"/>
    <w:rsid w:val="00BA0495"/>
    <w:rsid w:val="00BA11DE"/>
    <w:rsid w:val="00BA2247"/>
    <w:rsid w:val="00BA33D6"/>
    <w:rsid w:val="00BA4160"/>
    <w:rsid w:val="00BA5B38"/>
    <w:rsid w:val="00BA6A39"/>
    <w:rsid w:val="00BB0EDE"/>
    <w:rsid w:val="00BB1A4F"/>
    <w:rsid w:val="00BB2710"/>
    <w:rsid w:val="00BB320D"/>
    <w:rsid w:val="00BB432A"/>
    <w:rsid w:val="00BB437F"/>
    <w:rsid w:val="00BB4DA4"/>
    <w:rsid w:val="00BB4E61"/>
    <w:rsid w:val="00BB59A9"/>
    <w:rsid w:val="00BB73E6"/>
    <w:rsid w:val="00BB79FA"/>
    <w:rsid w:val="00BB7BE9"/>
    <w:rsid w:val="00BB7DE5"/>
    <w:rsid w:val="00BC28DA"/>
    <w:rsid w:val="00BC3C50"/>
    <w:rsid w:val="00BC41B9"/>
    <w:rsid w:val="00BC41CF"/>
    <w:rsid w:val="00BC43A9"/>
    <w:rsid w:val="00BC44E9"/>
    <w:rsid w:val="00BC4E04"/>
    <w:rsid w:val="00BC5A4E"/>
    <w:rsid w:val="00BD090B"/>
    <w:rsid w:val="00BD096F"/>
    <w:rsid w:val="00BD0BFC"/>
    <w:rsid w:val="00BD0D50"/>
    <w:rsid w:val="00BD3FEC"/>
    <w:rsid w:val="00BD45EB"/>
    <w:rsid w:val="00BD4612"/>
    <w:rsid w:val="00BD4FB3"/>
    <w:rsid w:val="00BD5C61"/>
    <w:rsid w:val="00BD754E"/>
    <w:rsid w:val="00BE0345"/>
    <w:rsid w:val="00BE0B21"/>
    <w:rsid w:val="00BE0B5E"/>
    <w:rsid w:val="00BE0EFD"/>
    <w:rsid w:val="00BE1945"/>
    <w:rsid w:val="00BE2A66"/>
    <w:rsid w:val="00BE2D63"/>
    <w:rsid w:val="00BE3D71"/>
    <w:rsid w:val="00BE44B3"/>
    <w:rsid w:val="00BE62F3"/>
    <w:rsid w:val="00BE684A"/>
    <w:rsid w:val="00BE7ED0"/>
    <w:rsid w:val="00BF15AF"/>
    <w:rsid w:val="00BF2067"/>
    <w:rsid w:val="00BF390A"/>
    <w:rsid w:val="00BF3E4D"/>
    <w:rsid w:val="00BF5A8F"/>
    <w:rsid w:val="00BF5DC9"/>
    <w:rsid w:val="00BF5EAB"/>
    <w:rsid w:val="00BF5EFA"/>
    <w:rsid w:val="00BF6641"/>
    <w:rsid w:val="00BF7703"/>
    <w:rsid w:val="00C002FC"/>
    <w:rsid w:val="00C02EF3"/>
    <w:rsid w:val="00C03F03"/>
    <w:rsid w:val="00C047E8"/>
    <w:rsid w:val="00C061EA"/>
    <w:rsid w:val="00C073F1"/>
    <w:rsid w:val="00C07441"/>
    <w:rsid w:val="00C10AEF"/>
    <w:rsid w:val="00C10F10"/>
    <w:rsid w:val="00C12D38"/>
    <w:rsid w:val="00C15439"/>
    <w:rsid w:val="00C1572B"/>
    <w:rsid w:val="00C16116"/>
    <w:rsid w:val="00C1677F"/>
    <w:rsid w:val="00C16B07"/>
    <w:rsid w:val="00C2083C"/>
    <w:rsid w:val="00C219AF"/>
    <w:rsid w:val="00C22B15"/>
    <w:rsid w:val="00C23DED"/>
    <w:rsid w:val="00C24331"/>
    <w:rsid w:val="00C3094D"/>
    <w:rsid w:val="00C318E1"/>
    <w:rsid w:val="00C327C4"/>
    <w:rsid w:val="00C33201"/>
    <w:rsid w:val="00C33952"/>
    <w:rsid w:val="00C34A2C"/>
    <w:rsid w:val="00C34CF5"/>
    <w:rsid w:val="00C34DFB"/>
    <w:rsid w:val="00C35191"/>
    <w:rsid w:val="00C357A2"/>
    <w:rsid w:val="00C36133"/>
    <w:rsid w:val="00C3649D"/>
    <w:rsid w:val="00C367C2"/>
    <w:rsid w:val="00C37603"/>
    <w:rsid w:val="00C37BF6"/>
    <w:rsid w:val="00C4029E"/>
    <w:rsid w:val="00C40475"/>
    <w:rsid w:val="00C40719"/>
    <w:rsid w:val="00C4286C"/>
    <w:rsid w:val="00C42AC5"/>
    <w:rsid w:val="00C4416A"/>
    <w:rsid w:val="00C45115"/>
    <w:rsid w:val="00C45CC4"/>
    <w:rsid w:val="00C45EB7"/>
    <w:rsid w:val="00C468D4"/>
    <w:rsid w:val="00C47B82"/>
    <w:rsid w:val="00C507E8"/>
    <w:rsid w:val="00C50F0B"/>
    <w:rsid w:val="00C527AF"/>
    <w:rsid w:val="00C532AF"/>
    <w:rsid w:val="00C57A44"/>
    <w:rsid w:val="00C60824"/>
    <w:rsid w:val="00C60A87"/>
    <w:rsid w:val="00C60FD5"/>
    <w:rsid w:val="00C62A9F"/>
    <w:rsid w:val="00C62AC1"/>
    <w:rsid w:val="00C62E27"/>
    <w:rsid w:val="00C63A85"/>
    <w:rsid w:val="00C63ECF"/>
    <w:rsid w:val="00C64A43"/>
    <w:rsid w:val="00C64CA7"/>
    <w:rsid w:val="00C66D35"/>
    <w:rsid w:val="00C7258C"/>
    <w:rsid w:val="00C74E54"/>
    <w:rsid w:val="00C779C2"/>
    <w:rsid w:val="00C80C9F"/>
    <w:rsid w:val="00C830D7"/>
    <w:rsid w:val="00C83D34"/>
    <w:rsid w:val="00C83FCB"/>
    <w:rsid w:val="00C85115"/>
    <w:rsid w:val="00C8587B"/>
    <w:rsid w:val="00C9127F"/>
    <w:rsid w:val="00C92894"/>
    <w:rsid w:val="00C92944"/>
    <w:rsid w:val="00C93048"/>
    <w:rsid w:val="00C9359B"/>
    <w:rsid w:val="00C94C20"/>
    <w:rsid w:val="00C94D08"/>
    <w:rsid w:val="00C94DD0"/>
    <w:rsid w:val="00C94E88"/>
    <w:rsid w:val="00C9676B"/>
    <w:rsid w:val="00C96EFF"/>
    <w:rsid w:val="00CA0B0F"/>
    <w:rsid w:val="00CA18A7"/>
    <w:rsid w:val="00CA1C2A"/>
    <w:rsid w:val="00CA1E5F"/>
    <w:rsid w:val="00CA20BB"/>
    <w:rsid w:val="00CA27F6"/>
    <w:rsid w:val="00CA3F8C"/>
    <w:rsid w:val="00CA55FD"/>
    <w:rsid w:val="00CA5CB0"/>
    <w:rsid w:val="00CA664F"/>
    <w:rsid w:val="00CA7462"/>
    <w:rsid w:val="00CA79CB"/>
    <w:rsid w:val="00CA7EC3"/>
    <w:rsid w:val="00CB2350"/>
    <w:rsid w:val="00CB39D6"/>
    <w:rsid w:val="00CB3DD3"/>
    <w:rsid w:val="00CB4D21"/>
    <w:rsid w:val="00CB53D5"/>
    <w:rsid w:val="00CB6383"/>
    <w:rsid w:val="00CB73FA"/>
    <w:rsid w:val="00CB7C88"/>
    <w:rsid w:val="00CC0ED0"/>
    <w:rsid w:val="00CC1086"/>
    <w:rsid w:val="00CC14B1"/>
    <w:rsid w:val="00CC297F"/>
    <w:rsid w:val="00CC3FF5"/>
    <w:rsid w:val="00CC40A5"/>
    <w:rsid w:val="00CC6091"/>
    <w:rsid w:val="00CC61CC"/>
    <w:rsid w:val="00CD03C2"/>
    <w:rsid w:val="00CD22B3"/>
    <w:rsid w:val="00CD292F"/>
    <w:rsid w:val="00CD2D14"/>
    <w:rsid w:val="00CD3574"/>
    <w:rsid w:val="00CD39C5"/>
    <w:rsid w:val="00CD42F1"/>
    <w:rsid w:val="00CD4FF5"/>
    <w:rsid w:val="00CD54E5"/>
    <w:rsid w:val="00CD7102"/>
    <w:rsid w:val="00CD781C"/>
    <w:rsid w:val="00CE06D6"/>
    <w:rsid w:val="00CE0A73"/>
    <w:rsid w:val="00CE0AAB"/>
    <w:rsid w:val="00CE1358"/>
    <w:rsid w:val="00CE15E7"/>
    <w:rsid w:val="00CE170E"/>
    <w:rsid w:val="00CE2018"/>
    <w:rsid w:val="00CE5188"/>
    <w:rsid w:val="00CE5CDB"/>
    <w:rsid w:val="00CE62BF"/>
    <w:rsid w:val="00CE6D69"/>
    <w:rsid w:val="00CE7536"/>
    <w:rsid w:val="00CE7ED0"/>
    <w:rsid w:val="00CF30E7"/>
    <w:rsid w:val="00CF363F"/>
    <w:rsid w:val="00CF462E"/>
    <w:rsid w:val="00CF6079"/>
    <w:rsid w:val="00CF625B"/>
    <w:rsid w:val="00CF6794"/>
    <w:rsid w:val="00CF71B3"/>
    <w:rsid w:val="00D0155E"/>
    <w:rsid w:val="00D01B14"/>
    <w:rsid w:val="00D030A4"/>
    <w:rsid w:val="00D0436B"/>
    <w:rsid w:val="00D04558"/>
    <w:rsid w:val="00D04DFA"/>
    <w:rsid w:val="00D04EDC"/>
    <w:rsid w:val="00D06F33"/>
    <w:rsid w:val="00D11C98"/>
    <w:rsid w:val="00D128E7"/>
    <w:rsid w:val="00D12BA6"/>
    <w:rsid w:val="00D138FA"/>
    <w:rsid w:val="00D13DDA"/>
    <w:rsid w:val="00D1422D"/>
    <w:rsid w:val="00D14340"/>
    <w:rsid w:val="00D14A96"/>
    <w:rsid w:val="00D17B1F"/>
    <w:rsid w:val="00D200E5"/>
    <w:rsid w:val="00D20AEE"/>
    <w:rsid w:val="00D2158D"/>
    <w:rsid w:val="00D21685"/>
    <w:rsid w:val="00D22B17"/>
    <w:rsid w:val="00D26E76"/>
    <w:rsid w:val="00D30AF9"/>
    <w:rsid w:val="00D30B50"/>
    <w:rsid w:val="00D347CA"/>
    <w:rsid w:val="00D350D5"/>
    <w:rsid w:val="00D35471"/>
    <w:rsid w:val="00D3547C"/>
    <w:rsid w:val="00D37512"/>
    <w:rsid w:val="00D3790C"/>
    <w:rsid w:val="00D40F52"/>
    <w:rsid w:val="00D41503"/>
    <w:rsid w:val="00D41549"/>
    <w:rsid w:val="00D433AD"/>
    <w:rsid w:val="00D43662"/>
    <w:rsid w:val="00D4406A"/>
    <w:rsid w:val="00D4529D"/>
    <w:rsid w:val="00D46FBC"/>
    <w:rsid w:val="00D4776C"/>
    <w:rsid w:val="00D47784"/>
    <w:rsid w:val="00D52188"/>
    <w:rsid w:val="00D52310"/>
    <w:rsid w:val="00D52EF8"/>
    <w:rsid w:val="00D531F0"/>
    <w:rsid w:val="00D55FB7"/>
    <w:rsid w:val="00D56119"/>
    <w:rsid w:val="00D56E4C"/>
    <w:rsid w:val="00D5736C"/>
    <w:rsid w:val="00D576FD"/>
    <w:rsid w:val="00D5785F"/>
    <w:rsid w:val="00D57924"/>
    <w:rsid w:val="00D62DA0"/>
    <w:rsid w:val="00D62EEF"/>
    <w:rsid w:val="00D63E24"/>
    <w:rsid w:val="00D64CFA"/>
    <w:rsid w:val="00D65573"/>
    <w:rsid w:val="00D66073"/>
    <w:rsid w:val="00D67BE5"/>
    <w:rsid w:val="00D67ED4"/>
    <w:rsid w:val="00D67FA5"/>
    <w:rsid w:val="00D70C46"/>
    <w:rsid w:val="00D71508"/>
    <w:rsid w:val="00D72E0F"/>
    <w:rsid w:val="00D73B12"/>
    <w:rsid w:val="00D74A85"/>
    <w:rsid w:val="00D74B2D"/>
    <w:rsid w:val="00D75D68"/>
    <w:rsid w:val="00D7744E"/>
    <w:rsid w:val="00D77E27"/>
    <w:rsid w:val="00D809D2"/>
    <w:rsid w:val="00D816CC"/>
    <w:rsid w:val="00D816DC"/>
    <w:rsid w:val="00D82D3B"/>
    <w:rsid w:val="00D839A9"/>
    <w:rsid w:val="00D83BB8"/>
    <w:rsid w:val="00D84C32"/>
    <w:rsid w:val="00D84F97"/>
    <w:rsid w:val="00D854BC"/>
    <w:rsid w:val="00D90615"/>
    <w:rsid w:val="00D908C4"/>
    <w:rsid w:val="00D911B2"/>
    <w:rsid w:val="00D9121B"/>
    <w:rsid w:val="00D9140C"/>
    <w:rsid w:val="00D92456"/>
    <w:rsid w:val="00D952B2"/>
    <w:rsid w:val="00D961F5"/>
    <w:rsid w:val="00D96E55"/>
    <w:rsid w:val="00D97E83"/>
    <w:rsid w:val="00DA013F"/>
    <w:rsid w:val="00DA08BD"/>
    <w:rsid w:val="00DA1215"/>
    <w:rsid w:val="00DA1FE3"/>
    <w:rsid w:val="00DA2791"/>
    <w:rsid w:val="00DA33F4"/>
    <w:rsid w:val="00DA3983"/>
    <w:rsid w:val="00DA3E33"/>
    <w:rsid w:val="00DA44B7"/>
    <w:rsid w:val="00DA4820"/>
    <w:rsid w:val="00DA540A"/>
    <w:rsid w:val="00DA7F59"/>
    <w:rsid w:val="00DB0281"/>
    <w:rsid w:val="00DB0319"/>
    <w:rsid w:val="00DB074B"/>
    <w:rsid w:val="00DB0B3B"/>
    <w:rsid w:val="00DB0B46"/>
    <w:rsid w:val="00DB2706"/>
    <w:rsid w:val="00DB2E40"/>
    <w:rsid w:val="00DB6E1C"/>
    <w:rsid w:val="00DC2B76"/>
    <w:rsid w:val="00DC388F"/>
    <w:rsid w:val="00DC3A59"/>
    <w:rsid w:val="00DC3D25"/>
    <w:rsid w:val="00DC4772"/>
    <w:rsid w:val="00DC4925"/>
    <w:rsid w:val="00DC5E5A"/>
    <w:rsid w:val="00DC6AC8"/>
    <w:rsid w:val="00DC7194"/>
    <w:rsid w:val="00DC7829"/>
    <w:rsid w:val="00DD0B0E"/>
    <w:rsid w:val="00DD0C92"/>
    <w:rsid w:val="00DD0EFC"/>
    <w:rsid w:val="00DD2366"/>
    <w:rsid w:val="00DD492E"/>
    <w:rsid w:val="00DD6F57"/>
    <w:rsid w:val="00DE03DC"/>
    <w:rsid w:val="00DE0A09"/>
    <w:rsid w:val="00DE0F47"/>
    <w:rsid w:val="00DE16A6"/>
    <w:rsid w:val="00DE3C86"/>
    <w:rsid w:val="00DE4679"/>
    <w:rsid w:val="00DE51DF"/>
    <w:rsid w:val="00DE545C"/>
    <w:rsid w:val="00DE5508"/>
    <w:rsid w:val="00DE5736"/>
    <w:rsid w:val="00DE5768"/>
    <w:rsid w:val="00DE6283"/>
    <w:rsid w:val="00DE66F3"/>
    <w:rsid w:val="00DE7F7F"/>
    <w:rsid w:val="00DF0B00"/>
    <w:rsid w:val="00DF18DA"/>
    <w:rsid w:val="00DF2628"/>
    <w:rsid w:val="00DF2763"/>
    <w:rsid w:val="00DF2A67"/>
    <w:rsid w:val="00DF2E67"/>
    <w:rsid w:val="00DF320C"/>
    <w:rsid w:val="00DF3EBF"/>
    <w:rsid w:val="00DF58EA"/>
    <w:rsid w:val="00DF76B9"/>
    <w:rsid w:val="00E0459A"/>
    <w:rsid w:val="00E050D9"/>
    <w:rsid w:val="00E050E8"/>
    <w:rsid w:val="00E07FE3"/>
    <w:rsid w:val="00E10324"/>
    <w:rsid w:val="00E12776"/>
    <w:rsid w:val="00E127E5"/>
    <w:rsid w:val="00E12D92"/>
    <w:rsid w:val="00E12EA7"/>
    <w:rsid w:val="00E12F12"/>
    <w:rsid w:val="00E141A7"/>
    <w:rsid w:val="00E1550F"/>
    <w:rsid w:val="00E17254"/>
    <w:rsid w:val="00E17426"/>
    <w:rsid w:val="00E17746"/>
    <w:rsid w:val="00E17E66"/>
    <w:rsid w:val="00E2279C"/>
    <w:rsid w:val="00E23897"/>
    <w:rsid w:val="00E247B2"/>
    <w:rsid w:val="00E24F1B"/>
    <w:rsid w:val="00E257DB"/>
    <w:rsid w:val="00E25D1E"/>
    <w:rsid w:val="00E270EE"/>
    <w:rsid w:val="00E27A62"/>
    <w:rsid w:val="00E300FA"/>
    <w:rsid w:val="00E3035A"/>
    <w:rsid w:val="00E3083C"/>
    <w:rsid w:val="00E30EE3"/>
    <w:rsid w:val="00E329F4"/>
    <w:rsid w:val="00E32E9C"/>
    <w:rsid w:val="00E3424C"/>
    <w:rsid w:val="00E34A3E"/>
    <w:rsid w:val="00E34D12"/>
    <w:rsid w:val="00E34FAA"/>
    <w:rsid w:val="00E35206"/>
    <w:rsid w:val="00E35525"/>
    <w:rsid w:val="00E366DE"/>
    <w:rsid w:val="00E3695A"/>
    <w:rsid w:val="00E372F5"/>
    <w:rsid w:val="00E37672"/>
    <w:rsid w:val="00E37B0D"/>
    <w:rsid w:val="00E37DE6"/>
    <w:rsid w:val="00E40A2A"/>
    <w:rsid w:val="00E428C4"/>
    <w:rsid w:val="00E43B4A"/>
    <w:rsid w:val="00E45834"/>
    <w:rsid w:val="00E46405"/>
    <w:rsid w:val="00E46583"/>
    <w:rsid w:val="00E46934"/>
    <w:rsid w:val="00E46A43"/>
    <w:rsid w:val="00E47698"/>
    <w:rsid w:val="00E50754"/>
    <w:rsid w:val="00E50922"/>
    <w:rsid w:val="00E53B3F"/>
    <w:rsid w:val="00E53C03"/>
    <w:rsid w:val="00E542D7"/>
    <w:rsid w:val="00E5558E"/>
    <w:rsid w:val="00E55722"/>
    <w:rsid w:val="00E5572D"/>
    <w:rsid w:val="00E56B7A"/>
    <w:rsid w:val="00E56C80"/>
    <w:rsid w:val="00E578BB"/>
    <w:rsid w:val="00E60F29"/>
    <w:rsid w:val="00E61C0D"/>
    <w:rsid w:val="00E62526"/>
    <w:rsid w:val="00E62568"/>
    <w:rsid w:val="00E653C6"/>
    <w:rsid w:val="00E65518"/>
    <w:rsid w:val="00E655A1"/>
    <w:rsid w:val="00E65B47"/>
    <w:rsid w:val="00E65D4C"/>
    <w:rsid w:val="00E65E40"/>
    <w:rsid w:val="00E66180"/>
    <w:rsid w:val="00E66867"/>
    <w:rsid w:val="00E66F25"/>
    <w:rsid w:val="00E6702E"/>
    <w:rsid w:val="00E67C58"/>
    <w:rsid w:val="00E67DF6"/>
    <w:rsid w:val="00E70AF6"/>
    <w:rsid w:val="00E70D56"/>
    <w:rsid w:val="00E73DD5"/>
    <w:rsid w:val="00E74F0B"/>
    <w:rsid w:val="00E75430"/>
    <w:rsid w:val="00E76EBF"/>
    <w:rsid w:val="00E77489"/>
    <w:rsid w:val="00E815D8"/>
    <w:rsid w:val="00E81BA6"/>
    <w:rsid w:val="00E8241D"/>
    <w:rsid w:val="00E83885"/>
    <w:rsid w:val="00E84B81"/>
    <w:rsid w:val="00E85D03"/>
    <w:rsid w:val="00E871A5"/>
    <w:rsid w:val="00E8783C"/>
    <w:rsid w:val="00E9108D"/>
    <w:rsid w:val="00E91EFE"/>
    <w:rsid w:val="00E92E08"/>
    <w:rsid w:val="00E9361F"/>
    <w:rsid w:val="00E9374B"/>
    <w:rsid w:val="00E94A3D"/>
    <w:rsid w:val="00E9577C"/>
    <w:rsid w:val="00E96DAE"/>
    <w:rsid w:val="00E973A8"/>
    <w:rsid w:val="00EA00EC"/>
    <w:rsid w:val="00EA122F"/>
    <w:rsid w:val="00EA1E8E"/>
    <w:rsid w:val="00EA24A7"/>
    <w:rsid w:val="00EA3B0F"/>
    <w:rsid w:val="00EA51FA"/>
    <w:rsid w:val="00EA5F81"/>
    <w:rsid w:val="00EA624A"/>
    <w:rsid w:val="00EB0E40"/>
    <w:rsid w:val="00EB1FA8"/>
    <w:rsid w:val="00EB294A"/>
    <w:rsid w:val="00EB3213"/>
    <w:rsid w:val="00EB3339"/>
    <w:rsid w:val="00EB5FA3"/>
    <w:rsid w:val="00EC29C1"/>
    <w:rsid w:val="00EC2C1D"/>
    <w:rsid w:val="00EC4348"/>
    <w:rsid w:val="00EC51AA"/>
    <w:rsid w:val="00EC51CB"/>
    <w:rsid w:val="00EC62B3"/>
    <w:rsid w:val="00EC6588"/>
    <w:rsid w:val="00EC6DF8"/>
    <w:rsid w:val="00EC7C6D"/>
    <w:rsid w:val="00ED352C"/>
    <w:rsid w:val="00ED3CC6"/>
    <w:rsid w:val="00ED3E4A"/>
    <w:rsid w:val="00ED463F"/>
    <w:rsid w:val="00ED5E79"/>
    <w:rsid w:val="00EE1136"/>
    <w:rsid w:val="00EE43EF"/>
    <w:rsid w:val="00EE5F0A"/>
    <w:rsid w:val="00EE70B8"/>
    <w:rsid w:val="00EE751B"/>
    <w:rsid w:val="00EF0065"/>
    <w:rsid w:val="00EF2039"/>
    <w:rsid w:val="00EF21C5"/>
    <w:rsid w:val="00EF2B92"/>
    <w:rsid w:val="00EF37FD"/>
    <w:rsid w:val="00EF7F11"/>
    <w:rsid w:val="00F01AA3"/>
    <w:rsid w:val="00F01B36"/>
    <w:rsid w:val="00F01C29"/>
    <w:rsid w:val="00F02660"/>
    <w:rsid w:val="00F0529B"/>
    <w:rsid w:val="00F052A3"/>
    <w:rsid w:val="00F06265"/>
    <w:rsid w:val="00F06606"/>
    <w:rsid w:val="00F075CC"/>
    <w:rsid w:val="00F07E6D"/>
    <w:rsid w:val="00F112A7"/>
    <w:rsid w:val="00F129C7"/>
    <w:rsid w:val="00F12E7B"/>
    <w:rsid w:val="00F13CF2"/>
    <w:rsid w:val="00F13EC7"/>
    <w:rsid w:val="00F152BA"/>
    <w:rsid w:val="00F15B5D"/>
    <w:rsid w:val="00F161BD"/>
    <w:rsid w:val="00F16233"/>
    <w:rsid w:val="00F16B4B"/>
    <w:rsid w:val="00F16B59"/>
    <w:rsid w:val="00F16F2D"/>
    <w:rsid w:val="00F17F5A"/>
    <w:rsid w:val="00F20BD2"/>
    <w:rsid w:val="00F21F6D"/>
    <w:rsid w:val="00F22652"/>
    <w:rsid w:val="00F23D7C"/>
    <w:rsid w:val="00F26093"/>
    <w:rsid w:val="00F27252"/>
    <w:rsid w:val="00F303CD"/>
    <w:rsid w:val="00F303FB"/>
    <w:rsid w:val="00F30578"/>
    <w:rsid w:val="00F35920"/>
    <w:rsid w:val="00F35971"/>
    <w:rsid w:val="00F36A5B"/>
    <w:rsid w:val="00F36C04"/>
    <w:rsid w:val="00F40C74"/>
    <w:rsid w:val="00F426C0"/>
    <w:rsid w:val="00F43778"/>
    <w:rsid w:val="00F45197"/>
    <w:rsid w:val="00F46E0A"/>
    <w:rsid w:val="00F4703D"/>
    <w:rsid w:val="00F4752E"/>
    <w:rsid w:val="00F50832"/>
    <w:rsid w:val="00F50ECB"/>
    <w:rsid w:val="00F513FA"/>
    <w:rsid w:val="00F51B74"/>
    <w:rsid w:val="00F5205E"/>
    <w:rsid w:val="00F52143"/>
    <w:rsid w:val="00F53C29"/>
    <w:rsid w:val="00F5408B"/>
    <w:rsid w:val="00F54830"/>
    <w:rsid w:val="00F54AC8"/>
    <w:rsid w:val="00F55A6B"/>
    <w:rsid w:val="00F56476"/>
    <w:rsid w:val="00F56B58"/>
    <w:rsid w:val="00F57E31"/>
    <w:rsid w:val="00F60BAF"/>
    <w:rsid w:val="00F60EA8"/>
    <w:rsid w:val="00F626ED"/>
    <w:rsid w:val="00F63007"/>
    <w:rsid w:val="00F638CC"/>
    <w:rsid w:val="00F65E7A"/>
    <w:rsid w:val="00F65FC1"/>
    <w:rsid w:val="00F66789"/>
    <w:rsid w:val="00F669CA"/>
    <w:rsid w:val="00F669E5"/>
    <w:rsid w:val="00F720AF"/>
    <w:rsid w:val="00F729BB"/>
    <w:rsid w:val="00F72BD5"/>
    <w:rsid w:val="00F75878"/>
    <w:rsid w:val="00F7596D"/>
    <w:rsid w:val="00F769CA"/>
    <w:rsid w:val="00F772AA"/>
    <w:rsid w:val="00F77CC8"/>
    <w:rsid w:val="00F77D05"/>
    <w:rsid w:val="00F80BCB"/>
    <w:rsid w:val="00F811C3"/>
    <w:rsid w:val="00F81BA5"/>
    <w:rsid w:val="00F82625"/>
    <w:rsid w:val="00F83D73"/>
    <w:rsid w:val="00F84564"/>
    <w:rsid w:val="00F854F9"/>
    <w:rsid w:val="00F87680"/>
    <w:rsid w:val="00F87A0D"/>
    <w:rsid w:val="00F911D6"/>
    <w:rsid w:val="00F91507"/>
    <w:rsid w:val="00F9279D"/>
    <w:rsid w:val="00F93075"/>
    <w:rsid w:val="00F93154"/>
    <w:rsid w:val="00F939A7"/>
    <w:rsid w:val="00F93C88"/>
    <w:rsid w:val="00F93DBF"/>
    <w:rsid w:val="00F94AAE"/>
    <w:rsid w:val="00F9550C"/>
    <w:rsid w:val="00F972E4"/>
    <w:rsid w:val="00F974E4"/>
    <w:rsid w:val="00FA081B"/>
    <w:rsid w:val="00FA10A8"/>
    <w:rsid w:val="00FA141D"/>
    <w:rsid w:val="00FA1BAA"/>
    <w:rsid w:val="00FA25BE"/>
    <w:rsid w:val="00FA29D2"/>
    <w:rsid w:val="00FA2F3B"/>
    <w:rsid w:val="00FA433F"/>
    <w:rsid w:val="00FA5E4F"/>
    <w:rsid w:val="00FA6DE4"/>
    <w:rsid w:val="00FB01D5"/>
    <w:rsid w:val="00FB09BF"/>
    <w:rsid w:val="00FB0E18"/>
    <w:rsid w:val="00FB31F3"/>
    <w:rsid w:val="00FB55D3"/>
    <w:rsid w:val="00FB580C"/>
    <w:rsid w:val="00FB5C8C"/>
    <w:rsid w:val="00FC01FC"/>
    <w:rsid w:val="00FC1773"/>
    <w:rsid w:val="00FC564D"/>
    <w:rsid w:val="00FC62E4"/>
    <w:rsid w:val="00FD0C4F"/>
    <w:rsid w:val="00FD2DF2"/>
    <w:rsid w:val="00FD5D4C"/>
    <w:rsid w:val="00FD5F18"/>
    <w:rsid w:val="00FD6233"/>
    <w:rsid w:val="00FE1B0A"/>
    <w:rsid w:val="00FE1C2E"/>
    <w:rsid w:val="00FE22BA"/>
    <w:rsid w:val="00FE2955"/>
    <w:rsid w:val="00FE2D53"/>
    <w:rsid w:val="00FE3922"/>
    <w:rsid w:val="00FE4502"/>
    <w:rsid w:val="00FE70CD"/>
    <w:rsid w:val="00FF0042"/>
    <w:rsid w:val="00FF3096"/>
    <w:rsid w:val="00FF4AD6"/>
    <w:rsid w:val="00FF611C"/>
    <w:rsid w:val="00FF6834"/>
    <w:rsid w:val="00FF760F"/>
    <w:rsid w:val="00FF7921"/>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5:docId w15:val="{27856494-FF9A-45E4-B790-94D62A87C2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id-ID" w:eastAsia="id-ID"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049A"/>
    <w:pPr>
      <w:spacing w:line="480" w:lineRule="auto"/>
      <w:contextualSpacing/>
      <w:jc w:val="both"/>
    </w:pPr>
    <w:rPr>
      <w:rFonts w:ascii="Times New Roman" w:hAnsi="Times New Roman"/>
      <w:sz w:val="24"/>
      <w:szCs w:val="22"/>
      <w:lang w:val="en-GB" w:eastAsia="en-US"/>
    </w:rPr>
  </w:style>
  <w:style w:type="paragraph" w:styleId="Heading1">
    <w:name w:val="heading 1"/>
    <w:next w:val="Normal"/>
    <w:link w:val="Heading1Char"/>
    <w:autoRedefine/>
    <w:uiPriority w:val="9"/>
    <w:qFormat/>
    <w:rsid w:val="00034B5B"/>
    <w:pPr>
      <w:keepNext/>
      <w:numPr>
        <w:numId w:val="2"/>
      </w:numPr>
      <w:outlineLvl w:val="0"/>
    </w:pPr>
    <w:rPr>
      <w:rFonts w:ascii="Times New Roman" w:eastAsia="Times New Roman" w:hAnsi="Times New Roman"/>
      <w:b/>
      <w:bCs/>
      <w:kern w:val="32"/>
      <w:sz w:val="24"/>
      <w:szCs w:val="32"/>
      <w:lang w:val="en-GB" w:eastAsia="en-US"/>
    </w:rPr>
  </w:style>
  <w:style w:type="paragraph" w:styleId="Heading2">
    <w:name w:val="heading 2"/>
    <w:basedOn w:val="Heading1"/>
    <w:next w:val="Normal"/>
    <w:link w:val="Heading2Char"/>
    <w:uiPriority w:val="9"/>
    <w:unhideWhenUsed/>
    <w:qFormat/>
    <w:rsid w:val="00320F95"/>
    <w:pPr>
      <w:numPr>
        <w:ilvl w:val="1"/>
      </w:numPr>
      <w:spacing w:line="480" w:lineRule="auto"/>
      <w:contextualSpacing/>
      <w:jc w:val="both"/>
      <w:outlineLvl w:val="1"/>
    </w:pPr>
    <w:rPr>
      <w:bCs w:val="0"/>
      <w:iCs/>
      <w:szCs w:val="28"/>
    </w:rPr>
  </w:style>
  <w:style w:type="paragraph" w:styleId="Heading3">
    <w:name w:val="heading 3"/>
    <w:basedOn w:val="Heading2"/>
    <w:next w:val="Normal"/>
    <w:link w:val="Heading3Char"/>
    <w:autoRedefine/>
    <w:uiPriority w:val="9"/>
    <w:unhideWhenUsed/>
    <w:qFormat/>
    <w:rsid w:val="00170FFE"/>
    <w:pPr>
      <w:numPr>
        <w:ilvl w:val="2"/>
      </w:numPr>
      <w:outlineLvl w:val="2"/>
    </w:pPr>
    <w:rPr>
      <w:rFonts w:eastAsia="DejaVu Sans"/>
      <w:bCs/>
      <w:szCs w:val="26"/>
      <w:lang w:val="id-ID" w:eastAsia="zh-CN" w:bidi="hi-IN"/>
    </w:rPr>
  </w:style>
  <w:style w:type="paragraph" w:styleId="Heading4">
    <w:name w:val="heading 4"/>
    <w:basedOn w:val="Normal"/>
    <w:next w:val="Normal"/>
    <w:link w:val="Heading4Char"/>
    <w:uiPriority w:val="9"/>
    <w:unhideWhenUsed/>
    <w:qFormat/>
    <w:rsid w:val="00AE2CC0"/>
    <w:pPr>
      <w:keepNext/>
      <w:numPr>
        <w:ilvl w:val="3"/>
        <w:numId w:val="2"/>
      </w:numPr>
      <w:spacing w:after="60"/>
      <w:outlineLvl w:val="3"/>
    </w:pPr>
    <w:rPr>
      <w:rFonts w:eastAsia="Times New Roman"/>
      <w:b/>
      <w:bCs/>
      <w:szCs w:val="28"/>
    </w:rPr>
  </w:style>
  <w:style w:type="paragraph" w:styleId="Heading5">
    <w:name w:val="heading 5"/>
    <w:basedOn w:val="Normal"/>
    <w:next w:val="Normal"/>
    <w:link w:val="Heading5Char"/>
    <w:uiPriority w:val="9"/>
    <w:unhideWhenUsed/>
    <w:qFormat/>
    <w:rsid w:val="009D7CCC"/>
    <w:pPr>
      <w:numPr>
        <w:ilvl w:val="4"/>
        <w:numId w:val="2"/>
      </w:numPr>
      <w:spacing w:after="60"/>
      <w:outlineLvl w:val="4"/>
    </w:pPr>
    <w:rPr>
      <w:rFonts w:ascii="Calibri" w:eastAsia="Times New Roman" w:hAnsi="Calibri"/>
      <w:b/>
      <w:bCs/>
      <w:i/>
      <w:iCs/>
      <w:sz w:val="26"/>
      <w:szCs w:val="26"/>
    </w:rPr>
  </w:style>
  <w:style w:type="paragraph" w:styleId="Heading6">
    <w:name w:val="heading 6"/>
    <w:basedOn w:val="Normal"/>
    <w:next w:val="Normal"/>
    <w:link w:val="Heading6Char"/>
    <w:uiPriority w:val="9"/>
    <w:semiHidden/>
    <w:unhideWhenUsed/>
    <w:qFormat/>
    <w:rsid w:val="009D7CCC"/>
    <w:pPr>
      <w:numPr>
        <w:ilvl w:val="5"/>
        <w:numId w:val="2"/>
      </w:numPr>
      <w:spacing w:after="60"/>
      <w:outlineLvl w:val="5"/>
    </w:pPr>
    <w:rPr>
      <w:rFonts w:ascii="Calibri" w:eastAsia="Times New Roman" w:hAnsi="Calibri"/>
      <w:b/>
      <w:bCs/>
    </w:rPr>
  </w:style>
  <w:style w:type="paragraph" w:styleId="Heading7">
    <w:name w:val="heading 7"/>
    <w:basedOn w:val="Normal"/>
    <w:next w:val="Normal"/>
    <w:link w:val="Heading7Char"/>
    <w:uiPriority w:val="9"/>
    <w:semiHidden/>
    <w:unhideWhenUsed/>
    <w:qFormat/>
    <w:rsid w:val="009D7CCC"/>
    <w:pPr>
      <w:numPr>
        <w:ilvl w:val="6"/>
        <w:numId w:val="2"/>
      </w:numPr>
      <w:spacing w:after="60"/>
      <w:outlineLvl w:val="6"/>
    </w:pPr>
    <w:rPr>
      <w:rFonts w:ascii="Calibri" w:eastAsia="Times New Roman" w:hAnsi="Calibri"/>
      <w:szCs w:val="24"/>
    </w:rPr>
  </w:style>
  <w:style w:type="paragraph" w:styleId="Heading8">
    <w:name w:val="heading 8"/>
    <w:basedOn w:val="Normal"/>
    <w:next w:val="Normal"/>
    <w:link w:val="Heading8Char"/>
    <w:uiPriority w:val="9"/>
    <w:semiHidden/>
    <w:unhideWhenUsed/>
    <w:qFormat/>
    <w:rsid w:val="009D7CCC"/>
    <w:pPr>
      <w:numPr>
        <w:ilvl w:val="7"/>
        <w:numId w:val="2"/>
      </w:numPr>
      <w:spacing w:after="60"/>
      <w:outlineLvl w:val="7"/>
    </w:pPr>
    <w:rPr>
      <w:rFonts w:ascii="Calibri" w:eastAsia="Times New Roman" w:hAnsi="Calibri"/>
      <w:i/>
      <w:iCs/>
      <w:szCs w:val="24"/>
    </w:rPr>
  </w:style>
  <w:style w:type="paragraph" w:styleId="Heading9">
    <w:name w:val="heading 9"/>
    <w:basedOn w:val="Normal"/>
    <w:next w:val="Normal"/>
    <w:link w:val="Heading9Char"/>
    <w:uiPriority w:val="9"/>
    <w:semiHidden/>
    <w:unhideWhenUsed/>
    <w:qFormat/>
    <w:rsid w:val="009D7CCC"/>
    <w:pPr>
      <w:numPr>
        <w:ilvl w:val="8"/>
        <w:numId w:val="2"/>
      </w:numPr>
      <w:spacing w:after="60"/>
      <w:outlineLvl w:val="8"/>
    </w:pPr>
    <w:rPr>
      <w:rFonts w:ascii="Cambria" w:eastAsia="Times New Roman" w:hAnsi="Cambr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34B5B"/>
    <w:rPr>
      <w:rFonts w:ascii="Times New Roman" w:eastAsia="Times New Roman" w:hAnsi="Times New Roman"/>
      <w:b/>
      <w:bCs/>
      <w:kern w:val="32"/>
      <w:sz w:val="24"/>
      <w:szCs w:val="32"/>
      <w:lang w:val="en-GB" w:eastAsia="en-US"/>
    </w:rPr>
  </w:style>
  <w:style w:type="character" w:customStyle="1" w:styleId="Heading2Char">
    <w:name w:val="Heading 2 Char"/>
    <w:link w:val="Heading2"/>
    <w:uiPriority w:val="9"/>
    <w:rsid w:val="00320F95"/>
    <w:rPr>
      <w:rFonts w:ascii="Times New Roman" w:eastAsia="Times New Roman" w:hAnsi="Times New Roman"/>
      <w:b/>
      <w:iCs/>
      <w:kern w:val="32"/>
      <w:sz w:val="24"/>
      <w:szCs w:val="28"/>
      <w:lang w:val="en-GB" w:eastAsia="en-US"/>
    </w:rPr>
  </w:style>
  <w:style w:type="character" w:customStyle="1" w:styleId="Heading3Char">
    <w:name w:val="Heading 3 Char"/>
    <w:link w:val="Heading3"/>
    <w:uiPriority w:val="9"/>
    <w:rsid w:val="00170FFE"/>
    <w:rPr>
      <w:rFonts w:ascii="Times New Roman" w:eastAsia="DejaVu Sans" w:hAnsi="Times New Roman"/>
      <w:b/>
      <w:bCs/>
      <w:iCs/>
      <w:kern w:val="32"/>
      <w:sz w:val="24"/>
      <w:szCs w:val="26"/>
      <w:lang w:eastAsia="zh-CN" w:bidi="hi-IN"/>
    </w:rPr>
  </w:style>
  <w:style w:type="character" w:customStyle="1" w:styleId="Heading4Char">
    <w:name w:val="Heading 4 Char"/>
    <w:link w:val="Heading4"/>
    <w:uiPriority w:val="9"/>
    <w:rsid w:val="00AE2CC0"/>
    <w:rPr>
      <w:rFonts w:ascii="Times New Roman" w:eastAsia="Times New Roman" w:hAnsi="Times New Roman"/>
      <w:b/>
      <w:bCs/>
      <w:sz w:val="24"/>
      <w:szCs w:val="28"/>
      <w:lang w:val="en-GB" w:eastAsia="en-US"/>
    </w:rPr>
  </w:style>
  <w:style w:type="character" w:customStyle="1" w:styleId="Heading5Char">
    <w:name w:val="Heading 5 Char"/>
    <w:link w:val="Heading5"/>
    <w:uiPriority w:val="9"/>
    <w:rsid w:val="009D7CCC"/>
    <w:rPr>
      <w:rFonts w:eastAsia="Times New Roman"/>
      <w:b/>
      <w:bCs/>
      <w:i/>
      <w:iCs/>
      <w:sz w:val="26"/>
      <w:szCs w:val="26"/>
      <w:lang w:val="en-GB" w:eastAsia="en-US"/>
    </w:rPr>
  </w:style>
  <w:style w:type="character" w:customStyle="1" w:styleId="Heading6Char">
    <w:name w:val="Heading 6 Char"/>
    <w:link w:val="Heading6"/>
    <w:uiPriority w:val="9"/>
    <w:semiHidden/>
    <w:rsid w:val="009D7CCC"/>
    <w:rPr>
      <w:rFonts w:eastAsia="Times New Roman"/>
      <w:b/>
      <w:bCs/>
      <w:sz w:val="24"/>
      <w:szCs w:val="22"/>
      <w:lang w:val="en-GB" w:eastAsia="en-US"/>
    </w:rPr>
  </w:style>
  <w:style w:type="character" w:customStyle="1" w:styleId="Heading7Char">
    <w:name w:val="Heading 7 Char"/>
    <w:link w:val="Heading7"/>
    <w:uiPriority w:val="9"/>
    <w:semiHidden/>
    <w:rsid w:val="009D7CCC"/>
    <w:rPr>
      <w:rFonts w:eastAsia="Times New Roman"/>
      <w:sz w:val="24"/>
      <w:szCs w:val="24"/>
      <w:lang w:val="en-GB" w:eastAsia="en-US"/>
    </w:rPr>
  </w:style>
  <w:style w:type="character" w:customStyle="1" w:styleId="Heading8Char">
    <w:name w:val="Heading 8 Char"/>
    <w:link w:val="Heading8"/>
    <w:uiPriority w:val="9"/>
    <w:semiHidden/>
    <w:rsid w:val="009D7CCC"/>
    <w:rPr>
      <w:rFonts w:eastAsia="Times New Roman"/>
      <w:i/>
      <w:iCs/>
      <w:sz w:val="24"/>
      <w:szCs w:val="24"/>
      <w:lang w:val="en-GB" w:eastAsia="en-US"/>
    </w:rPr>
  </w:style>
  <w:style w:type="character" w:customStyle="1" w:styleId="Heading9Char">
    <w:name w:val="Heading 9 Char"/>
    <w:link w:val="Heading9"/>
    <w:uiPriority w:val="9"/>
    <w:semiHidden/>
    <w:rsid w:val="009D7CCC"/>
    <w:rPr>
      <w:rFonts w:ascii="Cambria" w:eastAsia="Times New Roman" w:hAnsi="Cambria"/>
      <w:sz w:val="24"/>
      <w:szCs w:val="22"/>
      <w:lang w:val="en-GB" w:eastAsia="en-US"/>
    </w:rPr>
  </w:style>
  <w:style w:type="paragraph" w:styleId="Header">
    <w:name w:val="header"/>
    <w:basedOn w:val="Normal"/>
    <w:link w:val="HeaderChar"/>
    <w:uiPriority w:val="99"/>
    <w:unhideWhenUsed/>
    <w:rsid w:val="003E611C"/>
    <w:pPr>
      <w:tabs>
        <w:tab w:val="center" w:pos="4513"/>
        <w:tab w:val="right" w:pos="9026"/>
      </w:tabs>
      <w:spacing w:line="240" w:lineRule="auto"/>
    </w:pPr>
  </w:style>
  <w:style w:type="character" w:customStyle="1" w:styleId="HeaderChar">
    <w:name w:val="Header Char"/>
    <w:basedOn w:val="DefaultParagraphFont"/>
    <w:link w:val="Header"/>
    <w:uiPriority w:val="99"/>
    <w:rsid w:val="003E611C"/>
  </w:style>
  <w:style w:type="paragraph" w:styleId="Footer">
    <w:name w:val="footer"/>
    <w:basedOn w:val="Normal"/>
    <w:link w:val="FooterChar"/>
    <w:uiPriority w:val="99"/>
    <w:unhideWhenUsed/>
    <w:rsid w:val="003E611C"/>
    <w:pPr>
      <w:tabs>
        <w:tab w:val="center" w:pos="4513"/>
        <w:tab w:val="right" w:pos="9026"/>
      </w:tabs>
      <w:spacing w:line="240" w:lineRule="auto"/>
    </w:pPr>
  </w:style>
  <w:style w:type="character" w:customStyle="1" w:styleId="FooterChar">
    <w:name w:val="Footer Char"/>
    <w:basedOn w:val="DefaultParagraphFont"/>
    <w:link w:val="Footer"/>
    <w:uiPriority w:val="99"/>
    <w:rsid w:val="003E611C"/>
  </w:style>
  <w:style w:type="table" w:styleId="TableGrid">
    <w:name w:val="Table Grid"/>
    <w:basedOn w:val="TableNormal"/>
    <w:uiPriority w:val="59"/>
    <w:rsid w:val="005A14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E96DAE"/>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E37672"/>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974049"/>
    <w:rPr>
      <w:color w:val="0000FF"/>
      <w:u w:val="single"/>
    </w:rPr>
  </w:style>
  <w:style w:type="paragraph" w:styleId="BalloonText">
    <w:name w:val="Balloon Text"/>
    <w:basedOn w:val="Normal"/>
    <w:link w:val="BalloonTextChar"/>
    <w:uiPriority w:val="99"/>
    <w:semiHidden/>
    <w:unhideWhenUsed/>
    <w:rsid w:val="008143F4"/>
    <w:pPr>
      <w:spacing w:line="240" w:lineRule="auto"/>
    </w:pPr>
    <w:rPr>
      <w:rFonts w:ascii="Tahoma" w:hAnsi="Tahoma" w:cs="Tahoma"/>
      <w:sz w:val="16"/>
      <w:szCs w:val="16"/>
    </w:rPr>
  </w:style>
  <w:style w:type="character" w:customStyle="1" w:styleId="BalloonTextChar">
    <w:name w:val="Balloon Text Char"/>
    <w:link w:val="BalloonText"/>
    <w:uiPriority w:val="99"/>
    <w:semiHidden/>
    <w:rsid w:val="008143F4"/>
    <w:rPr>
      <w:rFonts w:ascii="Tahoma" w:hAnsi="Tahoma" w:cs="Tahoma"/>
      <w:sz w:val="16"/>
      <w:szCs w:val="16"/>
      <w:lang w:eastAsia="en-US"/>
    </w:rPr>
  </w:style>
  <w:style w:type="paragraph" w:styleId="NoSpacing">
    <w:name w:val="No Spacing"/>
    <w:uiPriority w:val="1"/>
    <w:qFormat/>
    <w:rsid w:val="00366391"/>
    <w:pPr>
      <w:contextualSpacing/>
      <w:jc w:val="both"/>
    </w:pPr>
    <w:rPr>
      <w:rFonts w:ascii="Times New Roman" w:hAnsi="Times New Roman"/>
      <w:b/>
      <w:sz w:val="24"/>
      <w:szCs w:val="22"/>
      <w:lang w:val="en-GB" w:eastAsia="en-US"/>
    </w:rPr>
  </w:style>
  <w:style w:type="character" w:styleId="PlaceholderText">
    <w:name w:val="Placeholder Text"/>
    <w:basedOn w:val="DefaultParagraphFont"/>
    <w:uiPriority w:val="99"/>
    <w:semiHidden/>
    <w:rsid w:val="00251F04"/>
    <w:rPr>
      <w:color w:val="808080"/>
    </w:rPr>
  </w:style>
  <w:style w:type="paragraph" w:styleId="ListParagraph">
    <w:name w:val="List Paragraph"/>
    <w:basedOn w:val="Normal"/>
    <w:uiPriority w:val="34"/>
    <w:qFormat/>
    <w:rsid w:val="00D43662"/>
    <w:pPr>
      <w:ind w:left="720"/>
    </w:pPr>
  </w:style>
  <w:style w:type="character" w:styleId="FollowedHyperlink">
    <w:name w:val="FollowedHyperlink"/>
    <w:basedOn w:val="DefaultParagraphFont"/>
    <w:uiPriority w:val="99"/>
    <w:semiHidden/>
    <w:unhideWhenUsed/>
    <w:rsid w:val="001A4465"/>
    <w:rPr>
      <w:color w:val="800080"/>
      <w:u w:val="single"/>
    </w:rPr>
  </w:style>
  <w:style w:type="paragraph" w:customStyle="1" w:styleId="xl65">
    <w:name w:val="xl65"/>
    <w:basedOn w:val="Normal"/>
    <w:rsid w:val="001A4465"/>
    <w:pPr>
      <w:pBdr>
        <w:top w:val="single" w:sz="4" w:space="0" w:color="auto"/>
        <w:left w:val="single" w:sz="4" w:space="0" w:color="auto"/>
        <w:bottom w:val="single" w:sz="4" w:space="0" w:color="auto"/>
        <w:right w:val="single" w:sz="4" w:space="0" w:color="auto"/>
      </w:pBdr>
      <w:spacing w:before="100" w:beforeAutospacing="1" w:after="100" w:afterAutospacing="1" w:line="240" w:lineRule="auto"/>
      <w:contextualSpacing w:val="0"/>
      <w:jc w:val="center"/>
      <w:textAlignment w:val="center"/>
    </w:pPr>
    <w:rPr>
      <w:rFonts w:eastAsia="Times New Roman"/>
      <w:szCs w:val="24"/>
      <w:lang w:val="id-ID" w:eastAsia="id-ID"/>
    </w:rPr>
  </w:style>
  <w:style w:type="paragraph" w:customStyle="1" w:styleId="xl66">
    <w:name w:val="xl66"/>
    <w:basedOn w:val="Normal"/>
    <w:rsid w:val="001A4465"/>
    <w:pPr>
      <w:spacing w:before="100" w:beforeAutospacing="1" w:after="100" w:afterAutospacing="1" w:line="240" w:lineRule="auto"/>
      <w:contextualSpacing w:val="0"/>
      <w:jc w:val="center"/>
      <w:textAlignment w:val="center"/>
    </w:pPr>
    <w:rPr>
      <w:rFonts w:eastAsia="Times New Roman"/>
      <w:szCs w:val="24"/>
      <w:lang w:val="id-ID" w:eastAsia="id-ID"/>
    </w:rPr>
  </w:style>
  <w:style w:type="paragraph" w:customStyle="1" w:styleId="xl67">
    <w:name w:val="xl67"/>
    <w:basedOn w:val="Normal"/>
    <w:rsid w:val="001A4465"/>
    <w:pPr>
      <w:spacing w:before="100" w:beforeAutospacing="1" w:after="100" w:afterAutospacing="1" w:line="240" w:lineRule="auto"/>
      <w:contextualSpacing w:val="0"/>
      <w:jc w:val="center"/>
      <w:textAlignment w:val="center"/>
    </w:pPr>
    <w:rPr>
      <w:rFonts w:eastAsia="Times New Roman"/>
      <w:szCs w:val="24"/>
      <w:lang w:val="id-ID" w:eastAsia="id-ID"/>
    </w:rPr>
  </w:style>
  <w:style w:type="paragraph" w:customStyle="1" w:styleId="xl68">
    <w:name w:val="xl68"/>
    <w:basedOn w:val="Normal"/>
    <w:rsid w:val="001A4465"/>
    <w:pPr>
      <w:spacing w:before="100" w:beforeAutospacing="1" w:after="100" w:afterAutospacing="1" w:line="240" w:lineRule="auto"/>
      <w:contextualSpacing w:val="0"/>
      <w:jc w:val="center"/>
      <w:textAlignment w:val="center"/>
    </w:pPr>
    <w:rPr>
      <w:rFonts w:eastAsia="Times New Roman"/>
      <w:szCs w:val="24"/>
      <w:lang w:val="id-ID" w:eastAsia="id-ID"/>
    </w:rPr>
  </w:style>
  <w:style w:type="paragraph" w:customStyle="1" w:styleId="xl69">
    <w:name w:val="xl69"/>
    <w:basedOn w:val="Normal"/>
    <w:rsid w:val="001A4465"/>
    <w:pPr>
      <w:spacing w:before="100" w:beforeAutospacing="1" w:after="100" w:afterAutospacing="1" w:line="240" w:lineRule="auto"/>
      <w:contextualSpacing w:val="0"/>
      <w:jc w:val="left"/>
      <w:textAlignment w:val="center"/>
    </w:pPr>
    <w:rPr>
      <w:rFonts w:eastAsia="Times New Roman"/>
      <w:szCs w:val="24"/>
      <w:lang w:val="id-ID" w:eastAsia="id-ID"/>
    </w:rPr>
  </w:style>
  <w:style w:type="paragraph" w:customStyle="1" w:styleId="xl70">
    <w:name w:val="xl70"/>
    <w:basedOn w:val="Normal"/>
    <w:rsid w:val="001A4465"/>
    <w:pPr>
      <w:pBdr>
        <w:top w:val="single" w:sz="4" w:space="0" w:color="auto"/>
        <w:left w:val="single" w:sz="4" w:space="0" w:color="auto"/>
        <w:bottom w:val="single" w:sz="4" w:space="0" w:color="auto"/>
        <w:right w:val="single" w:sz="4" w:space="0" w:color="auto"/>
      </w:pBdr>
      <w:spacing w:before="100" w:beforeAutospacing="1" w:after="100" w:afterAutospacing="1" w:line="240" w:lineRule="auto"/>
      <w:contextualSpacing w:val="0"/>
      <w:jc w:val="center"/>
      <w:textAlignment w:val="center"/>
    </w:pPr>
    <w:rPr>
      <w:rFonts w:eastAsia="Times New Roman"/>
      <w:szCs w:val="24"/>
      <w:lang w:val="id-ID" w:eastAsia="id-ID"/>
    </w:rPr>
  </w:style>
  <w:style w:type="paragraph" w:customStyle="1" w:styleId="xl71">
    <w:name w:val="xl71"/>
    <w:basedOn w:val="Normal"/>
    <w:rsid w:val="001A4465"/>
    <w:pPr>
      <w:pBdr>
        <w:left w:val="single" w:sz="4" w:space="0" w:color="auto"/>
        <w:bottom w:val="single" w:sz="4" w:space="0" w:color="auto"/>
        <w:right w:val="single" w:sz="4" w:space="0" w:color="auto"/>
      </w:pBdr>
      <w:spacing w:before="100" w:beforeAutospacing="1" w:after="100" w:afterAutospacing="1" w:line="240" w:lineRule="auto"/>
      <w:contextualSpacing w:val="0"/>
      <w:jc w:val="center"/>
      <w:textAlignment w:val="center"/>
    </w:pPr>
    <w:rPr>
      <w:rFonts w:eastAsia="Times New Roman"/>
      <w:szCs w:val="24"/>
      <w:lang w:val="id-ID" w:eastAsia="id-ID"/>
    </w:rPr>
  </w:style>
  <w:style w:type="paragraph" w:customStyle="1" w:styleId="xl72">
    <w:name w:val="xl72"/>
    <w:basedOn w:val="Normal"/>
    <w:rsid w:val="001A4465"/>
    <w:pPr>
      <w:pBdr>
        <w:top w:val="single" w:sz="4" w:space="0" w:color="auto"/>
        <w:left w:val="single" w:sz="4" w:space="0" w:color="auto"/>
        <w:bottom w:val="single" w:sz="4" w:space="0" w:color="auto"/>
        <w:right w:val="single" w:sz="4" w:space="0" w:color="auto"/>
      </w:pBdr>
      <w:spacing w:before="100" w:beforeAutospacing="1" w:after="100" w:afterAutospacing="1" w:line="240" w:lineRule="auto"/>
      <w:contextualSpacing w:val="0"/>
      <w:jc w:val="left"/>
      <w:textAlignment w:val="center"/>
    </w:pPr>
    <w:rPr>
      <w:rFonts w:eastAsia="Times New Roman"/>
      <w:szCs w:val="24"/>
      <w:lang w:val="id-ID" w:eastAsia="id-ID"/>
    </w:rPr>
  </w:style>
  <w:style w:type="paragraph" w:customStyle="1" w:styleId="xl73">
    <w:name w:val="xl73"/>
    <w:basedOn w:val="Normal"/>
    <w:rsid w:val="001A4465"/>
    <w:pPr>
      <w:pBdr>
        <w:left w:val="single" w:sz="4" w:space="0" w:color="auto"/>
        <w:bottom w:val="single" w:sz="4" w:space="0" w:color="auto"/>
        <w:right w:val="single" w:sz="4" w:space="0" w:color="auto"/>
      </w:pBdr>
      <w:spacing w:before="100" w:beforeAutospacing="1" w:after="100" w:afterAutospacing="1" w:line="240" w:lineRule="auto"/>
      <w:contextualSpacing w:val="0"/>
      <w:jc w:val="center"/>
      <w:textAlignment w:val="center"/>
    </w:pPr>
    <w:rPr>
      <w:rFonts w:eastAsia="Times New Roman"/>
      <w:szCs w:val="24"/>
      <w:lang w:val="id-ID" w:eastAsia="id-ID"/>
    </w:rPr>
  </w:style>
  <w:style w:type="paragraph" w:customStyle="1" w:styleId="xl74">
    <w:name w:val="xl74"/>
    <w:basedOn w:val="Normal"/>
    <w:rsid w:val="001A4465"/>
    <w:pPr>
      <w:pBdr>
        <w:top w:val="single" w:sz="4" w:space="0" w:color="auto"/>
        <w:left w:val="single" w:sz="4" w:space="0" w:color="auto"/>
        <w:bottom w:val="single" w:sz="4" w:space="0" w:color="auto"/>
        <w:right w:val="single" w:sz="4" w:space="0" w:color="auto"/>
      </w:pBdr>
      <w:spacing w:before="100" w:beforeAutospacing="1" w:after="100" w:afterAutospacing="1" w:line="240" w:lineRule="auto"/>
      <w:contextualSpacing w:val="0"/>
      <w:jc w:val="center"/>
      <w:textAlignment w:val="center"/>
    </w:pPr>
    <w:rPr>
      <w:rFonts w:eastAsia="Times New Roman"/>
      <w:szCs w:val="24"/>
      <w:lang w:val="id-ID" w:eastAsia="id-ID"/>
    </w:rPr>
  </w:style>
  <w:style w:type="paragraph" w:customStyle="1" w:styleId="xl75">
    <w:name w:val="xl75"/>
    <w:basedOn w:val="Normal"/>
    <w:rsid w:val="001A4465"/>
    <w:pPr>
      <w:pBdr>
        <w:top w:val="single" w:sz="4" w:space="0" w:color="auto"/>
        <w:left w:val="single" w:sz="4" w:space="0" w:color="auto"/>
        <w:right w:val="single" w:sz="4" w:space="0" w:color="auto"/>
      </w:pBdr>
      <w:spacing w:before="100" w:beforeAutospacing="1" w:after="100" w:afterAutospacing="1" w:line="240" w:lineRule="auto"/>
      <w:contextualSpacing w:val="0"/>
      <w:jc w:val="center"/>
      <w:textAlignment w:val="center"/>
    </w:pPr>
    <w:rPr>
      <w:rFonts w:eastAsia="Times New Roman"/>
      <w:szCs w:val="24"/>
      <w:lang w:val="id-ID" w:eastAsia="id-ID"/>
    </w:rPr>
  </w:style>
  <w:style w:type="paragraph" w:customStyle="1" w:styleId="xl76">
    <w:name w:val="xl76"/>
    <w:basedOn w:val="Normal"/>
    <w:rsid w:val="001A4465"/>
    <w:pPr>
      <w:pBdr>
        <w:top w:val="single" w:sz="4" w:space="0" w:color="auto"/>
        <w:left w:val="single" w:sz="4" w:space="0" w:color="auto"/>
        <w:right w:val="single" w:sz="4" w:space="0" w:color="auto"/>
      </w:pBdr>
      <w:spacing w:before="100" w:beforeAutospacing="1" w:after="100" w:afterAutospacing="1" w:line="240" w:lineRule="auto"/>
      <w:contextualSpacing w:val="0"/>
      <w:jc w:val="center"/>
      <w:textAlignment w:val="center"/>
    </w:pPr>
    <w:rPr>
      <w:rFonts w:eastAsia="Times New Roman"/>
      <w:szCs w:val="24"/>
      <w:lang w:val="id-ID" w:eastAsia="id-ID"/>
    </w:rPr>
  </w:style>
  <w:style w:type="paragraph" w:customStyle="1" w:styleId="xl77">
    <w:name w:val="xl77"/>
    <w:basedOn w:val="Normal"/>
    <w:rsid w:val="001A4465"/>
    <w:pPr>
      <w:pBdr>
        <w:left w:val="single" w:sz="4" w:space="0" w:color="auto"/>
        <w:bottom w:val="single" w:sz="4" w:space="0" w:color="auto"/>
        <w:right w:val="single" w:sz="4" w:space="0" w:color="auto"/>
      </w:pBdr>
      <w:spacing w:before="100" w:beforeAutospacing="1" w:after="100" w:afterAutospacing="1" w:line="240" w:lineRule="auto"/>
      <w:contextualSpacing w:val="0"/>
      <w:jc w:val="center"/>
      <w:textAlignment w:val="center"/>
    </w:pPr>
    <w:rPr>
      <w:rFonts w:eastAsia="Times New Roman"/>
      <w:szCs w:val="24"/>
      <w:lang w:val="id-ID" w:eastAsia="id-ID"/>
    </w:rPr>
  </w:style>
  <w:style w:type="paragraph" w:customStyle="1" w:styleId="xl78">
    <w:name w:val="xl78"/>
    <w:basedOn w:val="Normal"/>
    <w:rsid w:val="001A4465"/>
    <w:pPr>
      <w:pBdr>
        <w:top w:val="single" w:sz="4" w:space="0" w:color="auto"/>
        <w:left w:val="single" w:sz="4" w:space="0" w:color="auto"/>
        <w:right w:val="single" w:sz="4" w:space="0" w:color="auto"/>
      </w:pBdr>
      <w:spacing w:before="100" w:beforeAutospacing="1" w:after="100" w:afterAutospacing="1" w:line="240" w:lineRule="auto"/>
      <w:contextualSpacing w:val="0"/>
      <w:jc w:val="center"/>
      <w:textAlignment w:val="center"/>
    </w:pPr>
    <w:rPr>
      <w:rFonts w:eastAsia="Times New Roman"/>
      <w:szCs w:val="24"/>
      <w:lang w:val="id-ID" w:eastAsia="id-ID"/>
    </w:rPr>
  </w:style>
  <w:style w:type="paragraph" w:customStyle="1" w:styleId="xl79">
    <w:name w:val="xl79"/>
    <w:basedOn w:val="Normal"/>
    <w:rsid w:val="001A4465"/>
    <w:pPr>
      <w:pBdr>
        <w:left w:val="single" w:sz="4" w:space="0" w:color="auto"/>
        <w:bottom w:val="single" w:sz="4" w:space="0" w:color="auto"/>
        <w:right w:val="single" w:sz="4" w:space="0" w:color="auto"/>
      </w:pBdr>
      <w:spacing w:before="100" w:beforeAutospacing="1" w:after="100" w:afterAutospacing="1" w:line="240" w:lineRule="auto"/>
      <w:contextualSpacing w:val="0"/>
      <w:jc w:val="center"/>
      <w:textAlignment w:val="center"/>
    </w:pPr>
    <w:rPr>
      <w:rFonts w:eastAsia="Times New Roman"/>
      <w:szCs w:val="24"/>
      <w:lang w:val="id-ID" w:eastAsia="id-ID"/>
    </w:rPr>
  </w:style>
  <w:style w:type="table" w:customStyle="1" w:styleId="TableGrid3">
    <w:name w:val="Table Grid3"/>
    <w:basedOn w:val="TableNormal"/>
    <w:next w:val="TableGrid"/>
    <w:uiPriority w:val="59"/>
    <w:rsid w:val="00093E9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334CD8"/>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456480"/>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0D0E3C"/>
    <w:pPr>
      <w:autoSpaceDE w:val="0"/>
      <w:autoSpaceDN w:val="0"/>
      <w:adjustRightInd w:val="0"/>
    </w:pPr>
    <w:rPr>
      <w:rFonts w:ascii="Times New Roman" w:hAnsi="Times New Roman"/>
      <w:color w:val="000000"/>
      <w:sz w:val="24"/>
      <w:szCs w:val="24"/>
    </w:rPr>
  </w:style>
  <w:style w:type="paragraph" w:styleId="TOCHeading">
    <w:name w:val="TOC Heading"/>
    <w:basedOn w:val="Heading1"/>
    <w:next w:val="Normal"/>
    <w:uiPriority w:val="39"/>
    <w:semiHidden/>
    <w:unhideWhenUsed/>
    <w:qFormat/>
    <w:rsid w:val="00FD5F18"/>
    <w:pPr>
      <w:keepLines/>
      <w:numPr>
        <w:numId w:val="0"/>
      </w:numPr>
      <w:spacing w:before="480" w:line="276" w:lineRule="auto"/>
      <w:outlineLvl w:val="9"/>
    </w:pPr>
    <w:rPr>
      <w:rFonts w:asciiTheme="majorHAnsi" w:eastAsiaTheme="majorEastAsia" w:hAnsiTheme="majorHAnsi" w:cstheme="majorBidi"/>
      <w:color w:val="365F91" w:themeColor="accent1" w:themeShade="BF"/>
      <w:kern w:val="0"/>
      <w:sz w:val="28"/>
      <w:szCs w:val="28"/>
      <w:lang w:val="en-US" w:eastAsia="ja-JP"/>
    </w:rPr>
  </w:style>
  <w:style w:type="paragraph" w:styleId="TOC2">
    <w:name w:val="toc 2"/>
    <w:basedOn w:val="Normal"/>
    <w:next w:val="Normal"/>
    <w:autoRedefine/>
    <w:uiPriority w:val="39"/>
    <w:unhideWhenUsed/>
    <w:rsid w:val="00FD5F18"/>
    <w:pPr>
      <w:spacing w:after="100"/>
      <w:ind w:left="240"/>
    </w:pPr>
  </w:style>
  <w:style w:type="paragraph" w:styleId="TOC3">
    <w:name w:val="toc 3"/>
    <w:basedOn w:val="Normal"/>
    <w:next w:val="Normal"/>
    <w:autoRedefine/>
    <w:uiPriority w:val="39"/>
    <w:unhideWhenUsed/>
    <w:rsid w:val="00FD5F18"/>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682487">
      <w:bodyDiv w:val="1"/>
      <w:marLeft w:val="0"/>
      <w:marRight w:val="0"/>
      <w:marTop w:val="0"/>
      <w:marBottom w:val="0"/>
      <w:divBdr>
        <w:top w:val="none" w:sz="0" w:space="0" w:color="auto"/>
        <w:left w:val="none" w:sz="0" w:space="0" w:color="auto"/>
        <w:bottom w:val="none" w:sz="0" w:space="0" w:color="auto"/>
        <w:right w:val="none" w:sz="0" w:space="0" w:color="auto"/>
      </w:divBdr>
    </w:div>
    <w:div w:id="349530944">
      <w:bodyDiv w:val="1"/>
      <w:marLeft w:val="0"/>
      <w:marRight w:val="0"/>
      <w:marTop w:val="0"/>
      <w:marBottom w:val="0"/>
      <w:divBdr>
        <w:top w:val="none" w:sz="0" w:space="0" w:color="auto"/>
        <w:left w:val="none" w:sz="0" w:space="0" w:color="auto"/>
        <w:bottom w:val="none" w:sz="0" w:space="0" w:color="auto"/>
        <w:right w:val="none" w:sz="0" w:space="0" w:color="auto"/>
      </w:divBdr>
    </w:div>
    <w:div w:id="385446390">
      <w:bodyDiv w:val="1"/>
      <w:marLeft w:val="0"/>
      <w:marRight w:val="0"/>
      <w:marTop w:val="0"/>
      <w:marBottom w:val="0"/>
      <w:divBdr>
        <w:top w:val="none" w:sz="0" w:space="0" w:color="auto"/>
        <w:left w:val="none" w:sz="0" w:space="0" w:color="auto"/>
        <w:bottom w:val="none" w:sz="0" w:space="0" w:color="auto"/>
        <w:right w:val="none" w:sz="0" w:space="0" w:color="auto"/>
      </w:divBdr>
    </w:div>
    <w:div w:id="401098471">
      <w:bodyDiv w:val="1"/>
      <w:marLeft w:val="0"/>
      <w:marRight w:val="0"/>
      <w:marTop w:val="0"/>
      <w:marBottom w:val="0"/>
      <w:divBdr>
        <w:top w:val="none" w:sz="0" w:space="0" w:color="auto"/>
        <w:left w:val="none" w:sz="0" w:space="0" w:color="auto"/>
        <w:bottom w:val="none" w:sz="0" w:space="0" w:color="auto"/>
        <w:right w:val="none" w:sz="0" w:space="0" w:color="auto"/>
      </w:divBdr>
    </w:div>
    <w:div w:id="660237236">
      <w:bodyDiv w:val="1"/>
      <w:marLeft w:val="0"/>
      <w:marRight w:val="0"/>
      <w:marTop w:val="0"/>
      <w:marBottom w:val="0"/>
      <w:divBdr>
        <w:top w:val="none" w:sz="0" w:space="0" w:color="auto"/>
        <w:left w:val="none" w:sz="0" w:space="0" w:color="auto"/>
        <w:bottom w:val="none" w:sz="0" w:space="0" w:color="auto"/>
        <w:right w:val="none" w:sz="0" w:space="0" w:color="auto"/>
      </w:divBdr>
    </w:div>
    <w:div w:id="839008136">
      <w:bodyDiv w:val="1"/>
      <w:marLeft w:val="0"/>
      <w:marRight w:val="0"/>
      <w:marTop w:val="0"/>
      <w:marBottom w:val="0"/>
      <w:divBdr>
        <w:top w:val="none" w:sz="0" w:space="0" w:color="auto"/>
        <w:left w:val="none" w:sz="0" w:space="0" w:color="auto"/>
        <w:bottom w:val="none" w:sz="0" w:space="0" w:color="auto"/>
        <w:right w:val="none" w:sz="0" w:space="0" w:color="auto"/>
      </w:divBdr>
    </w:div>
    <w:div w:id="924729740">
      <w:bodyDiv w:val="1"/>
      <w:marLeft w:val="0"/>
      <w:marRight w:val="0"/>
      <w:marTop w:val="0"/>
      <w:marBottom w:val="0"/>
      <w:divBdr>
        <w:top w:val="none" w:sz="0" w:space="0" w:color="auto"/>
        <w:left w:val="none" w:sz="0" w:space="0" w:color="auto"/>
        <w:bottom w:val="none" w:sz="0" w:space="0" w:color="auto"/>
        <w:right w:val="none" w:sz="0" w:space="0" w:color="auto"/>
      </w:divBdr>
    </w:div>
    <w:div w:id="959725823">
      <w:bodyDiv w:val="1"/>
      <w:marLeft w:val="0"/>
      <w:marRight w:val="0"/>
      <w:marTop w:val="0"/>
      <w:marBottom w:val="0"/>
      <w:divBdr>
        <w:top w:val="none" w:sz="0" w:space="0" w:color="auto"/>
        <w:left w:val="none" w:sz="0" w:space="0" w:color="auto"/>
        <w:bottom w:val="none" w:sz="0" w:space="0" w:color="auto"/>
        <w:right w:val="none" w:sz="0" w:space="0" w:color="auto"/>
      </w:divBdr>
    </w:div>
    <w:div w:id="1217274338">
      <w:bodyDiv w:val="1"/>
      <w:marLeft w:val="0"/>
      <w:marRight w:val="0"/>
      <w:marTop w:val="0"/>
      <w:marBottom w:val="0"/>
      <w:divBdr>
        <w:top w:val="none" w:sz="0" w:space="0" w:color="auto"/>
        <w:left w:val="none" w:sz="0" w:space="0" w:color="auto"/>
        <w:bottom w:val="none" w:sz="0" w:space="0" w:color="auto"/>
        <w:right w:val="none" w:sz="0" w:space="0" w:color="auto"/>
      </w:divBdr>
    </w:div>
    <w:div w:id="1804693477">
      <w:bodyDiv w:val="1"/>
      <w:marLeft w:val="0"/>
      <w:marRight w:val="0"/>
      <w:marTop w:val="0"/>
      <w:marBottom w:val="0"/>
      <w:divBdr>
        <w:top w:val="none" w:sz="0" w:space="0" w:color="auto"/>
        <w:left w:val="none" w:sz="0" w:space="0" w:color="auto"/>
        <w:bottom w:val="none" w:sz="0" w:space="0" w:color="auto"/>
        <w:right w:val="none" w:sz="0" w:space="0" w:color="auto"/>
      </w:divBdr>
    </w:div>
    <w:div w:id="1861160452">
      <w:bodyDiv w:val="1"/>
      <w:marLeft w:val="0"/>
      <w:marRight w:val="0"/>
      <w:marTop w:val="0"/>
      <w:marBottom w:val="0"/>
      <w:divBdr>
        <w:top w:val="none" w:sz="0" w:space="0" w:color="auto"/>
        <w:left w:val="none" w:sz="0" w:space="0" w:color="auto"/>
        <w:bottom w:val="none" w:sz="0" w:space="0" w:color="auto"/>
        <w:right w:val="none" w:sz="0" w:space="0" w:color="auto"/>
      </w:divBdr>
    </w:div>
    <w:div w:id="1908999959">
      <w:bodyDiv w:val="1"/>
      <w:marLeft w:val="0"/>
      <w:marRight w:val="0"/>
      <w:marTop w:val="0"/>
      <w:marBottom w:val="0"/>
      <w:divBdr>
        <w:top w:val="none" w:sz="0" w:space="0" w:color="auto"/>
        <w:left w:val="none" w:sz="0" w:space="0" w:color="auto"/>
        <w:bottom w:val="none" w:sz="0" w:space="0" w:color="auto"/>
        <w:right w:val="none" w:sz="0" w:space="0" w:color="auto"/>
      </w:divBdr>
    </w:div>
    <w:div w:id="206687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77432A-C039-47C1-93B2-72F63C871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23</Pages>
  <Words>11163</Words>
  <Characters>63632</Characters>
  <Application>Microsoft Office Word</Application>
  <DocSecurity>0</DocSecurity>
  <Lines>530</Lines>
  <Paragraphs>149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74646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Amar Safrudin</cp:lastModifiedBy>
  <cp:revision>84</cp:revision>
  <cp:lastPrinted>2019-03-19T15:58:00Z</cp:lastPrinted>
  <dcterms:created xsi:type="dcterms:W3CDTF">2019-03-30T00:37:00Z</dcterms:created>
  <dcterms:modified xsi:type="dcterms:W3CDTF">2019-03-20T06:18:00Z</dcterms:modified>
</cp:coreProperties>
</file>